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6A" w:rsidRDefault="004C6A6A" w:rsidP="004C6A6A">
      <w:pPr>
        <w:pStyle w:val="KeinLeerraum"/>
        <w:spacing w:line="360" w:lineRule="auto"/>
        <w:rPr>
          <w:rFonts w:cs="Calibri"/>
          <w:sz w:val="28"/>
          <w:szCs w:val="28"/>
        </w:rPr>
      </w:pPr>
      <w:r>
        <w:rPr>
          <w:rFonts w:cs="Calibri"/>
          <w:b/>
          <w:sz w:val="28"/>
          <w:szCs w:val="28"/>
        </w:rPr>
        <w:t>Psalmen</w:t>
      </w:r>
      <w:r w:rsidRPr="00781300">
        <w:rPr>
          <w:rFonts w:cs="Calibri"/>
          <w:b/>
          <w:sz w:val="28"/>
          <w:szCs w:val="28"/>
        </w:rPr>
        <w:t xml:space="preserve"> – Teil</w:t>
      </w:r>
      <w:r>
        <w:rPr>
          <w:rFonts w:cs="Calibri"/>
          <w:b/>
          <w:sz w:val="28"/>
          <w:szCs w:val="28"/>
        </w:rPr>
        <w:t xml:space="preserve"> 2 </w:t>
      </w:r>
      <w:r w:rsidRPr="00DA2940">
        <w:rPr>
          <w:rFonts w:cs="Calibri"/>
          <w:sz w:val="28"/>
          <w:szCs w:val="28"/>
        </w:rPr>
        <w:t>(</w:t>
      </w:r>
      <w:r>
        <w:rPr>
          <w:rFonts w:cs="Calibri"/>
        </w:rPr>
        <w:t>Gattungen</w:t>
      </w:r>
      <w:r w:rsidRPr="00DA2940">
        <w:rPr>
          <w:rFonts w:cs="Calibri"/>
        </w:rPr>
        <w:t xml:space="preserve"> / </w:t>
      </w:r>
      <w:r>
        <w:rPr>
          <w:rFonts w:cs="Calibri"/>
        </w:rPr>
        <w:t>Gruppen / Besondere Merkmale</w:t>
      </w:r>
      <w:r w:rsidRPr="00DA2940">
        <w:rPr>
          <w:rFonts w:cs="Calibri"/>
          <w:sz w:val="28"/>
          <w:szCs w:val="28"/>
        </w:rPr>
        <w:t>)</w:t>
      </w:r>
    </w:p>
    <w:p w:rsidR="00BA36D1" w:rsidRDefault="00BA36D1" w:rsidP="00BA36D1">
      <w:pPr>
        <w:pStyle w:val="KeinLeerraum"/>
        <w:rPr>
          <w:color w:val="2C1F2D"/>
          <w:szCs w:val="24"/>
        </w:rPr>
      </w:pPr>
      <w:r>
        <w:rPr>
          <w:color w:val="2C1F2D"/>
          <w:szCs w:val="24"/>
        </w:rPr>
        <w:t>(siehe Tabelle „Psalmen_Zitate_NT_©_Matthias_</w:t>
      </w:r>
      <w:r w:rsidRPr="00524E85">
        <w:rPr>
          <w:color w:val="2C1F2D"/>
          <w:szCs w:val="24"/>
        </w:rPr>
        <w:t>Germann</w:t>
      </w:r>
      <w:r>
        <w:rPr>
          <w:color w:val="2C1F2D"/>
          <w:szCs w:val="24"/>
        </w:rPr>
        <w:t>“)</w:t>
      </w:r>
    </w:p>
    <w:p w:rsidR="00BA36D1" w:rsidRDefault="00BA36D1" w:rsidP="00BA36D1">
      <w:pPr>
        <w:pStyle w:val="KeinLeerraum"/>
        <w:spacing w:line="360" w:lineRule="auto"/>
        <w:rPr>
          <w:rFonts w:asciiTheme="minorHAnsi" w:hAnsiTheme="minorHAnsi" w:cstheme="minorHAnsi"/>
          <w:szCs w:val="24"/>
        </w:rPr>
      </w:pPr>
    </w:p>
    <w:p w:rsidR="00BA36D1" w:rsidRDefault="00BA36D1" w:rsidP="00BA36D1">
      <w:pPr>
        <w:pStyle w:val="KeinLeerraum"/>
        <w:spacing w:line="360" w:lineRule="auto"/>
        <w:rPr>
          <w:color w:val="2C1F2D"/>
          <w:szCs w:val="24"/>
        </w:rPr>
      </w:pPr>
      <w:r w:rsidRPr="007A32F8">
        <w:rPr>
          <w:color w:val="2C1F2D"/>
          <w:szCs w:val="24"/>
        </w:rPr>
        <w:t>Die Psalmen sind das am häufigsten zitierte alttestamen</w:t>
      </w:r>
      <w:r w:rsidR="00433070">
        <w:rPr>
          <w:color w:val="2C1F2D"/>
          <w:szCs w:val="24"/>
        </w:rPr>
        <w:t>tliche Buch im Neuen Testament.</w:t>
      </w:r>
    </w:p>
    <w:tbl>
      <w:tblPr>
        <w:tblW w:w="3800" w:type="dxa"/>
        <w:tblInd w:w="-5" w:type="dxa"/>
        <w:tblCellMar>
          <w:left w:w="70" w:type="dxa"/>
          <w:right w:w="70" w:type="dxa"/>
        </w:tblCellMar>
        <w:tblLook w:val="04A0" w:firstRow="1" w:lastRow="0" w:firstColumn="1" w:lastColumn="0" w:noHBand="0" w:noVBand="1"/>
      </w:tblPr>
      <w:tblGrid>
        <w:gridCol w:w="2560"/>
        <w:gridCol w:w="1240"/>
      </w:tblGrid>
      <w:tr w:rsidR="00433070" w:rsidRPr="00433070" w:rsidTr="00433070">
        <w:trPr>
          <w:trHeight w:val="29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Matthäus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14</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Markus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Lukas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6</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Johannes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8</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Apostelgeschichte</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10</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Römer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16</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Korinther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Galater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Epheser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2</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Philipper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Kolosser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Thessalonicher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Timotheus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Titus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Philemon</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Hebräer</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14</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Pr>
                <w:rFonts w:ascii="Calibri" w:hAnsi="Calibri" w:cs="Calibri"/>
                <w:color w:val="000000"/>
                <w:sz w:val="22"/>
                <w:szCs w:val="22"/>
                <w:lang w:val="de-CH" w:eastAsia="de-CH"/>
              </w:rPr>
              <w:t>Jak</w:t>
            </w:r>
            <w:r w:rsidRPr="00433070">
              <w:rPr>
                <w:rFonts w:ascii="Calibri" w:hAnsi="Calibri" w:cs="Calibri"/>
                <w:color w:val="000000"/>
                <w:sz w:val="22"/>
                <w:szCs w:val="22"/>
                <w:lang w:val="de-CH" w:eastAsia="de-CH"/>
              </w:rPr>
              <w:t>obus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Petrus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3</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Johannesbriefe</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Judas</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 </w:t>
            </w:r>
          </w:p>
        </w:tc>
      </w:tr>
      <w:tr w:rsidR="00433070" w:rsidRPr="00433070" w:rsidTr="00433070">
        <w:trPr>
          <w:trHeight w:val="292"/>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33070" w:rsidRPr="00433070" w:rsidRDefault="00433070" w:rsidP="00433070">
            <w:pPr>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Offenbarung</w:t>
            </w:r>
          </w:p>
        </w:tc>
        <w:tc>
          <w:tcPr>
            <w:tcW w:w="1240" w:type="dxa"/>
            <w:tcBorders>
              <w:top w:val="nil"/>
              <w:left w:val="nil"/>
              <w:bottom w:val="single" w:sz="4" w:space="0" w:color="auto"/>
              <w:right w:val="single" w:sz="4" w:space="0" w:color="auto"/>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r w:rsidRPr="00433070">
              <w:rPr>
                <w:rFonts w:ascii="Calibri" w:hAnsi="Calibri" w:cs="Calibri"/>
                <w:color w:val="000000"/>
                <w:sz w:val="22"/>
                <w:szCs w:val="22"/>
                <w:lang w:val="de-CH" w:eastAsia="de-CH"/>
              </w:rPr>
              <w:t>4</w:t>
            </w:r>
          </w:p>
        </w:tc>
      </w:tr>
      <w:tr w:rsidR="00433070" w:rsidRPr="00433070" w:rsidTr="00433070">
        <w:trPr>
          <w:trHeight w:val="292"/>
        </w:trPr>
        <w:tc>
          <w:tcPr>
            <w:tcW w:w="2560" w:type="dxa"/>
            <w:tcBorders>
              <w:top w:val="nil"/>
              <w:left w:val="nil"/>
              <w:bottom w:val="nil"/>
              <w:right w:val="nil"/>
            </w:tcBorders>
            <w:shd w:val="clear" w:color="auto" w:fill="auto"/>
            <w:noWrap/>
            <w:vAlign w:val="bottom"/>
            <w:hideMark/>
          </w:tcPr>
          <w:p w:rsidR="00433070" w:rsidRPr="00433070" w:rsidRDefault="00433070" w:rsidP="00433070">
            <w:pPr>
              <w:jc w:val="right"/>
              <w:rPr>
                <w:rFonts w:ascii="Calibri" w:hAnsi="Calibri" w:cs="Calibri"/>
                <w:color w:val="000000"/>
                <w:sz w:val="22"/>
                <w:szCs w:val="22"/>
                <w:lang w:val="de-CH" w:eastAsia="de-CH"/>
              </w:rPr>
            </w:pPr>
          </w:p>
        </w:tc>
        <w:tc>
          <w:tcPr>
            <w:tcW w:w="1240" w:type="dxa"/>
            <w:tcBorders>
              <w:top w:val="nil"/>
              <w:left w:val="nil"/>
              <w:bottom w:val="nil"/>
              <w:right w:val="nil"/>
            </w:tcBorders>
            <w:shd w:val="clear" w:color="auto" w:fill="auto"/>
            <w:noWrap/>
            <w:vAlign w:val="bottom"/>
            <w:hideMark/>
          </w:tcPr>
          <w:p w:rsidR="00433070" w:rsidRPr="00433070" w:rsidRDefault="00433070" w:rsidP="00433070">
            <w:pPr>
              <w:rPr>
                <w:rFonts w:ascii="Times New Roman" w:hAnsi="Times New Roman"/>
                <w:sz w:val="20"/>
                <w:szCs w:val="20"/>
                <w:lang w:val="de-CH" w:eastAsia="de-CH"/>
              </w:rPr>
            </w:pPr>
          </w:p>
        </w:tc>
      </w:tr>
      <w:tr w:rsidR="00433070" w:rsidRPr="00433070" w:rsidTr="00433070">
        <w:trPr>
          <w:trHeight w:val="300"/>
        </w:trPr>
        <w:tc>
          <w:tcPr>
            <w:tcW w:w="2560" w:type="dxa"/>
            <w:tcBorders>
              <w:top w:val="nil"/>
              <w:left w:val="nil"/>
              <w:bottom w:val="nil"/>
              <w:right w:val="nil"/>
            </w:tcBorders>
            <w:shd w:val="clear" w:color="auto" w:fill="auto"/>
            <w:noWrap/>
            <w:vAlign w:val="bottom"/>
            <w:hideMark/>
          </w:tcPr>
          <w:p w:rsidR="00433070" w:rsidRPr="00433070" w:rsidRDefault="00433070" w:rsidP="00433070">
            <w:pPr>
              <w:rPr>
                <w:rFonts w:ascii="Times New Roman" w:hAnsi="Times New Roman"/>
                <w:sz w:val="20"/>
                <w:szCs w:val="20"/>
                <w:lang w:val="de-CH" w:eastAsia="de-CH"/>
              </w:rPr>
            </w:pPr>
          </w:p>
        </w:tc>
        <w:tc>
          <w:tcPr>
            <w:tcW w:w="1240" w:type="dxa"/>
            <w:tcBorders>
              <w:top w:val="nil"/>
              <w:left w:val="nil"/>
              <w:bottom w:val="double" w:sz="6" w:space="0" w:color="auto"/>
              <w:right w:val="nil"/>
            </w:tcBorders>
            <w:shd w:val="clear" w:color="auto" w:fill="auto"/>
            <w:noWrap/>
            <w:vAlign w:val="bottom"/>
            <w:hideMark/>
          </w:tcPr>
          <w:p w:rsidR="00433070" w:rsidRPr="00433070" w:rsidRDefault="00433070" w:rsidP="00433070">
            <w:pPr>
              <w:jc w:val="right"/>
              <w:rPr>
                <w:rFonts w:ascii="Calibri" w:hAnsi="Calibri" w:cs="Calibri"/>
                <w:b/>
                <w:bCs/>
                <w:color w:val="000000"/>
                <w:sz w:val="22"/>
                <w:szCs w:val="22"/>
                <w:lang w:val="de-CH" w:eastAsia="de-CH"/>
              </w:rPr>
            </w:pPr>
            <w:r w:rsidRPr="00433070">
              <w:rPr>
                <w:rFonts w:ascii="Calibri" w:hAnsi="Calibri" w:cs="Calibri"/>
                <w:b/>
                <w:bCs/>
                <w:color w:val="000000"/>
                <w:sz w:val="22"/>
                <w:szCs w:val="22"/>
                <w:lang w:val="de-CH" w:eastAsia="de-CH"/>
              </w:rPr>
              <w:t>77</w:t>
            </w:r>
          </w:p>
        </w:tc>
      </w:tr>
    </w:tbl>
    <w:p w:rsidR="00433070" w:rsidRDefault="00433070" w:rsidP="00BA36D1">
      <w:pPr>
        <w:pStyle w:val="KeinLeerraum"/>
        <w:spacing w:line="360" w:lineRule="auto"/>
        <w:rPr>
          <w:b/>
          <w:color w:val="2C1F2D"/>
          <w:szCs w:val="24"/>
        </w:rPr>
      </w:pPr>
    </w:p>
    <w:p w:rsidR="00BA36D1" w:rsidRDefault="00BA36D1" w:rsidP="00BA36D1">
      <w:pPr>
        <w:pStyle w:val="KeinLeerraum"/>
        <w:spacing w:line="360" w:lineRule="auto"/>
        <w:rPr>
          <w:color w:val="2C1F2D"/>
          <w:szCs w:val="24"/>
        </w:rPr>
      </w:pPr>
      <w:r w:rsidRPr="007A32F8">
        <w:rPr>
          <w:color w:val="2C1F2D"/>
          <w:szCs w:val="24"/>
        </w:rPr>
        <w:t xml:space="preserve">Der am häufigsten zitierte Vers im </w:t>
      </w:r>
      <w:r>
        <w:rPr>
          <w:color w:val="2C1F2D"/>
          <w:szCs w:val="24"/>
        </w:rPr>
        <w:t>NT:</w:t>
      </w:r>
    </w:p>
    <w:p w:rsidR="00BA36D1" w:rsidRDefault="00BA36D1" w:rsidP="00BA36D1">
      <w:pPr>
        <w:pStyle w:val="KeinLeerraum"/>
        <w:rPr>
          <w:b/>
          <w:color w:val="2C1F2D"/>
          <w:szCs w:val="24"/>
        </w:rPr>
      </w:pPr>
      <w:r>
        <w:rPr>
          <w:color w:val="2C1F2D"/>
          <w:szCs w:val="24"/>
        </w:rPr>
        <w:t>„</w:t>
      </w:r>
      <w:r>
        <w:t>Ein Psalm Davids. Der HERR sprach zu meinem Herrn: Setze dich zu meiner Rechten, bis ich deine Feinde hinlege als Schemel für deine Füsse!</w:t>
      </w:r>
      <w:r>
        <w:rPr>
          <w:color w:val="2C1F2D"/>
          <w:szCs w:val="24"/>
        </w:rPr>
        <w:t xml:space="preserve">“ </w:t>
      </w:r>
      <w:r w:rsidRPr="009B15DB">
        <w:rPr>
          <w:b/>
          <w:color w:val="2C1F2D"/>
          <w:szCs w:val="24"/>
        </w:rPr>
        <w:t>(</w:t>
      </w:r>
      <w:r>
        <w:rPr>
          <w:b/>
          <w:color w:val="2C1F2D"/>
          <w:szCs w:val="24"/>
        </w:rPr>
        <w:t>Ps 110,1</w:t>
      </w:r>
      <w:r w:rsidRPr="009B15DB">
        <w:rPr>
          <w:b/>
          <w:color w:val="2C1F2D"/>
          <w:szCs w:val="24"/>
        </w:rPr>
        <w:t>)</w:t>
      </w:r>
    </w:p>
    <w:p w:rsidR="00BA36D1" w:rsidRPr="000220F8" w:rsidRDefault="00BA36D1" w:rsidP="00BA36D1">
      <w:pPr>
        <w:pStyle w:val="KeinLeerraum"/>
        <w:rPr>
          <w:rFonts w:asciiTheme="minorHAnsi" w:hAnsiTheme="minorHAnsi" w:cstheme="minorHAnsi"/>
          <w:szCs w:val="24"/>
        </w:rPr>
      </w:pPr>
    </w:p>
    <w:tbl>
      <w:tblPr>
        <w:tblStyle w:val="Tabellenraster"/>
        <w:tblW w:w="10206" w:type="dxa"/>
        <w:tblLook w:val="04A0" w:firstRow="1" w:lastRow="0" w:firstColumn="1" w:lastColumn="0" w:noHBand="0" w:noVBand="1"/>
      </w:tblPr>
      <w:tblGrid>
        <w:gridCol w:w="5387"/>
        <w:gridCol w:w="4819"/>
      </w:tblGrid>
      <w:tr w:rsidR="00822B57" w:rsidRPr="00FF5C3B" w:rsidTr="005406FD">
        <w:trPr>
          <w:trHeight w:val="506"/>
        </w:trPr>
        <w:tc>
          <w:tcPr>
            <w:tcW w:w="10206" w:type="dxa"/>
            <w:gridSpan w:val="2"/>
            <w:tcBorders>
              <w:top w:val="nil"/>
              <w:left w:val="nil"/>
              <w:right w:val="nil"/>
            </w:tcBorders>
            <w:shd w:val="clear" w:color="auto" w:fill="2F5496" w:themeFill="accent5" w:themeFillShade="BF"/>
            <w:vAlign w:val="center"/>
          </w:tcPr>
          <w:p w:rsidR="00822B57" w:rsidRPr="00FF5C3B" w:rsidRDefault="00822B57" w:rsidP="005406FD">
            <w:pPr>
              <w:autoSpaceDE w:val="0"/>
              <w:autoSpaceDN w:val="0"/>
              <w:adjustRightInd w:val="0"/>
              <w:jc w:val="center"/>
              <w:rPr>
                <w:rFonts w:ascii="Calibri" w:hAnsi="Calibri" w:cs="Calibri"/>
                <w:b/>
                <w:color w:val="FFFFFF" w:themeColor="background1"/>
                <w:sz w:val="28"/>
                <w:szCs w:val="28"/>
                <w:lang w:eastAsia="de-CH"/>
              </w:rPr>
            </w:pPr>
            <w:r>
              <w:rPr>
                <w:rFonts w:ascii="Calibri" w:hAnsi="Calibri" w:cs="Calibri"/>
                <w:b/>
                <w:bCs/>
                <w:color w:val="FFFFFF" w:themeColor="background1"/>
                <w:sz w:val="28"/>
                <w:szCs w:val="28"/>
                <w:lang w:val="de-CH" w:eastAsia="de-CH"/>
              </w:rPr>
              <w:t xml:space="preserve">Gattungen </w:t>
            </w:r>
            <w:r w:rsidRPr="004F3B50">
              <w:rPr>
                <w:rFonts w:ascii="Calibri" w:hAnsi="Calibri" w:cs="Calibri"/>
                <w:b/>
                <w:bCs/>
                <w:color w:val="FFFFFF" w:themeColor="background1"/>
                <w:sz w:val="20"/>
                <w:szCs w:val="20"/>
                <w:lang w:val="de-CH" w:eastAsia="de-CH"/>
              </w:rPr>
              <w:t>(aus MacArthur Studienbibel)</w:t>
            </w:r>
          </w:p>
        </w:tc>
      </w:tr>
      <w:tr w:rsidR="00822B57" w:rsidRPr="00971887" w:rsidTr="00AA3F05">
        <w:trPr>
          <w:trHeight w:val="746"/>
        </w:trPr>
        <w:tc>
          <w:tcPr>
            <w:tcW w:w="5387" w:type="dxa"/>
            <w:shd w:val="clear" w:color="auto" w:fill="FFFFFF" w:themeFill="background1"/>
            <w:vAlign w:val="center"/>
          </w:tcPr>
          <w:p w:rsidR="00822B57" w:rsidRPr="00F90CEE" w:rsidRDefault="00822B57" w:rsidP="00822B57">
            <w:pPr>
              <w:pStyle w:val="KeinLeerraum"/>
              <w:rPr>
                <w:rFonts w:asciiTheme="minorHAnsi" w:hAnsiTheme="minorHAnsi" w:cstheme="minorHAnsi"/>
                <w:b/>
                <w:color w:val="FFFFFF" w:themeColor="background1"/>
                <w:sz w:val="22"/>
              </w:rPr>
            </w:pPr>
            <w:r>
              <w:t>Weisheitsstil mit Anweisungen für ein gerechtes Leben</w:t>
            </w:r>
          </w:p>
        </w:tc>
        <w:tc>
          <w:tcPr>
            <w:tcW w:w="4819" w:type="dxa"/>
            <w:shd w:val="clear" w:color="auto" w:fill="FFFFFF" w:themeFill="background1"/>
            <w:vAlign w:val="center"/>
          </w:tcPr>
          <w:p w:rsidR="00822B57" w:rsidRPr="00F90CEE" w:rsidRDefault="00822B57" w:rsidP="00822B57">
            <w:pPr>
              <w:pStyle w:val="KeinLeerraum"/>
              <w:rPr>
                <w:rFonts w:asciiTheme="minorHAnsi" w:hAnsiTheme="minorHAnsi" w:cstheme="minorHAnsi"/>
                <w:b/>
                <w:color w:val="FFFFFF" w:themeColor="background1"/>
                <w:sz w:val="22"/>
              </w:rPr>
            </w:pPr>
          </w:p>
        </w:tc>
      </w:tr>
      <w:tr w:rsidR="00822B57" w:rsidRPr="00971887" w:rsidTr="00AA3F05">
        <w:trPr>
          <w:trHeight w:val="842"/>
        </w:trPr>
        <w:tc>
          <w:tcPr>
            <w:tcW w:w="5387" w:type="dxa"/>
            <w:shd w:val="clear" w:color="auto" w:fill="BDD6EE" w:themeFill="accent1" w:themeFillTint="66"/>
            <w:vAlign w:val="center"/>
          </w:tcPr>
          <w:p w:rsidR="00822B57" w:rsidRPr="00F90CEE" w:rsidRDefault="00822B57" w:rsidP="00822B57">
            <w:pPr>
              <w:pStyle w:val="KeinLeerraum"/>
              <w:rPr>
                <w:rFonts w:asciiTheme="minorHAnsi" w:hAnsiTheme="minorHAnsi" w:cstheme="minorHAnsi"/>
                <w:sz w:val="22"/>
              </w:rPr>
            </w:pPr>
            <w:r>
              <w:t xml:space="preserve">Klagestil, wo es um die Mühsale des Lebens geht </w:t>
            </w:r>
          </w:p>
        </w:tc>
        <w:tc>
          <w:tcPr>
            <w:tcW w:w="4819" w:type="dxa"/>
            <w:shd w:val="clear" w:color="auto" w:fill="BDD6EE" w:themeFill="accent1" w:themeFillTint="66"/>
            <w:vAlign w:val="center"/>
          </w:tcPr>
          <w:p w:rsidR="00822B57" w:rsidRPr="00F90CEE" w:rsidRDefault="00822B57" w:rsidP="00822B57">
            <w:pPr>
              <w:pStyle w:val="KeinLeerraum"/>
              <w:rPr>
                <w:rFonts w:asciiTheme="minorHAnsi" w:hAnsiTheme="minorHAnsi" w:cstheme="minorHAnsi"/>
                <w:sz w:val="22"/>
              </w:rPr>
            </w:pPr>
            <w:r>
              <w:t>die üblicherweise von äußeren Feinden zugefügt werden</w:t>
            </w:r>
          </w:p>
        </w:tc>
      </w:tr>
      <w:tr w:rsidR="00822B57" w:rsidRPr="00971887" w:rsidTr="00AA3F05">
        <w:trPr>
          <w:trHeight w:val="839"/>
        </w:trPr>
        <w:tc>
          <w:tcPr>
            <w:tcW w:w="5387" w:type="dxa"/>
            <w:shd w:val="clear" w:color="auto" w:fill="FFFFFF" w:themeFill="background1"/>
            <w:vAlign w:val="center"/>
          </w:tcPr>
          <w:p w:rsidR="00822B57" w:rsidRPr="00F90CEE" w:rsidRDefault="00F56B03" w:rsidP="00822B57">
            <w:pPr>
              <w:pStyle w:val="KeinLeerraum"/>
              <w:rPr>
                <w:rFonts w:asciiTheme="minorHAnsi" w:hAnsiTheme="minorHAnsi" w:cstheme="minorHAnsi"/>
                <w:sz w:val="22"/>
              </w:rPr>
            </w:pPr>
            <w:r>
              <w:t>Buss</w:t>
            </w:r>
            <w:r w:rsidR="00822B57">
              <w:t xml:space="preserve">psalmen </w:t>
            </w:r>
          </w:p>
        </w:tc>
        <w:tc>
          <w:tcPr>
            <w:tcW w:w="4819" w:type="dxa"/>
            <w:shd w:val="clear" w:color="auto" w:fill="FFFFFF" w:themeFill="background1"/>
            <w:vAlign w:val="center"/>
          </w:tcPr>
          <w:p w:rsidR="00822B57" w:rsidRPr="00F90CEE" w:rsidRDefault="00822B57" w:rsidP="00822B57">
            <w:pPr>
              <w:pStyle w:val="KeinLeerraum"/>
              <w:rPr>
                <w:rFonts w:asciiTheme="minorHAnsi" w:hAnsiTheme="minorHAnsi" w:cstheme="minorHAnsi"/>
                <w:sz w:val="22"/>
              </w:rPr>
            </w:pPr>
            <w:r>
              <w:t>bei denen es meistens um den „inneren“ Feind geht, d.h. um Sünde</w:t>
            </w:r>
          </w:p>
        </w:tc>
      </w:tr>
      <w:tr w:rsidR="00822B57" w:rsidRPr="00971887" w:rsidTr="00AA3F05">
        <w:trPr>
          <w:trHeight w:val="838"/>
        </w:trPr>
        <w:tc>
          <w:tcPr>
            <w:tcW w:w="5387" w:type="dxa"/>
            <w:shd w:val="clear" w:color="auto" w:fill="BDD6EE" w:themeFill="accent1" w:themeFillTint="66"/>
            <w:vAlign w:val="center"/>
          </w:tcPr>
          <w:p w:rsidR="00822B57" w:rsidRPr="00F90CEE" w:rsidRDefault="00822B57" w:rsidP="00822B57">
            <w:pPr>
              <w:pStyle w:val="KeinLeerraum"/>
              <w:rPr>
                <w:rFonts w:asciiTheme="minorHAnsi" w:hAnsiTheme="minorHAnsi" w:cstheme="minorHAnsi"/>
                <w:sz w:val="22"/>
              </w:rPr>
            </w:pPr>
            <w:r>
              <w:t>Betonungen des Königtums</w:t>
            </w:r>
          </w:p>
        </w:tc>
        <w:tc>
          <w:tcPr>
            <w:tcW w:w="4819" w:type="dxa"/>
            <w:shd w:val="clear" w:color="auto" w:fill="BDD6EE" w:themeFill="accent1" w:themeFillTint="66"/>
            <w:vAlign w:val="center"/>
          </w:tcPr>
          <w:p w:rsidR="00822B57" w:rsidRPr="00F90CEE" w:rsidRDefault="00822B57" w:rsidP="00822B57">
            <w:pPr>
              <w:pStyle w:val="KeinLeerraum"/>
              <w:rPr>
                <w:rFonts w:asciiTheme="minorHAnsi" w:hAnsiTheme="minorHAnsi" w:cstheme="minorHAnsi"/>
                <w:sz w:val="22"/>
              </w:rPr>
            </w:pPr>
            <w:r>
              <w:t>theokratische bzw. messianische Herrschaft</w:t>
            </w:r>
          </w:p>
        </w:tc>
      </w:tr>
      <w:tr w:rsidR="00822B57" w:rsidRPr="00971887" w:rsidTr="00AA3F05">
        <w:trPr>
          <w:trHeight w:val="566"/>
        </w:trPr>
        <w:tc>
          <w:tcPr>
            <w:tcW w:w="5387" w:type="dxa"/>
            <w:shd w:val="clear" w:color="auto" w:fill="FFFFFF" w:themeFill="background1"/>
            <w:vAlign w:val="center"/>
          </w:tcPr>
          <w:p w:rsidR="00822B57" w:rsidRPr="00F90CEE" w:rsidRDefault="00822B57" w:rsidP="00822B57">
            <w:pPr>
              <w:pStyle w:val="KeinLeerraum"/>
              <w:rPr>
                <w:rFonts w:asciiTheme="minorHAnsi" w:hAnsiTheme="minorHAnsi" w:cstheme="minorHAnsi"/>
                <w:sz w:val="22"/>
              </w:rPr>
            </w:pPr>
            <w:r>
              <w:t>Dankpsalmen</w:t>
            </w:r>
          </w:p>
        </w:tc>
        <w:tc>
          <w:tcPr>
            <w:tcW w:w="4819" w:type="dxa"/>
            <w:shd w:val="clear" w:color="auto" w:fill="FFFFFF" w:themeFill="background1"/>
            <w:vAlign w:val="center"/>
          </w:tcPr>
          <w:p w:rsidR="00822B57" w:rsidRPr="00F90CEE" w:rsidRDefault="00822B57" w:rsidP="00822B57">
            <w:pPr>
              <w:pStyle w:val="KeinLeerraum"/>
              <w:rPr>
                <w:rFonts w:asciiTheme="minorHAnsi" w:hAnsiTheme="minorHAnsi" w:cstheme="minorHAnsi"/>
                <w:sz w:val="22"/>
              </w:rPr>
            </w:pPr>
          </w:p>
        </w:tc>
      </w:tr>
    </w:tbl>
    <w:p w:rsidR="005406FD" w:rsidRPr="005406FD" w:rsidRDefault="005406FD" w:rsidP="005406FD">
      <w:pPr>
        <w:pStyle w:val="KeinLeerraum"/>
        <w:spacing w:line="360" w:lineRule="auto"/>
        <w:rPr>
          <w:rFonts w:asciiTheme="minorHAnsi" w:hAnsiTheme="minorHAnsi" w:cstheme="minorHAnsi"/>
          <w:b/>
        </w:rPr>
      </w:pPr>
      <w:r w:rsidRPr="005406FD">
        <w:rPr>
          <w:rFonts w:asciiTheme="minorHAnsi" w:hAnsiTheme="minorHAnsi" w:cstheme="minorHAnsi"/>
          <w:b/>
        </w:rPr>
        <w:lastRenderedPageBreak/>
        <w:t>Psalm- Gattungen</w:t>
      </w:r>
      <w:r w:rsidR="008E4AB3">
        <w:rPr>
          <w:rFonts w:asciiTheme="minorHAnsi" w:hAnsiTheme="minorHAnsi" w:cstheme="minorHAnsi"/>
          <w:b/>
        </w:rPr>
        <w:t xml:space="preserve"> (14 werden aufgeführt)</w:t>
      </w:r>
      <w:r w:rsidRPr="005406FD">
        <w:rPr>
          <w:rFonts w:asciiTheme="minorHAnsi" w:hAnsiTheme="minorHAnsi" w:cstheme="minorHAnsi"/>
          <w:b/>
        </w:rPr>
        <w:t>:</w:t>
      </w:r>
    </w:p>
    <w:p w:rsidR="005406FD" w:rsidRPr="005406FD" w:rsidRDefault="005406FD" w:rsidP="005406FD">
      <w:pPr>
        <w:pStyle w:val="KeinLeerraum"/>
        <w:numPr>
          <w:ilvl w:val="0"/>
          <w:numId w:val="21"/>
        </w:numPr>
        <w:rPr>
          <w:rFonts w:asciiTheme="minorHAnsi" w:hAnsiTheme="minorHAnsi" w:cstheme="minorHAnsi"/>
        </w:rPr>
      </w:pPr>
      <w:r w:rsidRPr="005406FD">
        <w:rPr>
          <w:rFonts w:asciiTheme="minorHAnsi" w:hAnsiTheme="minorHAnsi" w:cstheme="minorHAnsi"/>
        </w:rPr>
        <w:t>Lobpsalmen (menschliche Erfahrungen- positiv)</w:t>
      </w:r>
    </w:p>
    <w:p w:rsidR="005406FD" w:rsidRPr="005406FD" w:rsidRDefault="005406FD" w:rsidP="005406FD">
      <w:pPr>
        <w:pStyle w:val="KeinLeerraum"/>
        <w:numPr>
          <w:ilvl w:val="0"/>
          <w:numId w:val="21"/>
        </w:numPr>
        <w:rPr>
          <w:rFonts w:asciiTheme="minorHAnsi" w:hAnsiTheme="minorHAnsi" w:cstheme="minorHAnsi"/>
        </w:rPr>
      </w:pPr>
      <w:r w:rsidRPr="005406FD">
        <w:rPr>
          <w:rFonts w:asciiTheme="minorHAnsi" w:hAnsiTheme="minorHAnsi" w:cstheme="minorHAnsi"/>
        </w:rPr>
        <w:t>Klagepsalmen (wie zuvor, jedoch negativ)</w:t>
      </w:r>
      <w:r w:rsidR="00BD0F25">
        <w:rPr>
          <w:rFonts w:asciiTheme="minorHAnsi" w:hAnsiTheme="minorHAnsi" w:cstheme="minorHAnsi"/>
        </w:rPr>
        <w:t>. D</w:t>
      </w:r>
      <w:r w:rsidR="00BD0F25">
        <w:t>as Klagelied ist die am häufigsten verwendete Gattung. Betende Menschen wenden sich in Notsituationen an Gott und beten für Rettung.</w:t>
      </w:r>
      <w:r w:rsidR="005D2EDC">
        <w:t xml:space="preserve"> Es gibt Klagelieder des Einzelnen, wie auch Klagelieder des Volkes.</w:t>
      </w:r>
    </w:p>
    <w:p w:rsidR="005406FD" w:rsidRPr="005406FD" w:rsidRDefault="0031507E" w:rsidP="005406FD">
      <w:pPr>
        <w:pStyle w:val="KeinLeerraum"/>
        <w:numPr>
          <w:ilvl w:val="0"/>
          <w:numId w:val="21"/>
        </w:numPr>
        <w:rPr>
          <w:rFonts w:asciiTheme="minorHAnsi" w:hAnsiTheme="minorHAnsi" w:cstheme="minorHAnsi"/>
        </w:rPr>
      </w:pPr>
      <w:r>
        <w:rPr>
          <w:rFonts w:asciiTheme="minorHAnsi" w:hAnsiTheme="minorHAnsi" w:cstheme="minorHAnsi"/>
        </w:rPr>
        <w:t>Buss</w:t>
      </w:r>
      <w:r w:rsidR="00FA29DF">
        <w:rPr>
          <w:rFonts w:asciiTheme="minorHAnsi" w:hAnsiTheme="minorHAnsi" w:cstheme="minorHAnsi"/>
        </w:rPr>
        <w:t>psalmen (</w:t>
      </w:r>
      <w:r w:rsidR="006F66CA">
        <w:rPr>
          <w:rFonts w:asciiTheme="minorHAnsi" w:hAnsiTheme="minorHAnsi" w:cstheme="minorHAnsi"/>
        </w:rPr>
        <w:t xml:space="preserve">Ps 32 / </w:t>
      </w:r>
      <w:r>
        <w:rPr>
          <w:rFonts w:asciiTheme="minorHAnsi" w:hAnsiTheme="minorHAnsi" w:cstheme="minorHAnsi"/>
        </w:rPr>
        <w:t>38 /</w:t>
      </w:r>
      <w:r w:rsidR="005406FD" w:rsidRPr="005406FD">
        <w:rPr>
          <w:rFonts w:asciiTheme="minorHAnsi" w:hAnsiTheme="minorHAnsi" w:cstheme="minorHAnsi"/>
        </w:rPr>
        <w:t xml:space="preserve"> 51)</w:t>
      </w:r>
    </w:p>
    <w:p w:rsidR="005406FD" w:rsidRPr="005406FD" w:rsidRDefault="00FA29DF" w:rsidP="005406FD">
      <w:pPr>
        <w:pStyle w:val="KeinLeerraum"/>
        <w:numPr>
          <w:ilvl w:val="0"/>
          <w:numId w:val="21"/>
        </w:numPr>
        <w:rPr>
          <w:rFonts w:asciiTheme="minorHAnsi" w:hAnsiTheme="minorHAnsi" w:cstheme="minorHAnsi"/>
        </w:rPr>
      </w:pPr>
      <w:r>
        <w:rPr>
          <w:rFonts w:asciiTheme="minorHAnsi" w:hAnsiTheme="minorHAnsi" w:cstheme="minorHAnsi"/>
        </w:rPr>
        <w:t>Königspsalmen (Ps</w:t>
      </w:r>
      <w:r w:rsidR="0031507E">
        <w:rPr>
          <w:rFonts w:asciiTheme="minorHAnsi" w:hAnsiTheme="minorHAnsi" w:cstheme="minorHAnsi"/>
        </w:rPr>
        <w:t xml:space="preserve"> 2 / 20 / 21 / 45 </w:t>
      </w:r>
      <w:r w:rsidR="005406FD" w:rsidRPr="005406FD">
        <w:rPr>
          <w:rFonts w:asciiTheme="minorHAnsi" w:hAnsiTheme="minorHAnsi" w:cstheme="minorHAnsi"/>
        </w:rPr>
        <w:t>/ 72</w:t>
      </w:r>
      <w:r w:rsidR="0031507E">
        <w:rPr>
          <w:rFonts w:asciiTheme="minorHAnsi" w:hAnsiTheme="minorHAnsi" w:cstheme="minorHAnsi"/>
        </w:rPr>
        <w:t xml:space="preserve"> </w:t>
      </w:r>
      <w:r w:rsidR="005406FD" w:rsidRPr="005406FD">
        <w:rPr>
          <w:rFonts w:asciiTheme="minorHAnsi" w:hAnsiTheme="minorHAnsi" w:cstheme="minorHAnsi"/>
        </w:rPr>
        <w:t>/ 89</w:t>
      </w:r>
      <w:r w:rsidR="0031507E">
        <w:rPr>
          <w:rFonts w:asciiTheme="minorHAnsi" w:hAnsiTheme="minorHAnsi" w:cstheme="minorHAnsi"/>
        </w:rPr>
        <w:t xml:space="preserve"> </w:t>
      </w:r>
      <w:r w:rsidR="005406FD" w:rsidRPr="005406FD">
        <w:rPr>
          <w:rFonts w:asciiTheme="minorHAnsi" w:hAnsiTheme="minorHAnsi" w:cstheme="minorHAnsi"/>
        </w:rPr>
        <w:t>/ 101</w:t>
      </w:r>
      <w:r w:rsidR="0031507E">
        <w:rPr>
          <w:rFonts w:asciiTheme="minorHAnsi" w:hAnsiTheme="minorHAnsi" w:cstheme="minorHAnsi"/>
        </w:rPr>
        <w:t xml:space="preserve"> </w:t>
      </w:r>
      <w:r w:rsidR="005406FD" w:rsidRPr="005406FD">
        <w:rPr>
          <w:rFonts w:asciiTheme="minorHAnsi" w:hAnsiTheme="minorHAnsi" w:cstheme="minorHAnsi"/>
        </w:rPr>
        <w:t>/ 110</w:t>
      </w:r>
      <w:r w:rsidR="0031507E">
        <w:rPr>
          <w:rFonts w:asciiTheme="minorHAnsi" w:hAnsiTheme="minorHAnsi" w:cstheme="minorHAnsi"/>
        </w:rPr>
        <w:t xml:space="preserve"> </w:t>
      </w:r>
      <w:r w:rsidR="005406FD" w:rsidRPr="005406FD">
        <w:rPr>
          <w:rFonts w:asciiTheme="minorHAnsi" w:hAnsiTheme="minorHAnsi" w:cstheme="minorHAnsi"/>
        </w:rPr>
        <w:t>/ 132)</w:t>
      </w:r>
    </w:p>
    <w:p w:rsidR="005406FD" w:rsidRPr="005406FD" w:rsidRDefault="005406FD" w:rsidP="005406FD">
      <w:pPr>
        <w:pStyle w:val="KeinLeerraum"/>
        <w:numPr>
          <w:ilvl w:val="0"/>
          <w:numId w:val="21"/>
        </w:numPr>
        <w:rPr>
          <w:rFonts w:asciiTheme="minorHAnsi" w:hAnsiTheme="minorHAnsi" w:cstheme="minorHAnsi"/>
        </w:rPr>
      </w:pPr>
      <w:r w:rsidRPr="005406FD">
        <w:rPr>
          <w:rFonts w:asciiTheme="minorHAnsi" w:hAnsiTheme="minorHAnsi" w:cstheme="minorHAnsi"/>
        </w:rPr>
        <w:t>Jahwe- Königspsalmen (Ps 47</w:t>
      </w:r>
      <w:r w:rsidR="0031507E">
        <w:rPr>
          <w:rFonts w:asciiTheme="minorHAnsi" w:hAnsiTheme="minorHAnsi" w:cstheme="minorHAnsi"/>
        </w:rPr>
        <w:t xml:space="preserve"> / 93- 99 </w:t>
      </w:r>
      <w:r w:rsidRPr="005406FD">
        <w:rPr>
          <w:rFonts w:asciiTheme="minorHAnsi" w:hAnsiTheme="minorHAnsi" w:cstheme="minorHAnsi"/>
        </w:rPr>
        <w:t>/ 145</w:t>
      </w:r>
      <w:r w:rsidR="008D31CD">
        <w:rPr>
          <w:rFonts w:asciiTheme="minorHAnsi" w:hAnsiTheme="minorHAnsi" w:cstheme="minorHAnsi"/>
        </w:rPr>
        <w:t>)</w:t>
      </w:r>
    </w:p>
    <w:p w:rsidR="00B8601C" w:rsidRPr="00B8601C" w:rsidRDefault="00FA29DF" w:rsidP="00247674">
      <w:pPr>
        <w:pStyle w:val="KeinLeerraum"/>
        <w:numPr>
          <w:ilvl w:val="0"/>
          <w:numId w:val="21"/>
        </w:numPr>
        <w:rPr>
          <w:rFonts w:asciiTheme="minorHAnsi" w:hAnsiTheme="minorHAnsi" w:cstheme="minorHAnsi"/>
        </w:rPr>
      </w:pPr>
      <w:r w:rsidRPr="00E045D9">
        <w:rPr>
          <w:rFonts w:asciiTheme="minorHAnsi" w:hAnsiTheme="minorHAnsi" w:cstheme="minorHAnsi"/>
        </w:rPr>
        <w:t>Wallfahrtspsalmen</w:t>
      </w:r>
      <w:r w:rsidR="00116640" w:rsidRPr="00E045D9">
        <w:rPr>
          <w:rFonts w:asciiTheme="minorHAnsi" w:hAnsiTheme="minorHAnsi" w:cstheme="minorHAnsi"/>
        </w:rPr>
        <w:t xml:space="preserve"> (Aufstiegspsalmen)</w:t>
      </w:r>
      <w:r w:rsidRPr="00E045D9">
        <w:rPr>
          <w:rFonts w:asciiTheme="minorHAnsi" w:hAnsiTheme="minorHAnsi" w:cstheme="minorHAnsi"/>
        </w:rPr>
        <w:t xml:space="preserve"> (Ps</w:t>
      </w:r>
      <w:r w:rsidR="005406FD" w:rsidRPr="00E045D9">
        <w:rPr>
          <w:rFonts w:asciiTheme="minorHAnsi" w:hAnsiTheme="minorHAnsi" w:cstheme="minorHAnsi"/>
        </w:rPr>
        <w:t xml:space="preserve"> 120- 134)</w:t>
      </w:r>
      <w:r w:rsidR="00BD0F25" w:rsidRPr="00E045D9">
        <w:rPr>
          <w:rFonts w:asciiTheme="minorHAnsi" w:hAnsiTheme="minorHAnsi" w:cstheme="minorHAnsi"/>
        </w:rPr>
        <w:t xml:space="preserve"> D</w:t>
      </w:r>
      <w:r w:rsidR="00BD0F25">
        <w:t>ie Wohlfahrtslieder werden auf den Pilgerreisen (z.B. Pessach-, Pfingst- und Laubhüttenfest) gesungen oder</w:t>
      </w:r>
      <w:r w:rsidR="005D2EDC">
        <w:t xml:space="preserve"> zum Empfang auf den Stufen des </w:t>
      </w:r>
      <w:r w:rsidR="00BD0F25">
        <w:t>Tempels</w:t>
      </w:r>
      <w:r w:rsidR="002C1C5C">
        <w:t xml:space="preserve"> (Stufenlieder)</w:t>
      </w:r>
      <w:r w:rsidR="005D2EDC">
        <w:t>.</w:t>
      </w:r>
      <w:r w:rsidR="00B8601C">
        <w:t xml:space="preserve"> </w:t>
      </w:r>
    </w:p>
    <w:p w:rsidR="005406FD" w:rsidRPr="00E045D9" w:rsidRDefault="00FA29DF" w:rsidP="00247674">
      <w:pPr>
        <w:pStyle w:val="KeinLeerraum"/>
        <w:numPr>
          <w:ilvl w:val="0"/>
          <w:numId w:val="21"/>
        </w:numPr>
        <w:rPr>
          <w:rFonts w:asciiTheme="minorHAnsi" w:hAnsiTheme="minorHAnsi" w:cstheme="minorHAnsi"/>
        </w:rPr>
      </w:pPr>
      <w:r w:rsidRPr="00E045D9">
        <w:rPr>
          <w:rFonts w:asciiTheme="minorHAnsi" w:hAnsiTheme="minorHAnsi" w:cstheme="minorHAnsi"/>
        </w:rPr>
        <w:t>T</w:t>
      </w:r>
      <w:r w:rsidR="0031507E" w:rsidRPr="00E045D9">
        <w:rPr>
          <w:rFonts w:asciiTheme="minorHAnsi" w:hAnsiTheme="minorHAnsi" w:cstheme="minorHAnsi"/>
        </w:rPr>
        <w:t>h</w:t>
      </w:r>
      <w:r w:rsidRPr="00E045D9">
        <w:rPr>
          <w:rFonts w:asciiTheme="minorHAnsi" w:hAnsiTheme="minorHAnsi" w:cstheme="minorHAnsi"/>
        </w:rPr>
        <w:t>orapsalmen (Ps</w:t>
      </w:r>
      <w:r w:rsidR="0031507E" w:rsidRPr="00E045D9">
        <w:rPr>
          <w:rFonts w:asciiTheme="minorHAnsi" w:hAnsiTheme="minorHAnsi" w:cstheme="minorHAnsi"/>
        </w:rPr>
        <w:t xml:space="preserve"> 1 / 19B  </w:t>
      </w:r>
      <w:r w:rsidR="005406FD" w:rsidRPr="00E045D9">
        <w:rPr>
          <w:rFonts w:asciiTheme="minorHAnsi" w:hAnsiTheme="minorHAnsi" w:cstheme="minorHAnsi"/>
        </w:rPr>
        <w:t>/ 119)</w:t>
      </w:r>
    </w:p>
    <w:p w:rsidR="005406FD" w:rsidRPr="005406FD" w:rsidRDefault="00FA29DF" w:rsidP="005406FD">
      <w:pPr>
        <w:pStyle w:val="KeinLeerraum"/>
        <w:numPr>
          <w:ilvl w:val="0"/>
          <w:numId w:val="21"/>
        </w:numPr>
        <w:rPr>
          <w:rFonts w:asciiTheme="minorHAnsi" w:hAnsiTheme="minorHAnsi" w:cstheme="minorHAnsi"/>
        </w:rPr>
      </w:pPr>
      <w:r>
        <w:rPr>
          <w:rFonts w:asciiTheme="minorHAnsi" w:hAnsiTheme="minorHAnsi" w:cstheme="minorHAnsi"/>
        </w:rPr>
        <w:t>Weisheitspsalmen (Ps</w:t>
      </w:r>
      <w:r w:rsidR="005406FD" w:rsidRPr="005406FD">
        <w:rPr>
          <w:rFonts w:asciiTheme="minorHAnsi" w:hAnsiTheme="minorHAnsi" w:cstheme="minorHAnsi"/>
        </w:rPr>
        <w:t xml:space="preserve"> 37</w:t>
      </w:r>
      <w:r w:rsidR="0031507E">
        <w:rPr>
          <w:rFonts w:asciiTheme="minorHAnsi" w:hAnsiTheme="minorHAnsi" w:cstheme="minorHAnsi"/>
        </w:rPr>
        <w:t xml:space="preserve"> </w:t>
      </w:r>
      <w:r w:rsidR="005406FD" w:rsidRPr="005406FD">
        <w:rPr>
          <w:rFonts w:asciiTheme="minorHAnsi" w:hAnsiTheme="minorHAnsi" w:cstheme="minorHAnsi"/>
        </w:rPr>
        <w:t>/ 49</w:t>
      </w:r>
      <w:r w:rsidR="0031507E">
        <w:rPr>
          <w:rFonts w:asciiTheme="minorHAnsi" w:hAnsiTheme="minorHAnsi" w:cstheme="minorHAnsi"/>
        </w:rPr>
        <w:t xml:space="preserve"> </w:t>
      </w:r>
      <w:r w:rsidR="005406FD" w:rsidRPr="005406FD">
        <w:rPr>
          <w:rFonts w:asciiTheme="minorHAnsi" w:hAnsiTheme="minorHAnsi" w:cstheme="minorHAnsi"/>
        </w:rPr>
        <w:t>/ 112</w:t>
      </w:r>
      <w:r w:rsidR="0031507E">
        <w:rPr>
          <w:rFonts w:asciiTheme="minorHAnsi" w:hAnsiTheme="minorHAnsi" w:cstheme="minorHAnsi"/>
        </w:rPr>
        <w:t xml:space="preserve"> / 127 </w:t>
      </w:r>
      <w:r w:rsidR="005406FD" w:rsidRPr="005406FD">
        <w:rPr>
          <w:rFonts w:asciiTheme="minorHAnsi" w:hAnsiTheme="minorHAnsi" w:cstheme="minorHAnsi"/>
        </w:rPr>
        <w:t>/ 128</w:t>
      </w:r>
      <w:r w:rsidR="0031507E">
        <w:rPr>
          <w:rFonts w:asciiTheme="minorHAnsi" w:hAnsiTheme="minorHAnsi" w:cstheme="minorHAnsi"/>
        </w:rPr>
        <w:t xml:space="preserve"> </w:t>
      </w:r>
      <w:r w:rsidR="005406FD" w:rsidRPr="005406FD">
        <w:rPr>
          <w:rFonts w:asciiTheme="minorHAnsi" w:hAnsiTheme="minorHAnsi" w:cstheme="minorHAnsi"/>
        </w:rPr>
        <w:t>/ 133)</w:t>
      </w:r>
    </w:p>
    <w:p w:rsidR="001D16CE" w:rsidRDefault="00FA29DF" w:rsidP="00755548">
      <w:pPr>
        <w:pStyle w:val="KeinLeerraum"/>
        <w:numPr>
          <w:ilvl w:val="0"/>
          <w:numId w:val="21"/>
        </w:numPr>
        <w:rPr>
          <w:rFonts w:asciiTheme="minorHAnsi" w:hAnsiTheme="minorHAnsi" w:cstheme="minorHAnsi"/>
        </w:rPr>
      </w:pPr>
      <w:r w:rsidRPr="001D16CE">
        <w:rPr>
          <w:rFonts w:asciiTheme="minorHAnsi" w:hAnsiTheme="minorHAnsi" w:cstheme="minorHAnsi"/>
        </w:rPr>
        <w:t>Zionslieder (Ps</w:t>
      </w:r>
      <w:r w:rsidR="005406FD" w:rsidRPr="001D16CE">
        <w:rPr>
          <w:rFonts w:asciiTheme="minorHAnsi" w:hAnsiTheme="minorHAnsi" w:cstheme="minorHAnsi"/>
        </w:rPr>
        <w:t xml:space="preserve"> 46</w:t>
      </w:r>
      <w:r w:rsidR="0031507E" w:rsidRPr="001D16CE">
        <w:rPr>
          <w:rFonts w:asciiTheme="minorHAnsi" w:hAnsiTheme="minorHAnsi" w:cstheme="minorHAnsi"/>
        </w:rPr>
        <w:t xml:space="preserve"> </w:t>
      </w:r>
      <w:r w:rsidR="005406FD" w:rsidRPr="001D16CE">
        <w:rPr>
          <w:rFonts w:asciiTheme="minorHAnsi" w:hAnsiTheme="minorHAnsi" w:cstheme="minorHAnsi"/>
        </w:rPr>
        <w:t>/ 48</w:t>
      </w:r>
      <w:r w:rsidR="0031507E" w:rsidRPr="001D16CE">
        <w:rPr>
          <w:rFonts w:asciiTheme="minorHAnsi" w:hAnsiTheme="minorHAnsi" w:cstheme="minorHAnsi"/>
        </w:rPr>
        <w:t xml:space="preserve"> </w:t>
      </w:r>
      <w:r w:rsidR="005406FD" w:rsidRPr="001D16CE">
        <w:rPr>
          <w:rFonts w:asciiTheme="minorHAnsi" w:hAnsiTheme="minorHAnsi" w:cstheme="minorHAnsi"/>
        </w:rPr>
        <w:t>/ 76</w:t>
      </w:r>
      <w:r w:rsidR="0031507E" w:rsidRPr="001D16CE">
        <w:rPr>
          <w:rFonts w:asciiTheme="minorHAnsi" w:hAnsiTheme="minorHAnsi" w:cstheme="minorHAnsi"/>
        </w:rPr>
        <w:t xml:space="preserve"> </w:t>
      </w:r>
      <w:r w:rsidR="005406FD" w:rsidRPr="001D16CE">
        <w:rPr>
          <w:rFonts w:asciiTheme="minorHAnsi" w:hAnsiTheme="minorHAnsi" w:cstheme="minorHAnsi"/>
        </w:rPr>
        <w:t>/ 84</w:t>
      </w:r>
      <w:r w:rsidR="0031507E" w:rsidRPr="001D16CE">
        <w:rPr>
          <w:rFonts w:asciiTheme="minorHAnsi" w:hAnsiTheme="minorHAnsi" w:cstheme="minorHAnsi"/>
        </w:rPr>
        <w:t xml:space="preserve"> </w:t>
      </w:r>
      <w:r w:rsidR="005406FD" w:rsidRPr="001D16CE">
        <w:rPr>
          <w:rFonts w:asciiTheme="minorHAnsi" w:hAnsiTheme="minorHAnsi" w:cstheme="minorHAnsi"/>
        </w:rPr>
        <w:t>/ 87</w:t>
      </w:r>
      <w:r w:rsidR="0031507E" w:rsidRPr="001D16CE">
        <w:rPr>
          <w:rFonts w:asciiTheme="minorHAnsi" w:hAnsiTheme="minorHAnsi" w:cstheme="minorHAnsi"/>
        </w:rPr>
        <w:t xml:space="preserve"> </w:t>
      </w:r>
      <w:r w:rsidR="005406FD" w:rsidRPr="001D16CE">
        <w:rPr>
          <w:rFonts w:asciiTheme="minorHAnsi" w:hAnsiTheme="minorHAnsi" w:cstheme="minorHAnsi"/>
        </w:rPr>
        <w:t>/ 132)</w:t>
      </w:r>
    </w:p>
    <w:p w:rsidR="005406FD" w:rsidRPr="001D16CE" w:rsidRDefault="005406FD" w:rsidP="00755548">
      <w:pPr>
        <w:pStyle w:val="KeinLeerraum"/>
        <w:numPr>
          <w:ilvl w:val="0"/>
          <w:numId w:val="21"/>
        </w:numPr>
        <w:rPr>
          <w:rFonts w:asciiTheme="minorHAnsi" w:hAnsiTheme="minorHAnsi" w:cstheme="minorHAnsi"/>
        </w:rPr>
      </w:pPr>
      <w:r w:rsidRPr="001D16CE">
        <w:rPr>
          <w:rFonts w:asciiTheme="minorHAnsi" w:hAnsiTheme="minorHAnsi" w:cstheme="minorHAnsi"/>
        </w:rPr>
        <w:t>Schöp</w:t>
      </w:r>
      <w:r w:rsidR="00FA29DF" w:rsidRPr="001D16CE">
        <w:rPr>
          <w:rFonts w:asciiTheme="minorHAnsi" w:hAnsiTheme="minorHAnsi" w:cstheme="minorHAnsi"/>
        </w:rPr>
        <w:t>fungspsalmen (Ps</w:t>
      </w:r>
      <w:r w:rsidRPr="001D16CE">
        <w:rPr>
          <w:rFonts w:asciiTheme="minorHAnsi" w:hAnsiTheme="minorHAnsi" w:cstheme="minorHAnsi"/>
        </w:rPr>
        <w:t xml:space="preserve"> 8</w:t>
      </w:r>
      <w:r w:rsidR="0031507E" w:rsidRPr="001D16CE">
        <w:rPr>
          <w:rFonts w:asciiTheme="minorHAnsi" w:hAnsiTheme="minorHAnsi" w:cstheme="minorHAnsi"/>
        </w:rPr>
        <w:t xml:space="preserve"> </w:t>
      </w:r>
      <w:r w:rsidRPr="001D16CE">
        <w:rPr>
          <w:rFonts w:asciiTheme="minorHAnsi" w:hAnsiTheme="minorHAnsi" w:cstheme="minorHAnsi"/>
        </w:rPr>
        <w:t>/ 19 A</w:t>
      </w:r>
      <w:r w:rsidR="0031507E" w:rsidRPr="001D16CE">
        <w:rPr>
          <w:rFonts w:asciiTheme="minorHAnsi" w:hAnsiTheme="minorHAnsi" w:cstheme="minorHAnsi"/>
        </w:rPr>
        <w:t xml:space="preserve"> </w:t>
      </w:r>
      <w:r w:rsidRPr="001D16CE">
        <w:rPr>
          <w:rFonts w:asciiTheme="minorHAnsi" w:hAnsiTheme="minorHAnsi" w:cstheme="minorHAnsi"/>
        </w:rPr>
        <w:t>/ 29</w:t>
      </w:r>
      <w:r w:rsidR="0031507E" w:rsidRPr="001D16CE">
        <w:rPr>
          <w:rFonts w:asciiTheme="minorHAnsi" w:hAnsiTheme="minorHAnsi" w:cstheme="minorHAnsi"/>
        </w:rPr>
        <w:t xml:space="preserve"> </w:t>
      </w:r>
      <w:r w:rsidRPr="001D16CE">
        <w:rPr>
          <w:rFonts w:asciiTheme="minorHAnsi" w:hAnsiTheme="minorHAnsi" w:cstheme="minorHAnsi"/>
        </w:rPr>
        <w:t>/ 104)</w:t>
      </w:r>
    </w:p>
    <w:p w:rsidR="005406FD" w:rsidRPr="005406FD" w:rsidRDefault="00FA29DF" w:rsidP="005406FD">
      <w:pPr>
        <w:pStyle w:val="KeinLeerraum"/>
        <w:numPr>
          <w:ilvl w:val="0"/>
          <w:numId w:val="21"/>
        </w:numPr>
        <w:rPr>
          <w:rFonts w:asciiTheme="minorHAnsi" w:hAnsiTheme="minorHAnsi" w:cstheme="minorHAnsi"/>
        </w:rPr>
      </w:pPr>
      <w:r>
        <w:rPr>
          <w:rFonts w:asciiTheme="minorHAnsi" w:hAnsiTheme="minorHAnsi" w:cstheme="minorHAnsi"/>
        </w:rPr>
        <w:t>Geschichtspsalmen (Ps</w:t>
      </w:r>
      <w:r w:rsidR="005406FD" w:rsidRPr="005406FD">
        <w:rPr>
          <w:rFonts w:asciiTheme="minorHAnsi" w:hAnsiTheme="minorHAnsi" w:cstheme="minorHAnsi"/>
        </w:rPr>
        <w:t xml:space="preserve"> 78</w:t>
      </w:r>
      <w:r w:rsidR="0031507E">
        <w:rPr>
          <w:rFonts w:asciiTheme="minorHAnsi" w:hAnsiTheme="minorHAnsi" w:cstheme="minorHAnsi"/>
        </w:rPr>
        <w:t xml:space="preserve"> / 81 </w:t>
      </w:r>
      <w:r w:rsidR="005406FD" w:rsidRPr="005406FD">
        <w:rPr>
          <w:rFonts w:asciiTheme="minorHAnsi" w:hAnsiTheme="minorHAnsi" w:cstheme="minorHAnsi"/>
        </w:rPr>
        <w:t>/ 105</w:t>
      </w:r>
      <w:r w:rsidR="00DC6C1E">
        <w:rPr>
          <w:rFonts w:asciiTheme="minorHAnsi" w:hAnsiTheme="minorHAnsi" w:cstheme="minorHAnsi"/>
        </w:rPr>
        <w:t xml:space="preserve"> </w:t>
      </w:r>
      <w:r w:rsidR="005406FD" w:rsidRPr="005406FD">
        <w:rPr>
          <w:rFonts w:asciiTheme="minorHAnsi" w:hAnsiTheme="minorHAnsi" w:cstheme="minorHAnsi"/>
        </w:rPr>
        <w:t>/ 106)</w:t>
      </w:r>
    </w:p>
    <w:p w:rsidR="005406FD" w:rsidRPr="005406FD" w:rsidRDefault="00E045D9" w:rsidP="005406FD">
      <w:pPr>
        <w:pStyle w:val="KeinLeerraum"/>
        <w:numPr>
          <w:ilvl w:val="0"/>
          <w:numId w:val="21"/>
        </w:numPr>
        <w:rPr>
          <w:rFonts w:asciiTheme="minorHAnsi" w:hAnsiTheme="minorHAnsi" w:cstheme="minorHAnsi"/>
        </w:rPr>
      </w:pPr>
      <w:r>
        <w:rPr>
          <w:rFonts w:asciiTheme="minorHAnsi" w:hAnsiTheme="minorHAnsi" w:cstheme="minorHAnsi"/>
        </w:rPr>
        <w:t>Glaubens</w:t>
      </w:r>
      <w:r w:rsidR="00FA29DF">
        <w:rPr>
          <w:rFonts w:asciiTheme="minorHAnsi" w:hAnsiTheme="minorHAnsi" w:cstheme="minorHAnsi"/>
        </w:rPr>
        <w:t>psalmen (Ps</w:t>
      </w:r>
      <w:r w:rsidR="005406FD" w:rsidRPr="005406FD">
        <w:rPr>
          <w:rFonts w:asciiTheme="minorHAnsi" w:hAnsiTheme="minorHAnsi" w:cstheme="minorHAnsi"/>
        </w:rPr>
        <w:t xml:space="preserve"> 11</w:t>
      </w:r>
      <w:r w:rsidR="003E2C09">
        <w:rPr>
          <w:rFonts w:asciiTheme="minorHAnsi" w:hAnsiTheme="minorHAnsi" w:cstheme="minorHAnsi"/>
        </w:rPr>
        <w:t xml:space="preserve"> /</w:t>
      </w:r>
      <w:r w:rsidR="005406FD" w:rsidRPr="005406FD">
        <w:rPr>
          <w:rFonts w:asciiTheme="minorHAnsi" w:hAnsiTheme="minorHAnsi" w:cstheme="minorHAnsi"/>
        </w:rPr>
        <w:t xml:space="preserve"> 16</w:t>
      </w:r>
      <w:r w:rsidR="003E2C09">
        <w:rPr>
          <w:rFonts w:asciiTheme="minorHAnsi" w:hAnsiTheme="minorHAnsi" w:cstheme="minorHAnsi"/>
        </w:rPr>
        <w:t xml:space="preserve"> / 7 23 </w:t>
      </w:r>
      <w:r w:rsidR="005406FD" w:rsidRPr="005406FD">
        <w:rPr>
          <w:rFonts w:asciiTheme="minorHAnsi" w:hAnsiTheme="minorHAnsi" w:cstheme="minorHAnsi"/>
        </w:rPr>
        <w:t>/ 62</w:t>
      </w:r>
      <w:r w:rsidR="003E2C09">
        <w:rPr>
          <w:rFonts w:asciiTheme="minorHAnsi" w:hAnsiTheme="minorHAnsi" w:cstheme="minorHAnsi"/>
        </w:rPr>
        <w:t xml:space="preserve"> </w:t>
      </w:r>
      <w:r w:rsidR="005406FD" w:rsidRPr="005406FD">
        <w:rPr>
          <w:rFonts w:asciiTheme="minorHAnsi" w:hAnsiTheme="minorHAnsi" w:cstheme="minorHAnsi"/>
        </w:rPr>
        <w:t>/ 131)</w:t>
      </w:r>
      <w:r w:rsidR="00BD0F25">
        <w:rPr>
          <w:rFonts w:asciiTheme="minorHAnsi" w:hAnsiTheme="minorHAnsi" w:cstheme="minorHAnsi"/>
        </w:rPr>
        <w:t>. D</w:t>
      </w:r>
      <w:r w:rsidR="00BD0F25">
        <w:t xml:space="preserve">as </w:t>
      </w:r>
      <w:r>
        <w:t>Glaubens</w:t>
      </w:r>
      <w:r w:rsidR="00BD0F25">
        <w:t xml:space="preserve">lied betont die Zuversicht in </w:t>
      </w:r>
      <w:r>
        <w:t>Gott</w:t>
      </w:r>
      <w:r w:rsidR="00BD0F25">
        <w:t>.</w:t>
      </w:r>
    </w:p>
    <w:p w:rsidR="005406FD" w:rsidRPr="005406FD" w:rsidRDefault="00FA29DF" w:rsidP="005406FD">
      <w:pPr>
        <w:pStyle w:val="KeinLeerraum"/>
        <w:numPr>
          <w:ilvl w:val="0"/>
          <w:numId w:val="21"/>
        </w:numPr>
        <w:rPr>
          <w:rFonts w:asciiTheme="minorHAnsi" w:hAnsiTheme="minorHAnsi" w:cstheme="minorHAnsi"/>
        </w:rPr>
      </w:pPr>
      <w:r>
        <w:rPr>
          <w:rFonts w:asciiTheme="minorHAnsi" w:hAnsiTheme="minorHAnsi" w:cstheme="minorHAnsi"/>
        </w:rPr>
        <w:t>Rachepsalmen (Ps</w:t>
      </w:r>
      <w:r w:rsidR="005406FD" w:rsidRPr="005406FD">
        <w:rPr>
          <w:rFonts w:asciiTheme="minorHAnsi" w:hAnsiTheme="minorHAnsi" w:cstheme="minorHAnsi"/>
        </w:rPr>
        <w:t xml:space="preserve"> 35</w:t>
      </w:r>
      <w:r w:rsidR="003E2C09">
        <w:rPr>
          <w:rFonts w:asciiTheme="minorHAnsi" w:hAnsiTheme="minorHAnsi" w:cstheme="minorHAnsi"/>
        </w:rPr>
        <w:t xml:space="preserve"> </w:t>
      </w:r>
      <w:r w:rsidR="005406FD" w:rsidRPr="005406FD">
        <w:rPr>
          <w:rFonts w:asciiTheme="minorHAnsi" w:hAnsiTheme="minorHAnsi" w:cstheme="minorHAnsi"/>
        </w:rPr>
        <w:t>/ 58</w:t>
      </w:r>
      <w:r w:rsidR="003E2C09">
        <w:rPr>
          <w:rFonts w:asciiTheme="minorHAnsi" w:hAnsiTheme="minorHAnsi" w:cstheme="minorHAnsi"/>
        </w:rPr>
        <w:t xml:space="preserve"> / 83 / 109 </w:t>
      </w:r>
      <w:r w:rsidR="005406FD" w:rsidRPr="005406FD">
        <w:rPr>
          <w:rFonts w:asciiTheme="minorHAnsi" w:hAnsiTheme="minorHAnsi" w:cstheme="minorHAnsi"/>
        </w:rPr>
        <w:t>/ 137)</w:t>
      </w:r>
    </w:p>
    <w:p w:rsidR="00433070" w:rsidRDefault="003E2C09" w:rsidP="00433070">
      <w:pPr>
        <w:pStyle w:val="KeinLeerraum"/>
        <w:numPr>
          <w:ilvl w:val="0"/>
          <w:numId w:val="21"/>
        </w:numPr>
        <w:rPr>
          <w:color w:val="2C1F2D"/>
          <w:szCs w:val="24"/>
        </w:rPr>
      </w:pPr>
      <w:r>
        <w:rPr>
          <w:rFonts w:asciiTheme="minorHAnsi" w:hAnsiTheme="minorHAnsi" w:cstheme="minorHAnsi"/>
        </w:rPr>
        <w:t xml:space="preserve">Messianische Psalmen </w:t>
      </w:r>
      <w:r w:rsidR="00433070" w:rsidRPr="00433070">
        <w:rPr>
          <w:color w:val="2C1F2D"/>
          <w:sz w:val="20"/>
          <w:szCs w:val="20"/>
        </w:rPr>
        <w:t>(siehe Tabelle „Psalmen_Zitate_NT_©_Matthias_Germann“)</w:t>
      </w:r>
    </w:p>
    <w:p w:rsidR="00116640" w:rsidRDefault="00116640"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BA36D1" w:rsidRDefault="00BA36D1" w:rsidP="00116640">
      <w:pPr>
        <w:pStyle w:val="KeinLeerraum"/>
        <w:rPr>
          <w:rFonts w:asciiTheme="minorHAnsi" w:hAnsiTheme="minorHAnsi" w:cstheme="minorHAnsi"/>
        </w:rPr>
      </w:pPr>
    </w:p>
    <w:p w:rsidR="00B8601C" w:rsidRDefault="00820EE5" w:rsidP="00116640">
      <w:pPr>
        <w:pStyle w:val="KeinLeerraum"/>
        <w:rPr>
          <w:rFonts w:asciiTheme="minorHAnsi" w:hAnsiTheme="minorHAnsi" w:cstheme="minorHAnsi"/>
        </w:rPr>
      </w:pPr>
      <w:r>
        <w:rPr>
          <w:rFonts w:asciiTheme="minorHAnsi" w:hAnsiTheme="minorHAnsi" w:cstheme="minorHAnsi"/>
          <w:noProof/>
          <w:lang w:eastAsia="de-CH"/>
        </w:rPr>
        <w:drawing>
          <wp:anchor distT="0" distB="0" distL="114300" distR="114300" simplePos="0" relativeHeight="251658240" behindDoc="0" locked="0" layoutInCell="1" allowOverlap="1">
            <wp:simplePos x="0" y="0"/>
            <wp:positionH relativeFrom="column">
              <wp:posOffset>1236</wp:posOffset>
            </wp:positionH>
            <wp:positionV relativeFrom="paragraph">
              <wp:posOffset>18264</wp:posOffset>
            </wp:positionV>
            <wp:extent cx="6372000" cy="358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tungen_Bild.jpg"/>
                    <pic:cNvPicPr/>
                  </pic:nvPicPr>
                  <pic:blipFill>
                    <a:blip r:embed="rId8">
                      <a:extLst>
                        <a:ext uri="{28A0092B-C50C-407E-A947-70E740481C1C}">
                          <a14:useLocalDpi xmlns:a14="http://schemas.microsoft.com/office/drawing/2010/main" val="0"/>
                        </a:ext>
                      </a:extLst>
                    </a:blip>
                    <a:stretch>
                      <a:fillRect/>
                    </a:stretch>
                  </pic:blipFill>
                  <pic:spPr>
                    <a:xfrm>
                      <a:off x="0" y="0"/>
                      <a:ext cx="6372000" cy="3585600"/>
                    </a:xfrm>
                    <a:prstGeom prst="rect">
                      <a:avLst/>
                    </a:prstGeom>
                  </pic:spPr>
                </pic:pic>
              </a:graphicData>
            </a:graphic>
            <wp14:sizeRelH relativeFrom="margin">
              <wp14:pctWidth>0</wp14:pctWidth>
            </wp14:sizeRelH>
            <wp14:sizeRelV relativeFrom="margin">
              <wp14:pctHeight>0</wp14:pctHeight>
            </wp14:sizeRelV>
          </wp:anchor>
        </w:drawing>
      </w: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820EE5" w:rsidRDefault="00820EE5"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8601C" w:rsidRDefault="00B8601C" w:rsidP="00116640">
      <w:pPr>
        <w:pStyle w:val="KeinLeerraum"/>
        <w:rPr>
          <w:rFonts w:asciiTheme="minorHAnsi" w:hAnsiTheme="minorHAnsi" w:cstheme="minorHAnsi"/>
        </w:rPr>
      </w:pPr>
    </w:p>
    <w:p w:rsidR="00BA36D1" w:rsidRDefault="00BA36D1" w:rsidP="00C92159">
      <w:pPr>
        <w:autoSpaceDE w:val="0"/>
        <w:autoSpaceDN w:val="0"/>
        <w:adjustRightInd w:val="0"/>
        <w:rPr>
          <w:rFonts w:ascii="Calibri" w:hAnsi="Calibri" w:cs="Calibri"/>
          <w:lang w:val="de-CH" w:eastAsia="de-CH"/>
        </w:rPr>
      </w:pPr>
    </w:p>
    <w:p w:rsidR="00C92159" w:rsidRDefault="00C92159" w:rsidP="00C92159">
      <w:pPr>
        <w:autoSpaceDE w:val="0"/>
        <w:autoSpaceDN w:val="0"/>
        <w:adjustRightInd w:val="0"/>
        <w:rPr>
          <w:rFonts w:ascii="Calibri" w:hAnsi="Calibri" w:cs="Calibri"/>
          <w:lang w:val="de-CH" w:eastAsia="de-CH"/>
        </w:rPr>
      </w:pPr>
      <w:r>
        <w:rPr>
          <w:rFonts w:ascii="Calibri" w:hAnsi="Calibri" w:cs="Calibri"/>
          <w:lang w:val="de-CH" w:eastAsia="de-CH"/>
        </w:rPr>
        <w:t xml:space="preserve">Obschon </w:t>
      </w:r>
      <w:r w:rsidR="005D2EDC">
        <w:rPr>
          <w:rFonts w:ascii="Calibri" w:hAnsi="Calibri" w:cs="Calibri"/>
          <w:lang w:val="de-CH" w:eastAsia="de-CH"/>
        </w:rPr>
        <w:t xml:space="preserve">ein grosser Teil der Psalmen Klagelieder sind, </w:t>
      </w:r>
      <w:r>
        <w:rPr>
          <w:rFonts w:ascii="Calibri" w:hAnsi="Calibri" w:cs="Calibri"/>
          <w:lang w:val="de-CH" w:eastAsia="de-CH"/>
        </w:rPr>
        <w:t xml:space="preserve">ist das </w:t>
      </w:r>
      <w:r w:rsidR="005D2EDC">
        <w:rPr>
          <w:rFonts w:ascii="Calibri" w:hAnsi="Calibri" w:cs="Calibri"/>
          <w:lang w:val="de-CH" w:eastAsia="de-CH"/>
        </w:rPr>
        <w:t>Buch der Psalmen i</w:t>
      </w:r>
      <w:r>
        <w:rPr>
          <w:rFonts w:ascii="Calibri" w:hAnsi="Calibri" w:cs="Calibri"/>
          <w:lang w:val="de-CH" w:eastAsia="de-CH"/>
        </w:rPr>
        <w:t xml:space="preserve">n seiner Gesamtheit eine Sammlung von Liedern </w:t>
      </w:r>
      <w:r w:rsidR="005D2EDC">
        <w:rPr>
          <w:rFonts w:ascii="Calibri" w:hAnsi="Calibri" w:cs="Calibri"/>
          <w:lang w:val="de-CH" w:eastAsia="de-CH"/>
        </w:rPr>
        <w:t xml:space="preserve">für die </w:t>
      </w:r>
      <w:r>
        <w:rPr>
          <w:rFonts w:ascii="Calibri" w:hAnsi="Calibri" w:cs="Calibri"/>
          <w:lang w:val="de-CH" w:eastAsia="de-CH"/>
        </w:rPr>
        <w:t>Anbetung Gottes. Deshalb wird es als das Buch der Anbetung betrachtet. Anbetung, die nicht nur im Tempel stattfand, sondern auch unter freiem Himmel, in Höhlen, in der Wüste und auf den Bergen Israels.</w:t>
      </w:r>
    </w:p>
    <w:p w:rsidR="00C92159" w:rsidRDefault="00C92159" w:rsidP="00C92159">
      <w:pPr>
        <w:autoSpaceDE w:val="0"/>
        <w:autoSpaceDN w:val="0"/>
        <w:adjustRightInd w:val="0"/>
        <w:rPr>
          <w:rFonts w:ascii="Calibri" w:hAnsi="Calibri" w:cs="Calibri"/>
          <w:lang w:val="de-CH" w:eastAsia="de-CH"/>
        </w:rPr>
      </w:pPr>
    </w:p>
    <w:p w:rsidR="007A32F8" w:rsidRDefault="005724DC" w:rsidP="005724DC">
      <w:pPr>
        <w:pStyle w:val="KeinLeerraum"/>
      </w:pPr>
      <w:r>
        <w:rPr>
          <w:rFonts w:cs="Calibri"/>
          <w:lang w:eastAsia="de-CH"/>
        </w:rPr>
        <w:lastRenderedPageBreak/>
        <w:t xml:space="preserve">Die Psalmen gewähren uns </w:t>
      </w:r>
      <w:r w:rsidR="00C92159">
        <w:rPr>
          <w:rFonts w:cs="Calibri"/>
          <w:lang w:eastAsia="de-CH"/>
        </w:rPr>
        <w:t xml:space="preserve">in besonderer Weise Einblick in die menschliche Seele. </w:t>
      </w:r>
      <w:r w:rsidR="007A32F8" w:rsidRPr="007A32F8">
        <w:t>Die Psalmen decken die gesamte Bandbreite menschlicher Emotionen ab. Sie beinhalten, was wir als "negative" Gefühle von Ärger, Frustration, Eifersucht, Verzweiflung, Angst und Neid bezeichnen könnten. Der Psalmist drückt genau aus, wie er denkt und fühlt, einschlie</w:t>
      </w:r>
      <w:r>
        <w:t>ss</w:t>
      </w:r>
      <w:r w:rsidR="007A32F8" w:rsidRPr="007A32F8">
        <w:t xml:space="preserve">lich Menschen </w:t>
      </w:r>
      <w:r w:rsidR="00C54A17">
        <w:t xml:space="preserve">zu </w:t>
      </w:r>
      <w:r w:rsidR="00BA36D1">
        <w:t>„</w:t>
      </w:r>
      <w:r w:rsidR="007A32F8" w:rsidRPr="007A32F8">
        <w:t>verfluchen</w:t>
      </w:r>
      <w:r w:rsidR="00BA36D1">
        <w:t>“</w:t>
      </w:r>
      <w:r w:rsidR="007A32F8" w:rsidRPr="007A32F8">
        <w:t xml:space="preserve"> und sich über Gott </w:t>
      </w:r>
      <w:r w:rsidR="00C54A17">
        <w:t xml:space="preserve">zu </w:t>
      </w:r>
      <w:r w:rsidR="007A32F8" w:rsidRPr="007A32F8">
        <w:t xml:space="preserve">beklagen. Sie spiegeln auch die positiveren Gefühle von Freude, </w:t>
      </w:r>
      <w:r w:rsidR="000A290B">
        <w:t xml:space="preserve">Glaube, </w:t>
      </w:r>
      <w:r w:rsidR="007A32F8" w:rsidRPr="007A32F8">
        <w:t>Hoffnung</w:t>
      </w:r>
      <w:r w:rsidR="000A290B">
        <w:t>, Liebe</w:t>
      </w:r>
      <w:r w:rsidR="007A32F8" w:rsidRPr="007A32F8">
        <w:t xml:space="preserve"> und Frieden wi</w:t>
      </w:r>
      <w:r w:rsidR="00C54A17">
        <w:t>e</w:t>
      </w:r>
      <w:r w:rsidR="007A32F8" w:rsidRPr="007A32F8">
        <w:t>der.</w:t>
      </w:r>
    </w:p>
    <w:p w:rsidR="009B15DB" w:rsidRPr="007A32F8" w:rsidRDefault="009B15DB" w:rsidP="007A32F8">
      <w:pPr>
        <w:pStyle w:val="KeinLeerraum"/>
        <w:rPr>
          <w:color w:val="2C1F2D"/>
          <w:szCs w:val="24"/>
        </w:rPr>
      </w:pPr>
    </w:p>
    <w:p w:rsidR="00A60541" w:rsidRPr="00A60541" w:rsidRDefault="00A60541" w:rsidP="00A60541">
      <w:pPr>
        <w:pStyle w:val="KeinLeerraum"/>
        <w:spacing w:line="360" w:lineRule="auto"/>
        <w:rPr>
          <w:rFonts w:asciiTheme="minorHAnsi" w:hAnsiTheme="minorHAnsi" w:cstheme="minorHAnsi"/>
          <w:b/>
          <w:color w:val="2C1F2D"/>
          <w:szCs w:val="24"/>
        </w:rPr>
      </w:pPr>
      <w:r w:rsidRPr="00A60541">
        <w:rPr>
          <w:rFonts w:asciiTheme="minorHAnsi" w:hAnsiTheme="minorHAnsi" w:cstheme="minorHAnsi"/>
          <w:b/>
          <w:color w:val="2C1F2D"/>
          <w:szCs w:val="24"/>
        </w:rPr>
        <w:t>Besondere Merkmale</w:t>
      </w:r>
    </w:p>
    <w:p w:rsidR="000405C3" w:rsidRDefault="00524E85" w:rsidP="000220F8">
      <w:pPr>
        <w:pStyle w:val="KeinLeerraum"/>
        <w:rPr>
          <w:rFonts w:asciiTheme="minorHAnsi" w:hAnsiTheme="minorHAnsi" w:cstheme="minorHAnsi"/>
          <w:szCs w:val="24"/>
        </w:rPr>
      </w:pPr>
      <w:r w:rsidRPr="007A32F8">
        <w:rPr>
          <w:color w:val="2C1F2D"/>
          <w:szCs w:val="24"/>
        </w:rPr>
        <w:t>L</w:t>
      </w:r>
      <w:r w:rsidR="00433070">
        <w:rPr>
          <w:color w:val="2C1F2D"/>
          <w:szCs w:val="24"/>
        </w:rPr>
        <w:t>uther sagte, die Psalmen seien „</w:t>
      </w:r>
      <w:r w:rsidRPr="007A32F8">
        <w:rPr>
          <w:color w:val="2C1F2D"/>
          <w:szCs w:val="24"/>
        </w:rPr>
        <w:t>die</w:t>
      </w:r>
      <w:r w:rsidR="00433070">
        <w:rPr>
          <w:color w:val="2C1F2D"/>
          <w:szCs w:val="24"/>
        </w:rPr>
        <w:t xml:space="preserve"> Bibel in der Bibel“</w:t>
      </w:r>
      <w:r w:rsidRPr="007A32F8">
        <w:rPr>
          <w:color w:val="2C1F2D"/>
          <w:szCs w:val="24"/>
        </w:rPr>
        <w:t xml:space="preserve"> - die Bibel in Miniatur. Sie behandeln die Geschichte Israels, die Schöpfung, die Patriarchen, den Exodus, die Monarchie, das Exil und die Rückkehr nach Jerusalem.</w:t>
      </w:r>
      <w:r>
        <w:rPr>
          <w:color w:val="2C1F2D"/>
          <w:szCs w:val="24"/>
        </w:rPr>
        <w:t xml:space="preserve"> </w:t>
      </w:r>
      <w:r w:rsidR="000405C3" w:rsidRPr="000220F8">
        <w:rPr>
          <w:rFonts w:asciiTheme="minorHAnsi" w:hAnsiTheme="minorHAnsi" w:cstheme="minorHAnsi"/>
          <w:szCs w:val="24"/>
        </w:rPr>
        <w:t>Viele Psalmen</w:t>
      </w:r>
      <w:r>
        <w:rPr>
          <w:rFonts w:asciiTheme="minorHAnsi" w:hAnsiTheme="minorHAnsi" w:cstheme="minorHAnsi"/>
          <w:szCs w:val="24"/>
        </w:rPr>
        <w:t xml:space="preserve"> </w:t>
      </w:r>
      <w:r w:rsidR="000405C3" w:rsidRPr="000220F8">
        <w:rPr>
          <w:rFonts w:asciiTheme="minorHAnsi" w:hAnsiTheme="minorHAnsi" w:cstheme="minorHAnsi"/>
          <w:szCs w:val="24"/>
        </w:rPr>
        <w:t>geben eine kurze Übersicht über die meisten grossen Ereignisse, die in den geschichtlichen Büchern</w:t>
      </w:r>
      <w:r>
        <w:rPr>
          <w:rFonts w:asciiTheme="minorHAnsi" w:hAnsiTheme="minorHAnsi" w:cstheme="minorHAnsi"/>
          <w:szCs w:val="24"/>
        </w:rPr>
        <w:t xml:space="preserve"> </w:t>
      </w:r>
      <w:r w:rsidR="000405C3" w:rsidRPr="000220F8">
        <w:rPr>
          <w:rFonts w:asciiTheme="minorHAnsi" w:hAnsiTheme="minorHAnsi" w:cstheme="minorHAnsi"/>
          <w:szCs w:val="24"/>
        </w:rPr>
        <w:t>aufgezeichnet werden:</w:t>
      </w:r>
    </w:p>
    <w:p w:rsidR="00A60541" w:rsidRPr="000220F8" w:rsidRDefault="00A60541" w:rsidP="000220F8">
      <w:pPr>
        <w:pStyle w:val="KeinLeerraum"/>
        <w:rPr>
          <w:rFonts w:asciiTheme="minorHAnsi" w:hAnsiTheme="minorHAnsi" w:cstheme="minorHAnsi"/>
          <w:szCs w:val="24"/>
        </w:rPr>
      </w:pPr>
    </w:p>
    <w:p w:rsidR="000405C3" w:rsidRPr="00F6500F" w:rsidRDefault="00E304F9" w:rsidP="00F6500F">
      <w:pPr>
        <w:pStyle w:val="KeinLeerraum"/>
        <w:numPr>
          <w:ilvl w:val="0"/>
          <w:numId w:val="23"/>
        </w:numPr>
        <w:rPr>
          <w:rFonts w:asciiTheme="minorHAnsi" w:hAnsiTheme="minorHAnsi" w:cstheme="minorHAnsi"/>
          <w:szCs w:val="24"/>
        </w:rPr>
      </w:pPr>
      <w:r w:rsidRPr="00F6500F">
        <w:rPr>
          <w:rFonts w:asciiTheme="minorHAnsi" w:hAnsiTheme="minorHAnsi" w:cstheme="minorHAnsi"/>
          <w:szCs w:val="24"/>
        </w:rPr>
        <w:t xml:space="preserve">Genesis </w:t>
      </w:r>
      <w:r w:rsidR="000405C3" w:rsidRPr="00F6500F">
        <w:rPr>
          <w:rFonts w:asciiTheme="minorHAnsi" w:hAnsiTheme="minorHAnsi" w:cstheme="minorHAnsi"/>
          <w:szCs w:val="24"/>
        </w:rPr>
        <w:t>(die Sc</w:t>
      </w:r>
      <w:r w:rsidR="000220F8" w:rsidRPr="00F6500F">
        <w:rPr>
          <w:rFonts w:asciiTheme="minorHAnsi" w:hAnsiTheme="minorHAnsi" w:cstheme="minorHAnsi"/>
          <w:szCs w:val="24"/>
        </w:rPr>
        <w:t>höpfung</w:t>
      </w:r>
      <w:r w:rsidR="00F6500F" w:rsidRPr="00F6500F">
        <w:rPr>
          <w:rFonts w:asciiTheme="minorHAnsi" w:hAnsiTheme="minorHAnsi" w:cstheme="minorHAnsi"/>
          <w:szCs w:val="24"/>
        </w:rPr>
        <w:t xml:space="preserve"> / d</w:t>
      </w:r>
      <w:r w:rsidR="000220F8" w:rsidRPr="00F6500F">
        <w:rPr>
          <w:rFonts w:asciiTheme="minorHAnsi" w:hAnsiTheme="minorHAnsi" w:cstheme="minorHAnsi"/>
          <w:szCs w:val="24"/>
        </w:rPr>
        <w:t xml:space="preserve">ie Patriarchen): </w:t>
      </w:r>
      <w:r w:rsidR="000220F8" w:rsidRPr="00F6500F">
        <w:rPr>
          <w:rFonts w:asciiTheme="minorHAnsi" w:hAnsiTheme="minorHAnsi" w:cstheme="minorHAnsi"/>
          <w:b/>
          <w:szCs w:val="24"/>
        </w:rPr>
        <w:t>Ps</w:t>
      </w:r>
      <w:r w:rsidR="000405C3" w:rsidRPr="00F6500F">
        <w:rPr>
          <w:rFonts w:asciiTheme="minorHAnsi" w:hAnsiTheme="minorHAnsi" w:cstheme="minorHAnsi"/>
          <w:b/>
          <w:szCs w:val="24"/>
        </w:rPr>
        <w:t xml:space="preserve"> 104 und 105</w:t>
      </w:r>
      <w:r w:rsidR="000405C3" w:rsidRPr="00F6500F">
        <w:rPr>
          <w:rFonts w:asciiTheme="minorHAnsi" w:hAnsiTheme="minorHAnsi" w:cstheme="minorHAnsi"/>
          <w:szCs w:val="24"/>
        </w:rPr>
        <w:t>.</w:t>
      </w:r>
    </w:p>
    <w:p w:rsidR="000405C3" w:rsidRPr="00E304F9" w:rsidRDefault="00E304F9" w:rsidP="00E304F9">
      <w:pPr>
        <w:pStyle w:val="KeinLeerraum"/>
        <w:numPr>
          <w:ilvl w:val="0"/>
          <w:numId w:val="23"/>
        </w:numPr>
        <w:rPr>
          <w:rFonts w:asciiTheme="minorHAnsi" w:hAnsiTheme="minorHAnsi" w:cstheme="minorHAnsi"/>
          <w:szCs w:val="24"/>
        </w:rPr>
      </w:pPr>
      <w:r>
        <w:rPr>
          <w:rFonts w:asciiTheme="minorHAnsi" w:hAnsiTheme="minorHAnsi" w:cstheme="minorHAnsi"/>
          <w:szCs w:val="24"/>
        </w:rPr>
        <w:t>Exodus</w:t>
      </w:r>
      <w:r w:rsidR="000405C3" w:rsidRPr="000220F8">
        <w:rPr>
          <w:rFonts w:asciiTheme="minorHAnsi" w:hAnsiTheme="minorHAnsi" w:cstheme="minorHAnsi"/>
          <w:szCs w:val="24"/>
        </w:rPr>
        <w:t xml:space="preserve"> (die zehn Plagen, Durchzug durchs Rote Meer, Wüstenwanderung, die zehn Gebote, </w:t>
      </w:r>
      <w:r w:rsidR="000405C3" w:rsidRPr="00E304F9">
        <w:rPr>
          <w:rFonts w:asciiTheme="minorHAnsi" w:hAnsiTheme="minorHAnsi" w:cstheme="minorHAnsi"/>
          <w:szCs w:val="24"/>
        </w:rPr>
        <w:t>das</w:t>
      </w:r>
      <w:r w:rsidRPr="00E304F9">
        <w:rPr>
          <w:rFonts w:asciiTheme="minorHAnsi" w:hAnsiTheme="minorHAnsi" w:cstheme="minorHAnsi"/>
          <w:szCs w:val="24"/>
        </w:rPr>
        <w:t xml:space="preserve"> </w:t>
      </w:r>
      <w:r w:rsidR="000405C3" w:rsidRPr="00E304F9">
        <w:rPr>
          <w:rFonts w:asciiTheme="minorHAnsi" w:hAnsiTheme="minorHAnsi" w:cstheme="minorHAnsi"/>
          <w:szCs w:val="24"/>
        </w:rPr>
        <w:t xml:space="preserve">goldene Kalb): </w:t>
      </w:r>
      <w:r w:rsidR="00267419">
        <w:rPr>
          <w:rFonts w:asciiTheme="minorHAnsi" w:hAnsiTheme="minorHAnsi" w:cstheme="minorHAnsi"/>
          <w:b/>
          <w:szCs w:val="24"/>
        </w:rPr>
        <w:t>Ps</w:t>
      </w:r>
      <w:r w:rsidR="000405C3" w:rsidRPr="00267419">
        <w:rPr>
          <w:rFonts w:asciiTheme="minorHAnsi" w:hAnsiTheme="minorHAnsi" w:cstheme="minorHAnsi"/>
          <w:b/>
          <w:szCs w:val="24"/>
        </w:rPr>
        <w:t xml:space="preserve"> 78</w:t>
      </w:r>
      <w:r w:rsidR="002B619E">
        <w:rPr>
          <w:rFonts w:asciiTheme="minorHAnsi" w:hAnsiTheme="minorHAnsi" w:cstheme="minorHAnsi"/>
          <w:b/>
          <w:szCs w:val="24"/>
        </w:rPr>
        <w:t>, 105</w:t>
      </w:r>
      <w:bookmarkStart w:id="0" w:name="_GoBack"/>
      <w:bookmarkEnd w:id="0"/>
      <w:r w:rsidR="000405C3" w:rsidRPr="00267419">
        <w:rPr>
          <w:rFonts w:asciiTheme="minorHAnsi" w:hAnsiTheme="minorHAnsi" w:cstheme="minorHAnsi"/>
          <w:b/>
          <w:szCs w:val="24"/>
        </w:rPr>
        <w:t xml:space="preserve"> </w:t>
      </w:r>
      <w:r w:rsidR="000405C3" w:rsidRPr="00267419">
        <w:rPr>
          <w:rFonts w:asciiTheme="minorHAnsi" w:hAnsiTheme="minorHAnsi" w:cstheme="minorHAnsi"/>
          <w:szCs w:val="24"/>
        </w:rPr>
        <w:t xml:space="preserve">und </w:t>
      </w:r>
      <w:r w:rsidR="000405C3" w:rsidRPr="00267419">
        <w:rPr>
          <w:rFonts w:asciiTheme="minorHAnsi" w:hAnsiTheme="minorHAnsi" w:cstheme="minorHAnsi"/>
          <w:b/>
          <w:szCs w:val="24"/>
        </w:rPr>
        <w:t>106</w:t>
      </w:r>
      <w:r w:rsidR="000405C3" w:rsidRPr="00E304F9">
        <w:rPr>
          <w:rFonts w:asciiTheme="minorHAnsi" w:hAnsiTheme="minorHAnsi" w:cstheme="minorHAnsi"/>
          <w:szCs w:val="24"/>
        </w:rPr>
        <w:t>.</w:t>
      </w:r>
    </w:p>
    <w:p w:rsidR="000405C3" w:rsidRPr="000220F8" w:rsidRDefault="00E304F9" w:rsidP="00E304F9">
      <w:pPr>
        <w:pStyle w:val="KeinLeerraum"/>
        <w:numPr>
          <w:ilvl w:val="0"/>
          <w:numId w:val="23"/>
        </w:numPr>
        <w:rPr>
          <w:rFonts w:asciiTheme="minorHAnsi" w:hAnsiTheme="minorHAnsi" w:cstheme="minorHAnsi"/>
          <w:szCs w:val="24"/>
        </w:rPr>
      </w:pPr>
      <w:r>
        <w:rPr>
          <w:rFonts w:asciiTheme="minorHAnsi" w:hAnsiTheme="minorHAnsi" w:cstheme="minorHAnsi"/>
          <w:szCs w:val="24"/>
        </w:rPr>
        <w:t>Numeri (Kora</w:t>
      </w:r>
      <w:r w:rsidR="000405C3" w:rsidRPr="000220F8">
        <w:rPr>
          <w:rFonts w:asciiTheme="minorHAnsi" w:hAnsiTheme="minorHAnsi" w:cstheme="minorHAnsi"/>
          <w:szCs w:val="24"/>
        </w:rPr>
        <w:t>h,</w:t>
      </w:r>
      <w:r w:rsidR="000220F8" w:rsidRPr="000220F8">
        <w:rPr>
          <w:rFonts w:asciiTheme="minorHAnsi" w:hAnsiTheme="minorHAnsi" w:cstheme="minorHAnsi"/>
          <w:szCs w:val="24"/>
        </w:rPr>
        <w:t xml:space="preserve"> Baal-Peor, Moses Strafe): </w:t>
      </w:r>
      <w:r w:rsidR="000220F8" w:rsidRPr="00267419">
        <w:rPr>
          <w:rFonts w:asciiTheme="minorHAnsi" w:hAnsiTheme="minorHAnsi" w:cstheme="minorHAnsi"/>
          <w:b/>
          <w:szCs w:val="24"/>
        </w:rPr>
        <w:t>Ps</w:t>
      </w:r>
      <w:r w:rsidR="000405C3" w:rsidRPr="00267419">
        <w:rPr>
          <w:rFonts w:asciiTheme="minorHAnsi" w:hAnsiTheme="minorHAnsi" w:cstheme="minorHAnsi"/>
          <w:b/>
          <w:szCs w:val="24"/>
        </w:rPr>
        <w:t xml:space="preserve"> 106</w:t>
      </w:r>
      <w:r w:rsidR="000405C3" w:rsidRPr="000220F8">
        <w:rPr>
          <w:rFonts w:asciiTheme="minorHAnsi" w:hAnsiTheme="minorHAnsi" w:cstheme="minorHAnsi"/>
          <w:szCs w:val="24"/>
        </w:rPr>
        <w:t>.</w:t>
      </w:r>
      <w:r w:rsidR="006F66CA">
        <w:rPr>
          <w:rFonts w:asciiTheme="minorHAnsi" w:hAnsiTheme="minorHAnsi" w:cstheme="minorHAnsi"/>
          <w:szCs w:val="24"/>
        </w:rPr>
        <w:t xml:space="preserve"> (Bestrafung von Simri und Kosbi)</w:t>
      </w:r>
    </w:p>
    <w:p w:rsidR="000405C3" w:rsidRPr="000220F8" w:rsidRDefault="000405C3" w:rsidP="00E304F9">
      <w:pPr>
        <w:pStyle w:val="KeinLeerraum"/>
        <w:numPr>
          <w:ilvl w:val="0"/>
          <w:numId w:val="23"/>
        </w:numPr>
        <w:rPr>
          <w:rFonts w:asciiTheme="minorHAnsi" w:hAnsiTheme="minorHAnsi" w:cstheme="minorHAnsi"/>
          <w:szCs w:val="24"/>
        </w:rPr>
      </w:pPr>
      <w:r w:rsidRPr="000220F8">
        <w:rPr>
          <w:rFonts w:asciiTheme="minorHAnsi" w:hAnsiTheme="minorHAnsi" w:cstheme="minorHAnsi"/>
          <w:szCs w:val="24"/>
        </w:rPr>
        <w:t>Samuel, Könige und Chronik (die Wegnahme der Bundeslade, die Wahl Jerusalems und Davids -</w:t>
      </w:r>
    </w:p>
    <w:p w:rsidR="000405C3" w:rsidRDefault="000405C3" w:rsidP="00E304F9">
      <w:pPr>
        <w:pStyle w:val="KeinLeerraum"/>
        <w:ind w:left="720"/>
        <w:rPr>
          <w:rFonts w:asciiTheme="minorHAnsi" w:hAnsiTheme="minorHAnsi" w:cstheme="minorHAnsi"/>
          <w:szCs w:val="24"/>
        </w:rPr>
      </w:pPr>
      <w:r w:rsidRPr="00E304F9">
        <w:rPr>
          <w:rFonts w:asciiTheme="minorHAnsi" w:hAnsiTheme="minorHAnsi" w:cstheme="minorHAnsi"/>
          <w:szCs w:val="24"/>
        </w:rPr>
        <w:t xml:space="preserve">nebst einer Menge von Einzelheiten über sein Leben; Salomo, der </w:t>
      </w:r>
      <w:r w:rsidR="000220F8" w:rsidRPr="00E304F9">
        <w:rPr>
          <w:rFonts w:asciiTheme="minorHAnsi" w:hAnsiTheme="minorHAnsi" w:cstheme="minorHAnsi"/>
          <w:szCs w:val="24"/>
        </w:rPr>
        <w:t xml:space="preserve">Tempel, der Gottesdienst): </w:t>
      </w:r>
      <w:r w:rsidR="000220F8" w:rsidRPr="00267419">
        <w:rPr>
          <w:rFonts w:asciiTheme="minorHAnsi" w:hAnsiTheme="minorHAnsi" w:cstheme="minorHAnsi"/>
          <w:b/>
          <w:szCs w:val="24"/>
        </w:rPr>
        <w:t>Ps</w:t>
      </w:r>
      <w:r w:rsidR="00E304F9" w:rsidRPr="00267419">
        <w:rPr>
          <w:rFonts w:asciiTheme="minorHAnsi" w:hAnsiTheme="minorHAnsi" w:cstheme="minorHAnsi"/>
          <w:b/>
          <w:szCs w:val="24"/>
        </w:rPr>
        <w:t xml:space="preserve"> </w:t>
      </w:r>
      <w:r w:rsidRPr="00267419">
        <w:rPr>
          <w:rFonts w:asciiTheme="minorHAnsi" w:hAnsiTheme="minorHAnsi" w:cstheme="minorHAnsi"/>
          <w:b/>
          <w:szCs w:val="24"/>
        </w:rPr>
        <w:t>78, 127</w:t>
      </w:r>
      <w:r w:rsidRPr="00E304F9">
        <w:rPr>
          <w:rFonts w:asciiTheme="minorHAnsi" w:hAnsiTheme="minorHAnsi" w:cstheme="minorHAnsi"/>
          <w:szCs w:val="24"/>
        </w:rPr>
        <w:t xml:space="preserve"> usw.</w:t>
      </w:r>
    </w:p>
    <w:p w:rsidR="007B613D" w:rsidRPr="00E304F9" w:rsidRDefault="007B613D" w:rsidP="00E304F9">
      <w:pPr>
        <w:pStyle w:val="KeinLeerraum"/>
        <w:ind w:left="720"/>
        <w:rPr>
          <w:rFonts w:asciiTheme="minorHAnsi" w:hAnsiTheme="minorHAnsi" w:cstheme="minorHAnsi"/>
          <w:color w:val="2C1F2D"/>
          <w:szCs w:val="24"/>
        </w:rPr>
      </w:pPr>
    </w:p>
    <w:p w:rsidR="004571A8" w:rsidRDefault="004571A8" w:rsidP="000220F8">
      <w:pPr>
        <w:pStyle w:val="KeinLeerraum"/>
        <w:rPr>
          <w:rFonts w:asciiTheme="minorHAnsi" w:hAnsiTheme="minorHAnsi" w:cstheme="minorHAnsi"/>
          <w:szCs w:val="24"/>
        </w:rPr>
      </w:pPr>
    </w:p>
    <w:p w:rsidR="00633762" w:rsidRDefault="000220F8" w:rsidP="00633762">
      <w:pPr>
        <w:pStyle w:val="KeinLeerraum"/>
        <w:spacing w:line="360" w:lineRule="auto"/>
        <w:rPr>
          <w:rFonts w:asciiTheme="minorHAnsi" w:hAnsiTheme="minorHAnsi" w:cstheme="minorHAnsi"/>
          <w:szCs w:val="24"/>
        </w:rPr>
      </w:pPr>
      <w:r w:rsidRPr="000220F8">
        <w:rPr>
          <w:rFonts w:asciiTheme="minorHAnsi" w:hAnsiTheme="minorHAnsi" w:cstheme="minorHAnsi"/>
          <w:b/>
          <w:iCs/>
          <w:szCs w:val="24"/>
        </w:rPr>
        <w:t>Die Seligpreisungen</w:t>
      </w:r>
      <w:r w:rsidR="004571A8">
        <w:rPr>
          <w:rFonts w:asciiTheme="minorHAnsi" w:hAnsiTheme="minorHAnsi" w:cstheme="minorHAnsi"/>
          <w:b/>
          <w:iCs/>
          <w:szCs w:val="24"/>
        </w:rPr>
        <w:t xml:space="preserve"> </w:t>
      </w:r>
      <w:r w:rsidR="004571A8" w:rsidRPr="00E47252">
        <w:rPr>
          <w:rFonts w:asciiTheme="minorHAnsi" w:hAnsiTheme="minorHAnsi" w:cstheme="minorHAnsi"/>
          <w:iCs/>
          <w:szCs w:val="24"/>
        </w:rPr>
        <w:t>(</w:t>
      </w:r>
      <w:r w:rsidR="00633762">
        <w:rPr>
          <w:rFonts w:asciiTheme="minorHAnsi" w:hAnsiTheme="minorHAnsi" w:cstheme="minorHAnsi"/>
          <w:szCs w:val="24"/>
        </w:rPr>
        <w:t>Wir finden zahlreiche „Seligpreisungen“ in den Psalmen</w:t>
      </w:r>
      <w:r w:rsidR="004571A8">
        <w:rPr>
          <w:rFonts w:asciiTheme="minorHAnsi" w:hAnsiTheme="minorHAnsi" w:cstheme="minorHAnsi"/>
          <w:szCs w:val="24"/>
        </w:rPr>
        <w:t>)</w:t>
      </w:r>
    </w:p>
    <w:p w:rsidR="004571A8" w:rsidRDefault="004571A8" w:rsidP="000220F8">
      <w:pPr>
        <w:pStyle w:val="KeinLeerraum"/>
        <w:rPr>
          <w:rFonts w:asciiTheme="minorHAnsi" w:hAnsiTheme="minorHAnsi" w:cstheme="minorHAnsi"/>
          <w:szCs w:val="24"/>
        </w:rPr>
      </w:pPr>
      <w:r>
        <w:rPr>
          <w:rFonts w:asciiTheme="minorHAnsi" w:hAnsiTheme="minorHAnsi" w:cstheme="minorHAnsi"/>
          <w:szCs w:val="24"/>
        </w:rPr>
        <w:t>Die Psalmen werden mit einer Seligpreisung eingeführt (Es geht und den Weg des Gerechten)</w:t>
      </w:r>
      <w:r w:rsidR="000220F8" w:rsidRPr="000220F8">
        <w:rPr>
          <w:rFonts w:asciiTheme="minorHAnsi" w:hAnsiTheme="minorHAnsi" w:cstheme="minorHAnsi"/>
          <w:szCs w:val="24"/>
        </w:rPr>
        <w:t xml:space="preserve">: </w:t>
      </w:r>
    </w:p>
    <w:p w:rsidR="004571A8" w:rsidRDefault="004571A8" w:rsidP="000220F8">
      <w:pPr>
        <w:pStyle w:val="KeinLeerraum"/>
        <w:rPr>
          <w:rFonts w:asciiTheme="minorHAnsi" w:hAnsiTheme="minorHAnsi" w:cstheme="minorHAnsi"/>
          <w:szCs w:val="24"/>
        </w:rPr>
      </w:pPr>
    </w:p>
    <w:p w:rsidR="00CF26AD" w:rsidRDefault="000220F8" w:rsidP="000220F8">
      <w:pPr>
        <w:pStyle w:val="KeinLeerraum"/>
        <w:rPr>
          <w:rFonts w:asciiTheme="minorHAnsi" w:hAnsiTheme="minorHAnsi" w:cstheme="minorHAnsi"/>
          <w:iCs/>
          <w:szCs w:val="24"/>
        </w:rPr>
      </w:pPr>
      <w:r w:rsidRPr="000220F8">
        <w:rPr>
          <w:rFonts w:asciiTheme="minorHAnsi" w:hAnsiTheme="minorHAnsi" w:cstheme="minorHAnsi"/>
          <w:iCs/>
          <w:szCs w:val="24"/>
        </w:rPr>
        <w:t>„Wohl dem</w:t>
      </w:r>
      <w:r w:rsidR="004571A8">
        <w:rPr>
          <w:rFonts w:asciiTheme="minorHAnsi" w:hAnsiTheme="minorHAnsi" w:cstheme="minorHAnsi"/>
          <w:iCs/>
          <w:szCs w:val="24"/>
        </w:rPr>
        <w:t xml:space="preserve"> der nicht wandelt nach dem Rat der Gottlosen, noch tritt auf dem Weg der Sünder, noch sitzt, wo die Spötter sitzen, sondern seine Lust hat am Gesetz des Herrn und über sein Gesetz nachsinnt Tag und Nacht.</w:t>
      </w:r>
      <w:r w:rsidRPr="000220F8">
        <w:rPr>
          <w:rFonts w:asciiTheme="minorHAnsi" w:hAnsiTheme="minorHAnsi" w:cstheme="minorHAnsi"/>
          <w:iCs/>
          <w:szCs w:val="24"/>
        </w:rPr>
        <w:t xml:space="preserve">“ </w:t>
      </w:r>
      <w:r w:rsidR="004571A8" w:rsidRPr="004571A8">
        <w:rPr>
          <w:rFonts w:asciiTheme="minorHAnsi" w:hAnsiTheme="minorHAnsi" w:cstheme="minorHAnsi"/>
          <w:b/>
          <w:iCs/>
          <w:szCs w:val="24"/>
        </w:rPr>
        <w:t>(</w:t>
      </w:r>
      <w:r w:rsidR="004571A8">
        <w:rPr>
          <w:rFonts w:asciiTheme="minorHAnsi" w:hAnsiTheme="minorHAnsi" w:cstheme="minorHAnsi"/>
          <w:b/>
          <w:iCs/>
          <w:szCs w:val="24"/>
        </w:rPr>
        <w:t>Ps 1,1+2</w:t>
      </w:r>
      <w:r w:rsidR="004571A8" w:rsidRPr="004571A8">
        <w:rPr>
          <w:rFonts w:asciiTheme="minorHAnsi" w:hAnsiTheme="minorHAnsi" w:cstheme="minorHAnsi"/>
          <w:b/>
          <w:iCs/>
          <w:szCs w:val="24"/>
        </w:rPr>
        <w:t>)</w:t>
      </w:r>
    </w:p>
    <w:p w:rsidR="004571A8" w:rsidRDefault="004571A8" w:rsidP="000220F8">
      <w:pPr>
        <w:pStyle w:val="KeinLeerraum"/>
        <w:rPr>
          <w:rFonts w:asciiTheme="minorHAnsi" w:hAnsiTheme="minorHAnsi" w:cstheme="minorHAnsi"/>
          <w:szCs w:val="24"/>
        </w:rPr>
      </w:pPr>
    </w:p>
    <w:p w:rsidR="000405C3" w:rsidRDefault="004571A8" w:rsidP="000220F8">
      <w:pPr>
        <w:pStyle w:val="KeinLeerraum"/>
        <w:rPr>
          <w:rFonts w:asciiTheme="minorHAnsi" w:hAnsiTheme="minorHAnsi" w:cstheme="minorHAnsi"/>
          <w:b/>
          <w:szCs w:val="24"/>
        </w:rPr>
      </w:pPr>
      <w:r>
        <w:rPr>
          <w:rFonts w:asciiTheme="minorHAnsi" w:hAnsiTheme="minorHAnsi" w:cstheme="minorHAnsi"/>
          <w:szCs w:val="24"/>
        </w:rPr>
        <w:t xml:space="preserve">Weitere Seligpreisungen </w:t>
      </w:r>
      <w:r w:rsidR="000220F8" w:rsidRPr="000220F8">
        <w:rPr>
          <w:rFonts w:asciiTheme="minorHAnsi" w:hAnsiTheme="minorHAnsi" w:cstheme="minorHAnsi"/>
          <w:szCs w:val="24"/>
        </w:rPr>
        <w:t>finden wir in</w:t>
      </w:r>
      <w:r w:rsidR="00633762">
        <w:rPr>
          <w:rFonts w:asciiTheme="minorHAnsi" w:hAnsiTheme="minorHAnsi" w:cstheme="minorHAnsi"/>
          <w:szCs w:val="24"/>
        </w:rPr>
        <w:t xml:space="preserve"> </w:t>
      </w:r>
      <w:r w:rsidR="000220F8" w:rsidRPr="00CF26AD">
        <w:rPr>
          <w:rFonts w:asciiTheme="minorHAnsi" w:hAnsiTheme="minorHAnsi" w:cstheme="minorHAnsi"/>
          <w:b/>
          <w:szCs w:val="24"/>
        </w:rPr>
        <w:t>Psalm 32,1-2; 41,2-3; 94,12-15; 119,1-2; 144,15.</w:t>
      </w:r>
    </w:p>
    <w:p w:rsidR="004571A8" w:rsidRPr="000220F8" w:rsidRDefault="004571A8" w:rsidP="000220F8">
      <w:pPr>
        <w:pStyle w:val="KeinLeerraum"/>
        <w:rPr>
          <w:rFonts w:asciiTheme="minorHAnsi" w:hAnsiTheme="minorHAnsi" w:cstheme="minorHAnsi"/>
          <w:color w:val="2C1F2D"/>
          <w:szCs w:val="24"/>
        </w:rPr>
      </w:pPr>
    </w:p>
    <w:p w:rsidR="007A32F8" w:rsidRPr="007A32F8" w:rsidRDefault="007A32F8" w:rsidP="007A32F8">
      <w:pPr>
        <w:pStyle w:val="KeinLeerraum"/>
        <w:rPr>
          <w:color w:val="2C1F2D"/>
          <w:szCs w:val="24"/>
        </w:rPr>
      </w:pPr>
      <w:r w:rsidRPr="007A32F8">
        <w:rPr>
          <w:color w:val="2C1F2D"/>
          <w:szCs w:val="24"/>
        </w:rPr>
        <w:t xml:space="preserve">Nicht alle Psalmen im </w:t>
      </w:r>
      <w:r w:rsidR="009B15DB">
        <w:rPr>
          <w:color w:val="2C1F2D"/>
          <w:szCs w:val="24"/>
        </w:rPr>
        <w:t>AT</w:t>
      </w:r>
      <w:r w:rsidRPr="007A32F8">
        <w:rPr>
          <w:color w:val="2C1F2D"/>
          <w:szCs w:val="24"/>
        </w:rPr>
        <w:t xml:space="preserve"> sind im Buch der Psalmen. Moses und Miriam schrieben einen (s</w:t>
      </w:r>
      <w:r w:rsidR="009B15DB">
        <w:rPr>
          <w:color w:val="2C1F2D"/>
          <w:szCs w:val="24"/>
        </w:rPr>
        <w:t xml:space="preserve">iehe </w:t>
      </w:r>
      <w:r w:rsidR="009B15DB" w:rsidRPr="00CF26AD">
        <w:rPr>
          <w:b/>
          <w:color w:val="2C1F2D"/>
          <w:szCs w:val="24"/>
        </w:rPr>
        <w:t>Ex</w:t>
      </w:r>
      <w:r w:rsidRPr="00CF26AD">
        <w:rPr>
          <w:b/>
          <w:color w:val="2C1F2D"/>
          <w:szCs w:val="24"/>
        </w:rPr>
        <w:t xml:space="preserve"> 15</w:t>
      </w:r>
      <w:r w:rsidRPr="007A32F8">
        <w:rPr>
          <w:color w:val="2C1F2D"/>
          <w:szCs w:val="24"/>
        </w:rPr>
        <w:t xml:space="preserve">). Deborah und Hannah haben auch Psalmen </w:t>
      </w:r>
      <w:r w:rsidR="00D1433E">
        <w:rPr>
          <w:color w:val="2C1F2D"/>
          <w:szCs w:val="24"/>
        </w:rPr>
        <w:t xml:space="preserve">geschrieben (siehe </w:t>
      </w:r>
      <w:r w:rsidR="00D1433E" w:rsidRPr="00CF26AD">
        <w:rPr>
          <w:b/>
          <w:color w:val="2C1F2D"/>
          <w:szCs w:val="24"/>
        </w:rPr>
        <w:t>Ri</w:t>
      </w:r>
      <w:r w:rsidR="009B15DB" w:rsidRPr="00CF26AD">
        <w:rPr>
          <w:b/>
          <w:color w:val="2C1F2D"/>
          <w:szCs w:val="24"/>
        </w:rPr>
        <w:t xml:space="preserve"> 5 und 1Sam</w:t>
      </w:r>
      <w:r w:rsidRPr="00CF26AD">
        <w:rPr>
          <w:b/>
          <w:color w:val="2C1F2D"/>
          <w:szCs w:val="24"/>
        </w:rPr>
        <w:t xml:space="preserve"> 2</w:t>
      </w:r>
      <w:r w:rsidRPr="007A32F8">
        <w:rPr>
          <w:color w:val="2C1F2D"/>
          <w:szCs w:val="24"/>
        </w:rPr>
        <w:t>). Hiob schrieb drei Psalmen, während Jesaja und König Hiskia jeweils einen schrieben.</w:t>
      </w:r>
    </w:p>
    <w:p w:rsidR="007A32F8" w:rsidRPr="007A32F8" w:rsidRDefault="007A32F8" w:rsidP="007A32F8">
      <w:pPr>
        <w:pStyle w:val="KeinLeerraum"/>
        <w:rPr>
          <w:color w:val="2C1F2D"/>
          <w:szCs w:val="24"/>
        </w:rPr>
      </w:pPr>
    </w:p>
    <w:p w:rsidR="004571A8" w:rsidRPr="00BA36D1" w:rsidRDefault="004571A8" w:rsidP="00BA36D1">
      <w:pPr>
        <w:pStyle w:val="KeinLeerraum"/>
        <w:spacing w:line="360" w:lineRule="auto"/>
        <w:rPr>
          <w:b/>
          <w:color w:val="2C1F2D"/>
          <w:szCs w:val="24"/>
        </w:rPr>
      </w:pPr>
      <w:r w:rsidRPr="00BA36D1">
        <w:rPr>
          <w:b/>
          <w:color w:val="2C1F2D"/>
          <w:szCs w:val="24"/>
        </w:rPr>
        <w:t>Psalmzitate im AT:</w:t>
      </w:r>
      <w:r w:rsidR="009B15DB" w:rsidRPr="00BA36D1">
        <w:rPr>
          <w:b/>
          <w:color w:val="2C1F2D"/>
          <w:szCs w:val="24"/>
        </w:rPr>
        <w:t xml:space="preserve"> </w:t>
      </w:r>
    </w:p>
    <w:p w:rsidR="00D80AA2" w:rsidRDefault="00D80AA2" w:rsidP="00BA36D1">
      <w:pPr>
        <w:pStyle w:val="KeinLeerraum"/>
        <w:spacing w:line="360" w:lineRule="auto"/>
        <w:rPr>
          <w:color w:val="2C1F2D"/>
          <w:szCs w:val="24"/>
        </w:rPr>
      </w:pPr>
      <w:r>
        <w:rPr>
          <w:color w:val="2C1F2D"/>
          <w:szCs w:val="24"/>
        </w:rPr>
        <w:t xml:space="preserve">- </w:t>
      </w:r>
      <w:r w:rsidRPr="007A32F8">
        <w:rPr>
          <w:color w:val="2C1F2D"/>
          <w:szCs w:val="24"/>
        </w:rPr>
        <w:t>Habakuk zitiert in seiner Prophezeiung</w:t>
      </w:r>
      <w:r>
        <w:rPr>
          <w:color w:val="2C1F2D"/>
          <w:szCs w:val="24"/>
        </w:rPr>
        <w:t xml:space="preserve"> (Psalm) 3x</w:t>
      </w:r>
      <w:r w:rsidRPr="007A32F8">
        <w:rPr>
          <w:color w:val="2C1F2D"/>
          <w:szCs w:val="24"/>
        </w:rPr>
        <w:t xml:space="preserve"> aus den Psalmen.</w:t>
      </w:r>
    </w:p>
    <w:p w:rsidR="00BA36D1" w:rsidRDefault="00BA36D1" w:rsidP="00BA36D1">
      <w:pPr>
        <w:pStyle w:val="KeinLeerraum"/>
        <w:spacing w:line="360" w:lineRule="auto"/>
        <w:rPr>
          <w:color w:val="2C1F2D"/>
          <w:szCs w:val="24"/>
        </w:rPr>
      </w:pPr>
      <w:r>
        <w:rPr>
          <w:color w:val="2C1F2D"/>
          <w:szCs w:val="24"/>
        </w:rPr>
        <w:t xml:space="preserve">- </w:t>
      </w:r>
      <w:r w:rsidR="00B945AF">
        <w:rPr>
          <w:color w:val="2C1F2D"/>
          <w:szCs w:val="24"/>
        </w:rPr>
        <w:t>Jona</w:t>
      </w:r>
      <w:r w:rsidR="007A32F8" w:rsidRPr="007A32F8">
        <w:rPr>
          <w:color w:val="2C1F2D"/>
          <w:szCs w:val="24"/>
        </w:rPr>
        <w:t xml:space="preserve"> bete</w:t>
      </w:r>
      <w:r w:rsidR="005613F2">
        <w:rPr>
          <w:color w:val="2C1F2D"/>
          <w:szCs w:val="24"/>
        </w:rPr>
        <w:t>t</w:t>
      </w:r>
      <w:r w:rsidR="007A32F8" w:rsidRPr="007A32F8">
        <w:rPr>
          <w:color w:val="2C1F2D"/>
          <w:szCs w:val="24"/>
        </w:rPr>
        <w:t xml:space="preserve"> aus </w:t>
      </w:r>
      <w:r w:rsidR="003E4000">
        <w:rPr>
          <w:color w:val="2C1F2D"/>
          <w:szCs w:val="24"/>
        </w:rPr>
        <w:t xml:space="preserve">dem </w:t>
      </w:r>
      <w:r w:rsidR="007A32F8" w:rsidRPr="007A32F8">
        <w:rPr>
          <w:color w:val="2C1F2D"/>
          <w:szCs w:val="24"/>
        </w:rPr>
        <w:t>Sheol</w:t>
      </w:r>
      <w:r w:rsidR="00CF26AD">
        <w:rPr>
          <w:color w:val="2C1F2D"/>
          <w:szCs w:val="24"/>
        </w:rPr>
        <w:t xml:space="preserve"> (Totenreich)</w:t>
      </w:r>
      <w:r w:rsidR="007A32F8" w:rsidRPr="007A32F8">
        <w:rPr>
          <w:color w:val="2C1F2D"/>
          <w:szCs w:val="24"/>
        </w:rPr>
        <w:t xml:space="preserve">, </w:t>
      </w:r>
      <w:r w:rsidR="00B945AF">
        <w:rPr>
          <w:color w:val="2C1F2D"/>
          <w:szCs w:val="24"/>
        </w:rPr>
        <w:t>und zitiert</w:t>
      </w:r>
      <w:r w:rsidR="007A32F8" w:rsidRPr="007A32F8">
        <w:rPr>
          <w:color w:val="2C1F2D"/>
          <w:szCs w:val="24"/>
        </w:rPr>
        <w:t xml:space="preserve"> in diesem Gebet </w:t>
      </w:r>
      <w:r w:rsidR="00B945AF">
        <w:rPr>
          <w:color w:val="2C1F2D"/>
          <w:szCs w:val="24"/>
        </w:rPr>
        <w:t>8x aus den Psalmen</w:t>
      </w:r>
      <w:r>
        <w:rPr>
          <w:color w:val="2C1F2D"/>
          <w:szCs w:val="24"/>
        </w:rPr>
        <w:t>.</w:t>
      </w:r>
    </w:p>
    <w:p w:rsidR="006D2DDE" w:rsidRDefault="00B945AF" w:rsidP="006D2DDE">
      <w:pPr>
        <w:pStyle w:val="KeinLeerraum"/>
        <w:rPr>
          <w:rFonts w:ascii="Times New Roman" w:hAnsi="Times New Roman"/>
          <w:szCs w:val="24"/>
          <w:lang w:eastAsia="de-CH"/>
        </w:rPr>
      </w:pPr>
      <w:r>
        <w:t>„</w:t>
      </w:r>
      <w:r w:rsidR="006D2DDE">
        <w:t xml:space="preserve">Und der HERR entsandte einen großen Fisch, der Jona verschlingen sollte; und Jona war im Bauch des Fisches drei Tage und drei Nächte lang. </w:t>
      </w:r>
      <w:r w:rsidR="006D2DDE" w:rsidRPr="006D2DDE">
        <w:rPr>
          <w:b/>
        </w:rPr>
        <w:t>(Mt 12,40; Mt 16,4)</w:t>
      </w:r>
    </w:p>
    <w:p w:rsidR="006D2DDE" w:rsidRDefault="00F84437" w:rsidP="006D2DDE">
      <w:pPr>
        <w:pStyle w:val="KeinLeerraum"/>
      </w:pPr>
      <w:hyperlink r:id="rId9" w:history="1">
        <w:r w:rsidR="006D2DDE">
          <w:rPr>
            <w:rStyle w:val="Hyperlink"/>
          </w:rPr>
          <w:t>2</w:t>
        </w:r>
      </w:hyperlink>
      <w:r w:rsidR="006D2DDE">
        <w:rPr>
          <w:rStyle w:val="versenumber"/>
        </w:rPr>
        <w:t> </w:t>
      </w:r>
      <w:r w:rsidR="006D2DDE">
        <w:t xml:space="preserve">Und Jona betete aus dem Bauch des Fisches zu dem HERRN, seinem Gott, und sprach: </w:t>
      </w:r>
    </w:p>
    <w:p w:rsidR="006D2DDE" w:rsidRDefault="00F84437" w:rsidP="006D2DDE">
      <w:pPr>
        <w:pStyle w:val="KeinLeerraum"/>
      </w:pPr>
      <w:hyperlink r:id="rId10" w:history="1">
        <w:r w:rsidR="006D2DDE">
          <w:rPr>
            <w:rStyle w:val="Hyperlink"/>
          </w:rPr>
          <w:t>3</w:t>
        </w:r>
      </w:hyperlink>
      <w:r w:rsidR="006D2DDE">
        <w:rPr>
          <w:rStyle w:val="versenumber"/>
        </w:rPr>
        <w:t> </w:t>
      </w:r>
      <w:r w:rsidR="006D2DDE">
        <w:t xml:space="preserve">Aus meiner Drangsal rief ich zu dem HERRN, und er erhörte mich; aus dem Schoß des Totenreiches schrie ich, und du hörtest meine Stimme! </w:t>
      </w:r>
      <w:r w:rsidR="006D2DDE" w:rsidRPr="006D2DDE">
        <w:rPr>
          <w:b/>
        </w:rPr>
        <w:t>(</w:t>
      </w:r>
      <w:r w:rsidR="006D2DDE">
        <w:rPr>
          <w:b/>
        </w:rPr>
        <w:t>Ps 120,1</w:t>
      </w:r>
      <w:r w:rsidR="006D2DDE" w:rsidRPr="006D2DDE">
        <w:rPr>
          <w:b/>
        </w:rPr>
        <w:t>)</w:t>
      </w:r>
    </w:p>
    <w:p w:rsidR="006D2DDE" w:rsidRDefault="00F84437" w:rsidP="006D2DDE">
      <w:pPr>
        <w:pStyle w:val="KeinLeerraum"/>
      </w:pPr>
      <w:hyperlink r:id="rId11" w:history="1">
        <w:r w:rsidR="006D2DDE">
          <w:rPr>
            <w:rStyle w:val="Hyperlink"/>
          </w:rPr>
          <w:t>4</w:t>
        </w:r>
      </w:hyperlink>
      <w:r w:rsidR="006D2DDE">
        <w:rPr>
          <w:rStyle w:val="versenumber"/>
        </w:rPr>
        <w:t> </w:t>
      </w:r>
      <w:r w:rsidR="006D2DDE">
        <w:t xml:space="preserve">Denn du hattest mich in die Tiefe geschleudert, mitten ins Meer, dass mich die Strömung umspülte; alle deine Wogen und Wellen gingen über mich. </w:t>
      </w:r>
      <w:r w:rsidR="006D2DDE" w:rsidRPr="006D2DDE">
        <w:rPr>
          <w:b/>
        </w:rPr>
        <w:t>(</w:t>
      </w:r>
      <w:r w:rsidR="006D2DDE">
        <w:rPr>
          <w:b/>
        </w:rPr>
        <w:t>Ps 42,8</w:t>
      </w:r>
      <w:r w:rsidR="006D2DDE" w:rsidRPr="006D2DDE">
        <w:rPr>
          <w:b/>
        </w:rPr>
        <w:t>)</w:t>
      </w:r>
    </w:p>
    <w:p w:rsidR="006D2DDE" w:rsidRDefault="00F84437" w:rsidP="006D2DDE">
      <w:pPr>
        <w:pStyle w:val="KeinLeerraum"/>
      </w:pPr>
      <w:hyperlink r:id="rId12" w:history="1">
        <w:r w:rsidR="006D2DDE">
          <w:rPr>
            <w:rStyle w:val="Hyperlink"/>
          </w:rPr>
          <w:t>5</w:t>
        </w:r>
      </w:hyperlink>
      <w:r w:rsidR="006D2DDE">
        <w:rPr>
          <w:rStyle w:val="versenumber"/>
        </w:rPr>
        <w:t> </w:t>
      </w:r>
      <w:r w:rsidR="006D2DDE">
        <w:t xml:space="preserve">Und ich sprach: Ich bin von deinen Augen verstoßen; dennoch will ich fortfahren, nach deinem heiligen Tempel zu schauen! </w:t>
      </w:r>
      <w:r w:rsidR="006D2DDE" w:rsidRPr="006D2DDE">
        <w:rPr>
          <w:b/>
        </w:rPr>
        <w:t>(</w:t>
      </w:r>
      <w:r w:rsidR="006D2DDE">
        <w:rPr>
          <w:b/>
        </w:rPr>
        <w:t>Ps 31,23</w:t>
      </w:r>
      <w:r w:rsidR="006D2DDE" w:rsidRPr="006D2DDE">
        <w:rPr>
          <w:b/>
        </w:rPr>
        <w:t>)</w:t>
      </w:r>
    </w:p>
    <w:p w:rsidR="006D2DDE" w:rsidRDefault="00F84437" w:rsidP="006D2DDE">
      <w:pPr>
        <w:pStyle w:val="KeinLeerraum"/>
      </w:pPr>
      <w:hyperlink r:id="rId13" w:history="1">
        <w:r w:rsidR="006D2DDE">
          <w:rPr>
            <w:rStyle w:val="Hyperlink"/>
          </w:rPr>
          <w:t>6</w:t>
        </w:r>
      </w:hyperlink>
      <w:r w:rsidR="006D2DDE">
        <w:rPr>
          <w:rStyle w:val="versenumber"/>
        </w:rPr>
        <w:t> </w:t>
      </w:r>
      <w:r w:rsidR="006D2DDE">
        <w:t xml:space="preserve">Die Wasser umringten mich bis an die Seele, die Tiefe umgab mich, Meergras umschlang mein Haupt. </w:t>
      </w:r>
      <w:r w:rsidR="006D2DDE" w:rsidRPr="006D2DDE">
        <w:rPr>
          <w:b/>
        </w:rPr>
        <w:t>(</w:t>
      </w:r>
      <w:r w:rsidR="006D2DDE">
        <w:rPr>
          <w:b/>
        </w:rPr>
        <w:t>Ps 18,5; Ps 69,2</w:t>
      </w:r>
      <w:r w:rsidR="006D2DDE" w:rsidRPr="006D2DDE">
        <w:rPr>
          <w:b/>
        </w:rPr>
        <w:t>)</w:t>
      </w:r>
    </w:p>
    <w:p w:rsidR="006D2DDE" w:rsidRDefault="00F84437" w:rsidP="006D2DDE">
      <w:pPr>
        <w:pStyle w:val="KeinLeerraum"/>
      </w:pPr>
      <w:hyperlink r:id="rId14" w:history="1">
        <w:r w:rsidR="006D2DDE">
          <w:rPr>
            <w:rStyle w:val="Hyperlink"/>
          </w:rPr>
          <w:t>7</w:t>
        </w:r>
      </w:hyperlink>
      <w:r w:rsidR="006D2DDE">
        <w:rPr>
          <w:rStyle w:val="versenumber"/>
        </w:rPr>
        <w:t> </w:t>
      </w:r>
      <w:r w:rsidR="006D2DDE">
        <w:t xml:space="preserve">Zu den Gründen der Berge sank ich hinunter; die Erde war auf ewig hinter mir verriegelt — da hast du, HERR, mein Gott, mein Leben aus dem Grab heraufgeführt! </w:t>
      </w:r>
      <w:r w:rsidR="006D2DDE" w:rsidRPr="006D2DDE">
        <w:rPr>
          <w:b/>
        </w:rPr>
        <w:t>(</w:t>
      </w:r>
      <w:r w:rsidR="00B945AF">
        <w:rPr>
          <w:b/>
        </w:rPr>
        <w:t>Ps 103,4</w:t>
      </w:r>
      <w:r w:rsidR="006D2DDE" w:rsidRPr="006D2DDE">
        <w:rPr>
          <w:b/>
        </w:rPr>
        <w:t>)</w:t>
      </w:r>
    </w:p>
    <w:p w:rsidR="006D2DDE" w:rsidRDefault="00F84437" w:rsidP="006D2DDE">
      <w:pPr>
        <w:pStyle w:val="KeinLeerraum"/>
      </w:pPr>
      <w:hyperlink r:id="rId15" w:history="1">
        <w:r w:rsidR="006D2DDE">
          <w:rPr>
            <w:rStyle w:val="Hyperlink"/>
          </w:rPr>
          <w:t>8</w:t>
        </w:r>
      </w:hyperlink>
      <w:r w:rsidR="006D2DDE">
        <w:rPr>
          <w:rStyle w:val="versenumber"/>
        </w:rPr>
        <w:t> </w:t>
      </w:r>
      <w:r w:rsidR="006D2DDE">
        <w:t xml:space="preserve">Als meine Seele in mir verschmachtete, gedachte ich an den HERRN, und mein Gebet kam zu dir in deinen heiligen Tempel. </w:t>
      </w:r>
      <w:r w:rsidR="006D2DDE" w:rsidRPr="006D2DDE">
        <w:rPr>
          <w:b/>
        </w:rPr>
        <w:t>(</w:t>
      </w:r>
      <w:r w:rsidR="00B945AF">
        <w:rPr>
          <w:b/>
        </w:rPr>
        <w:t>Ps 142,4</w:t>
      </w:r>
      <w:r w:rsidR="006D2DDE" w:rsidRPr="006D2DDE">
        <w:rPr>
          <w:b/>
        </w:rPr>
        <w:t>)</w:t>
      </w:r>
    </w:p>
    <w:p w:rsidR="006D2DDE" w:rsidRDefault="00F84437" w:rsidP="006D2DDE">
      <w:pPr>
        <w:pStyle w:val="KeinLeerraum"/>
      </w:pPr>
      <w:hyperlink r:id="rId16" w:history="1">
        <w:r w:rsidR="006D2DDE">
          <w:rPr>
            <w:rStyle w:val="Hyperlink"/>
          </w:rPr>
          <w:t>9</w:t>
        </w:r>
      </w:hyperlink>
      <w:r w:rsidR="006D2DDE">
        <w:rPr>
          <w:rStyle w:val="versenumber"/>
        </w:rPr>
        <w:t> </w:t>
      </w:r>
      <w:r w:rsidR="006D2DDE">
        <w:t xml:space="preserve">Die Verehrer nichtiger Götzen verlassen ihre Gnade; </w:t>
      </w:r>
      <w:r w:rsidR="006D2DDE" w:rsidRPr="006D2DDE">
        <w:rPr>
          <w:b/>
        </w:rPr>
        <w:t>(</w:t>
      </w:r>
      <w:r w:rsidR="00B945AF">
        <w:rPr>
          <w:b/>
        </w:rPr>
        <w:t>Ps 31,7</w:t>
      </w:r>
      <w:r w:rsidR="006D2DDE" w:rsidRPr="006D2DDE">
        <w:rPr>
          <w:b/>
        </w:rPr>
        <w:t>)</w:t>
      </w:r>
      <w:r w:rsidR="006D2DDE">
        <w:t xml:space="preserve"> </w:t>
      </w:r>
    </w:p>
    <w:p w:rsidR="006D2DDE" w:rsidRDefault="00F84437" w:rsidP="006D2DDE">
      <w:pPr>
        <w:pStyle w:val="KeinLeerraum"/>
      </w:pPr>
      <w:hyperlink r:id="rId17" w:history="1">
        <w:r w:rsidR="006D2DDE">
          <w:rPr>
            <w:rStyle w:val="Hyperlink"/>
          </w:rPr>
          <w:t>10</w:t>
        </w:r>
      </w:hyperlink>
      <w:r w:rsidR="006D2DDE">
        <w:rPr>
          <w:rStyle w:val="versenumber"/>
        </w:rPr>
        <w:t> </w:t>
      </w:r>
      <w:r w:rsidR="006D2DDE">
        <w:t xml:space="preserve">ich aber will dir mit lauter Stimme Lob opfern; was ich gelobt habe, das will ich bezahlen. Die Rettung kommt von dem HERRN! </w:t>
      </w:r>
      <w:r w:rsidR="006D2DDE" w:rsidRPr="006D2DDE">
        <w:rPr>
          <w:b/>
        </w:rPr>
        <w:t>(</w:t>
      </w:r>
      <w:r w:rsidR="00B945AF">
        <w:rPr>
          <w:b/>
        </w:rPr>
        <w:t>Ps 50,4; Ps 116,17+18</w:t>
      </w:r>
      <w:r w:rsidR="006D2DDE" w:rsidRPr="006D2DDE">
        <w:rPr>
          <w:b/>
        </w:rPr>
        <w:t>)</w:t>
      </w:r>
    </w:p>
    <w:p w:rsidR="006D2DDE" w:rsidRDefault="00F84437" w:rsidP="006D2DDE">
      <w:pPr>
        <w:pStyle w:val="KeinLeerraum"/>
      </w:pPr>
      <w:hyperlink r:id="rId18" w:history="1">
        <w:r w:rsidR="006D2DDE">
          <w:rPr>
            <w:rStyle w:val="Hyperlink"/>
          </w:rPr>
          <w:t>11</w:t>
        </w:r>
      </w:hyperlink>
      <w:r w:rsidR="006D2DDE">
        <w:rPr>
          <w:rStyle w:val="versenumber"/>
        </w:rPr>
        <w:t> </w:t>
      </w:r>
      <w:r w:rsidR="006D2DDE">
        <w:t>Und der HERR gebot dem Fis</w:t>
      </w:r>
      <w:r w:rsidR="00B945AF">
        <w:t xml:space="preserve">ch; und der spie Jona ans Land.“ </w:t>
      </w:r>
      <w:r w:rsidR="00B945AF" w:rsidRPr="00B945AF">
        <w:rPr>
          <w:b/>
        </w:rPr>
        <w:t>(Jona 2,1-11)</w:t>
      </w:r>
    </w:p>
    <w:p w:rsidR="00BA36D1" w:rsidRPr="007A32F8" w:rsidRDefault="00BA36D1" w:rsidP="007A32F8">
      <w:pPr>
        <w:pStyle w:val="KeinLeerraum"/>
        <w:rPr>
          <w:color w:val="2C1F2D"/>
          <w:szCs w:val="24"/>
        </w:rPr>
      </w:pPr>
    </w:p>
    <w:p w:rsidR="007A32F8" w:rsidRPr="007A32F8" w:rsidRDefault="007A32F8" w:rsidP="007A32F8">
      <w:pPr>
        <w:pStyle w:val="KeinLeerraum"/>
        <w:rPr>
          <w:color w:val="040204"/>
          <w:szCs w:val="24"/>
        </w:rPr>
      </w:pPr>
    </w:p>
    <w:p w:rsidR="007A32F8" w:rsidRPr="003316AB" w:rsidRDefault="00BA36D1" w:rsidP="008221B5">
      <w:pPr>
        <w:pStyle w:val="KeinLeerraum"/>
        <w:spacing w:line="360" w:lineRule="auto"/>
        <w:rPr>
          <w:rFonts w:cs="Arial"/>
          <w:b/>
          <w:color w:val="020203"/>
          <w:szCs w:val="24"/>
        </w:rPr>
      </w:pPr>
      <w:r>
        <w:rPr>
          <w:rFonts w:cs="Arial"/>
          <w:b/>
          <w:color w:val="020203"/>
          <w:szCs w:val="24"/>
        </w:rPr>
        <w:t>P</w:t>
      </w:r>
      <w:r w:rsidR="008221B5" w:rsidRPr="003316AB">
        <w:rPr>
          <w:rFonts w:cs="Arial"/>
          <w:b/>
          <w:color w:val="020203"/>
          <w:szCs w:val="24"/>
        </w:rPr>
        <w:t xml:space="preserve">ersönliche </w:t>
      </w:r>
      <w:r w:rsidR="007A32F8" w:rsidRPr="003316AB">
        <w:rPr>
          <w:rFonts w:cs="Arial"/>
          <w:b/>
          <w:color w:val="020203"/>
          <w:szCs w:val="24"/>
        </w:rPr>
        <w:t>Erfahrung</w:t>
      </w:r>
      <w:r>
        <w:rPr>
          <w:rFonts w:cs="Arial"/>
          <w:b/>
          <w:color w:val="020203"/>
          <w:szCs w:val="24"/>
        </w:rPr>
        <w:t>en</w:t>
      </w:r>
    </w:p>
    <w:p w:rsidR="007A32F8" w:rsidRDefault="007A32F8" w:rsidP="007A32F8">
      <w:pPr>
        <w:pStyle w:val="KeinLeerraum"/>
        <w:rPr>
          <w:rFonts w:cs="Arial"/>
          <w:color w:val="020203"/>
          <w:szCs w:val="24"/>
        </w:rPr>
      </w:pPr>
      <w:r w:rsidRPr="007A32F8">
        <w:rPr>
          <w:rFonts w:cs="Arial"/>
          <w:color w:val="020203"/>
          <w:szCs w:val="24"/>
        </w:rPr>
        <w:t>Viele der Psalmen waren von einer persönlichen Erfahrung inspiriert</w:t>
      </w:r>
      <w:r w:rsidR="005613F2">
        <w:rPr>
          <w:rFonts w:cs="Arial"/>
          <w:color w:val="020203"/>
          <w:szCs w:val="24"/>
        </w:rPr>
        <w:t>.</w:t>
      </w:r>
      <w:r w:rsidR="00F977AA">
        <w:rPr>
          <w:rFonts w:cs="Arial"/>
          <w:color w:val="020203"/>
          <w:szCs w:val="24"/>
        </w:rPr>
        <w:t xml:space="preserve"> David hatte als Hirte auf dem Feld </w:t>
      </w:r>
      <w:r w:rsidRPr="007A32F8">
        <w:rPr>
          <w:rFonts w:cs="Arial"/>
          <w:color w:val="020203"/>
          <w:szCs w:val="24"/>
        </w:rPr>
        <w:t>singen und spielen gelernt und war es gewohnt, seine täglichen Erfahrungen in Gesang umzusetzen.</w:t>
      </w:r>
    </w:p>
    <w:p w:rsidR="00B228FE" w:rsidRDefault="00B228FE" w:rsidP="007A32F8">
      <w:pPr>
        <w:pStyle w:val="KeinLeerraum"/>
        <w:rPr>
          <w:rFonts w:cs="Arial"/>
          <w:color w:val="020203"/>
          <w:szCs w:val="24"/>
        </w:rPr>
      </w:pPr>
    </w:p>
    <w:tbl>
      <w:tblPr>
        <w:tblStyle w:val="Tabellenraster"/>
        <w:tblW w:w="10206" w:type="dxa"/>
        <w:tblLook w:val="04A0" w:firstRow="1" w:lastRow="0" w:firstColumn="1" w:lastColumn="0" w:noHBand="0" w:noVBand="1"/>
      </w:tblPr>
      <w:tblGrid>
        <w:gridCol w:w="993"/>
        <w:gridCol w:w="7229"/>
        <w:gridCol w:w="1984"/>
      </w:tblGrid>
      <w:tr w:rsidR="00B228FE" w:rsidRPr="00FF5C3B" w:rsidTr="005406FD">
        <w:trPr>
          <w:trHeight w:val="506"/>
        </w:trPr>
        <w:tc>
          <w:tcPr>
            <w:tcW w:w="10206" w:type="dxa"/>
            <w:gridSpan w:val="3"/>
            <w:tcBorders>
              <w:top w:val="nil"/>
              <w:left w:val="nil"/>
              <w:right w:val="nil"/>
            </w:tcBorders>
            <w:shd w:val="clear" w:color="auto" w:fill="2F5496" w:themeFill="accent5" w:themeFillShade="BF"/>
            <w:vAlign w:val="center"/>
          </w:tcPr>
          <w:p w:rsidR="00B228FE" w:rsidRPr="00FF5C3B" w:rsidRDefault="00B228FE" w:rsidP="005406FD">
            <w:pPr>
              <w:autoSpaceDE w:val="0"/>
              <w:autoSpaceDN w:val="0"/>
              <w:adjustRightInd w:val="0"/>
              <w:jc w:val="center"/>
              <w:rPr>
                <w:rFonts w:ascii="Calibri" w:hAnsi="Calibri" w:cs="Calibri"/>
                <w:b/>
                <w:color w:val="FFFFFF" w:themeColor="background1"/>
                <w:sz w:val="28"/>
                <w:szCs w:val="28"/>
                <w:lang w:eastAsia="de-CH"/>
              </w:rPr>
            </w:pPr>
            <w:r>
              <w:rPr>
                <w:rFonts w:ascii="Calibri" w:hAnsi="Calibri" w:cs="Calibri"/>
                <w:b/>
                <w:bCs/>
                <w:color w:val="FFFFFF" w:themeColor="background1"/>
                <w:sz w:val="28"/>
                <w:szCs w:val="28"/>
                <w:lang w:val="de-CH" w:eastAsia="de-CH"/>
              </w:rPr>
              <w:t>Historischer Hintergrund der Psalmen Davids</w:t>
            </w:r>
            <w:r w:rsidR="00F90CEE">
              <w:rPr>
                <w:rFonts w:ascii="Calibri" w:hAnsi="Calibri" w:cs="Calibri"/>
                <w:b/>
                <w:bCs/>
                <w:color w:val="FFFFFF" w:themeColor="background1"/>
                <w:sz w:val="28"/>
                <w:szCs w:val="28"/>
                <w:lang w:val="de-CH" w:eastAsia="de-CH"/>
              </w:rPr>
              <w:t xml:space="preserve"> </w:t>
            </w:r>
            <w:r w:rsidR="00F90CEE" w:rsidRPr="004F3B50">
              <w:rPr>
                <w:rFonts w:ascii="Calibri" w:hAnsi="Calibri" w:cs="Calibri"/>
                <w:b/>
                <w:bCs/>
                <w:color w:val="FFFFFF" w:themeColor="background1"/>
                <w:sz w:val="20"/>
                <w:szCs w:val="20"/>
                <w:lang w:val="de-CH" w:eastAsia="de-CH"/>
              </w:rPr>
              <w:t>(aus MacArthur Studienbibel)</w:t>
            </w:r>
          </w:p>
        </w:tc>
      </w:tr>
      <w:tr w:rsidR="00B228FE" w:rsidRPr="00971887" w:rsidTr="00BA36D1">
        <w:trPr>
          <w:trHeight w:val="480"/>
        </w:trPr>
        <w:tc>
          <w:tcPr>
            <w:tcW w:w="993" w:type="dxa"/>
            <w:shd w:val="clear" w:color="auto" w:fill="FFFFFF" w:themeFill="background1"/>
            <w:vAlign w:val="center"/>
          </w:tcPr>
          <w:p w:rsidR="00B228FE" w:rsidRPr="00F90CEE" w:rsidRDefault="00B228FE" w:rsidP="00B228FE">
            <w:pPr>
              <w:autoSpaceDE w:val="0"/>
              <w:autoSpaceDN w:val="0"/>
              <w:adjustRightInd w:val="0"/>
              <w:rPr>
                <w:rFonts w:asciiTheme="minorHAnsi" w:hAnsiTheme="minorHAnsi" w:cstheme="minorHAnsi"/>
                <w:color w:val="FFFFFF" w:themeColor="background1"/>
                <w:sz w:val="22"/>
                <w:szCs w:val="22"/>
                <w:lang w:eastAsia="de-CH"/>
              </w:rPr>
            </w:pPr>
            <w:r w:rsidRPr="00F90CEE">
              <w:rPr>
                <w:rFonts w:asciiTheme="minorHAnsi" w:hAnsiTheme="minorHAnsi" w:cstheme="minorHAnsi"/>
                <w:sz w:val="22"/>
                <w:szCs w:val="22"/>
                <w:lang w:val="de-CH" w:eastAsia="de-CH"/>
              </w:rPr>
              <w:t>Ps 3</w:t>
            </w:r>
          </w:p>
        </w:tc>
        <w:tc>
          <w:tcPr>
            <w:tcW w:w="7229"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b/>
                <w:color w:val="FFFFFF" w:themeColor="background1"/>
                <w:sz w:val="22"/>
                <w:szCs w:val="22"/>
                <w:lang w:eastAsia="de-CH"/>
              </w:rPr>
            </w:pPr>
            <w:r w:rsidRPr="00F90CEE">
              <w:rPr>
                <w:rFonts w:asciiTheme="minorHAnsi" w:hAnsiTheme="minorHAnsi" w:cstheme="minorHAnsi"/>
                <w:sz w:val="22"/>
                <w:szCs w:val="22"/>
                <w:lang w:val="de-CH" w:eastAsia="de-CH"/>
              </w:rPr>
              <w:t>als er vor seinem Sohn Absalom floh</w:t>
            </w:r>
          </w:p>
        </w:tc>
        <w:tc>
          <w:tcPr>
            <w:tcW w:w="1984"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b/>
                <w:color w:val="FFFFFF" w:themeColor="background1"/>
                <w:sz w:val="22"/>
                <w:szCs w:val="22"/>
                <w:lang w:eastAsia="de-CH"/>
              </w:rPr>
            </w:pPr>
            <w:r w:rsidRPr="00F90CEE">
              <w:rPr>
                <w:rFonts w:asciiTheme="minorHAnsi" w:hAnsiTheme="minorHAnsi" w:cstheme="minorHAnsi"/>
                <w:sz w:val="22"/>
                <w:szCs w:val="22"/>
                <w:lang w:val="de-CH" w:eastAsia="de-CH"/>
              </w:rPr>
              <w:t>2Sam 15,13-17</w:t>
            </w:r>
          </w:p>
        </w:tc>
      </w:tr>
      <w:tr w:rsidR="00B228FE" w:rsidRPr="00971887" w:rsidTr="00BA36D1">
        <w:trPr>
          <w:trHeight w:val="557"/>
        </w:trPr>
        <w:tc>
          <w:tcPr>
            <w:tcW w:w="993" w:type="dxa"/>
            <w:shd w:val="clear" w:color="auto" w:fill="BDD6EE" w:themeFill="accent1" w:themeFillTint="66"/>
            <w:vAlign w:val="center"/>
          </w:tcPr>
          <w:p w:rsidR="00B228FE" w:rsidRPr="00F90CEE" w:rsidRDefault="00B228F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Ps 7</w:t>
            </w:r>
          </w:p>
        </w:tc>
        <w:tc>
          <w:tcPr>
            <w:tcW w:w="7229"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wegen der Worte Kuschs, des Benjaminiters</w:t>
            </w:r>
          </w:p>
        </w:tc>
        <w:tc>
          <w:tcPr>
            <w:tcW w:w="1984"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16,5; 19,16</w:t>
            </w:r>
          </w:p>
        </w:tc>
      </w:tr>
      <w:tr w:rsidR="00B228FE" w:rsidRPr="00971887" w:rsidTr="004F3B50">
        <w:trPr>
          <w:trHeight w:val="706"/>
        </w:trPr>
        <w:tc>
          <w:tcPr>
            <w:tcW w:w="993" w:type="dxa"/>
            <w:shd w:val="clear" w:color="auto" w:fill="FFFFFF" w:themeFill="background1"/>
            <w:vAlign w:val="center"/>
          </w:tcPr>
          <w:p w:rsidR="00B228FE" w:rsidRPr="00F90CEE" w:rsidRDefault="00B228F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Ps 18</w:t>
            </w:r>
          </w:p>
        </w:tc>
        <w:tc>
          <w:tcPr>
            <w:tcW w:w="7229"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der HERR ihn aus der Hand aller seiner Feinde errettet hatte, auch aus der Hand Sauls</w:t>
            </w:r>
          </w:p>
        </w:tc>
        <w:tc>
          <w:tcPr>
            <w:tcW w:w="1984"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22,1-51</w:t>
            </w:r>
          </w:p>
        </w:tc>
      </w:tr>
      <w:tr w:rsidR="00B228FE" w:rsidRPr="00971887" w:rsidTr="00BA36D1">
        <w:trPr>
          <w:trHeight w:val="546"/>
        </w:trPr>
        <w:tc>
          <w:tcPr>
            <w:tcW w:w="993"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30</w:t>
            </w:r>
          </w:p>
        </w:tc>
        <w:tc>
          <w:tcPr>
            <w:tcW w:w="7229"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zur Einweihung des Hauses (d.h. des Tempels)</w:t>
            </w:r>
          </w:p>
        </w:tc>
        <w:tc>
          <w:tcPr>
            <w:tcW w:w="1984"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5,11.12; 6,17</w:t>
            </w:r>
          </w:p>
        </w:tc>
      </w:tr>
      <w:tr w:rsidR="00B228FE" w:rsidRPr="00971887" w:rsidTr="00BA36D1">
        <w:trPr>
          <w:trHeight w:val="555"/>
        </w:trPr>
        <w:tc>
          <w:tcPr>
            <w:tcW w:w="993"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34</w:t>
            </w:r>
          </w:p>
        </w:tc>
        <w:tc>
          <w:tcPr>
            <w:tcW w:w="7229"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er sich wahnsinnig stellte vor Abimelech</w:t>
            </w:r>
          </w:p>
        </w:tc>
        <w:tc>
          <w:tcPr>
            <w:tcW w:w="1984"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21,11-16</w:t>
            </w:r>
          </w:p>
        </w:tc>
      </w:tr>
      <w:tr w:rsidR="00B228FE" w:rsidRPr="00971887" w:rsidTr="00BA36D1">
        <w:trPr>
          <w:trHeight w:val="562"/>
        </w:trPr>
        <w:tc>
          <w:tcPr>
            <w:tcW w:w="993"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51</w:t>
            </w:r>
          </w:p>
        </w:tc>
        <w:tc>
          <w:tcPr>
            <w:tcW w:w="7229"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der Prophet Nathan zu David kam, weil er zu Bathseba eingegangen war</w:t>
            </w:r>
          </w:p>
        </w:tc>
        <w:tc>
          <w:tcPr>
            <w:tcW w:w="1984"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12,1-14</w:t>
            </w:r>
          </w:p>
        </w:tc>
      </w:tr>
      <w:tr w:rsidR="00B228FE" w:rsidRPr="00971887" w:rsidTr="004F3B50">
        <w:trPr>
          <w:trHeight w:val="706"/>
        </w:trPr>
        <w:tc>
          <w:tcPr>
            <w:tcW w:w="993"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52</w:t>
            </w:r>
          </w:p>
        </w:tc>
        <w:tc>
          <w:tcPr>
            <w:tcW w:w="7229"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Doeg, der Edomiter, kam und Saul anzeigte: David ist in das Haus Abimelechs gegangen!</w:t>
            </w:r>
          </w:p>
        </w:tc>
        <w:tc>
          <w:tcPr>
            <w:tcW w:w="1984" w:type="dxa"/>
            <w:shd w:val="clear" w:color="auto" w:fill="FFFFFF" w:themeFill="background1"/>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22,9+10</w:t>
            </w:r>
          </w:p>
        </w:tc>
      </w:tr>
      <w:tr w:rsidR="00B228FE" w:rsidRPr="00971887" w:rsidTr="004F3B50">
        <w:trPr>
          <w:trHeight w:val="706"/>
        </w:trPr>
        <w:tc>
          <w:tcPr>
            <w:tcW w:w="993"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54</w:t>
            </w:r>
          </w:p>
        </w:tc>
        <w:tc>
          <w:tcPr>
            <w:tcW w:w="7229"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die Siphiter kamen und zu Saul sprachen: Hält sich nicht David bei uns verborgen?</w:t>
            </w:r>
          </w:p>
        </w:tc>
        <w:tc>
          <w:tcPr>
            <w:tcW w:w="1984" w:type="dxa"/>
            <w:shd w:val="clear" w:color="auto" w:fill="BDD6EE" w:themeFill="accent1" w:themeFillTint="66"/>
            <w:vAlign w:val="center"/>
          </w:tcPr>
          <w:p w:rsidR="00B228F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23,19</w:t>
            </w:r>
          </w:p>
        </w:tc>
      </w:tr>
      <w:tr w:rsidR="00F90CEE" w:rsidRPr="00971887" w:rsidTr="00BA36D1">
        <w:trPr>
          <w:trHeight w:val="534"/>
        </w:trPr>
        <w:tc>
          <w:tcPr>
            <w:tcW w:w="993"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56</w:t>
            </w:r>
          </w:p>
        </w:tc>
        <w:tc>
          <w:tcPr>
            <w:tcW w:w="7229"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ihn die Philister in Gath ergriffen</w:t>
            </w:r>
          </w:p>
        </w:tc>
        <w:tc>
          <w:tcPr>
            <w:tcW w:w="1984"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21,11+12</w:t>
            </w:r>
          </w:p>
        </w:tc>
      </w:tr>
      <w:tr w:rsidR="00F90CEE" w:rsidRPr="00971887" w:rsidTr="00BA36D1">
        <w:trPr>
          <w:trHeight w:val="556"/>
        </w:trPr>
        <w:tc>
          <w:tcPr>
            <w:tcW w:w="993"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57</w:t>
            </w:r>
          </w:p>
        </w:tc>
        <w:tc>
          <w:tcPr>
            <w:tcW w:w="7229"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er vor Saul in die Höhle Adullam floh</w:t>
            </w:r>
            <w:r w:rsidR="004F3B50">
              <w:rPr>
                <w:rFonts w:asciiTheme="minorHAnsi" w:hAnsiTheme="minorHAnsi" w:cstheme="minorHAnsi"/>
                <w:sz w:val="22"/>
                <w:szCs w:val="22"/>
                <w:lang w:val="de-CH" w:eastAsia="de-CH"/>
              </w:rPr>
              <w:t xml:space="preserve"> (En Gedi)</w:t>
            </w:r>
          </w:p>
        </w:tc>
        <w:tc>
          <w:tcPr>
            <w:tcW w:w="1984"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22,1; 24,3</w:t>
            </w:r>
          </w:p>
        </w:tc>
      </w:tr>
      <w:tr w:rsidR="00F90CEE" w:rsidRPr="00971887" w:rsidTr="00BA36D1">
        <w:trPr>
          <w:trHeight w:val="564"/>
        </w:trPr>
        <w:tc>
          <w:tcPr>
            <w:tcW w:w="993"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59</w:t>
            </w:r>
          </w:p>
        </w:tc>
        <w:tc>
          <w:tcPr>
            <w:tcW w:w="7229"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Saul das Haus bewachen ließ, um ihn zu töten</w:t>
            </w:r>
          </w:p>
        </w:tc>
        <w:tc>
          <w:tcPr>
            <w:tcW w:w="1984"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19,11</w:t>
            </w:r>
          </w:p>
        </w:tc>
      </w:tr>
      <w:tr w:rsidR="00F90CEE" w:rsidRPr="00971887" w:rsidTr="004F3B50">
        <w:trPr>
          <w:trHeight w:val="706"/>
        </w:trPr>
        <w:tc>
          <w:tcPr>
            <w:tcW w:w="993"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60</w:t>
            </w:r>
          </w:p>
        </w:tc>
        <w:tc>
          <w:tcPr>
            <w:tcW w:w="7229"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er mit den Aramäern von Mesopotamien und mit den Aramäern von Zoba gekämpft hatte</w:t>
            </w:r>
          </w:p>
        </w:tc>
        <w:tc>
          <w:tcPr>
            <w:tcW w:w="1984"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8,3.13</w:t>
            </w:r>
          </w:p>
        </w:tc>
      </w:tr>
      <w:tr w:rsidR="00F90CEE" w:rsidRPr="00971887" w:rsidTr="00BA36D1">
        <w:trPr>
          <w:trHeight w:val="398"/>
        </w:trPr>
        <w:tc>
          <w:tcPr>
            <w:tcW w:w="993"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63</w:t>
            </w:r>
          </w:p>
        </w:tc>
        <w:tc>
          <w:tcPr>
            <w:tcW w:w="7229" w:type="dxa"/>
            <w:shd w:val="clear" w:color="auto" w:fill="FFFFFF" w:themeFill="background1"/>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als er in der Wüste Juda war</w:t>
            </w:r>
          </w:p>
        </w:tc>
        <w:tc>
          <w:tcPr>
            <w:tcW w:w="1984" w:type="dxa"/>
            <w:shd w:val="clear" w:color="auto" w:fill="FFFFFF" w:themeFill="background1"/>
            <w:vAlign w:val="center"/>
          </w:tcPr>
          <w:p w:rsidR="00F90CEE" w:rsidRPr="00F90CEE" w:rsidRDefault="00F90CEE" w:rsidP="00F90CE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1Sam 23,14; oder</w:t>
            </w:r>
          </w:p>
          <w:p w:rsidR="00F90CEE" w:rsidRPr="00F90CEE" w:rsidRDefault="00F90CEE" w:rsidP="00F90CE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2Sam 15,23-28</w:t>
            </w:r>
          </w:p>
        </w:tc>
      </w:tr>
      <w:tr w:rsidR="00F90CEE" w:rsidRPr="00971887" w:rsidTr="00BA36D1">
        <w:trPr>
          <w:trHeight w:val="434"/>
        </w:trPr>
        <w:tc>
          <w:tcPr>
            <w:tcW w:w="993"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Ps 142</w:t>
            </w:r>
          </w:p>
        </w:tc>
        <w:tc>
          <w:tcPr>
            <w:tcW w:w="7229" w:type="dxa"/>
            <w:shd w:val="clear" w:color="auto" w:fill="BDD6EE" w:themeFill="accent1" w:themeFillTint="66"/>
            <w:vAlign w:val="center"/>
          </w:tcPr>
          <w:p w:rsidR="00F90CEE" w:rsidRPr="00F90CEE" w:rsidRDefault="00F90CEE" w:rsidP="00F90CEE">
            <w:pPr>
              <w:autoSpaceDE w:val="0"/>
              <w:autoSpaceDN w:val="0"/>
              <w:adjustRightInd w:val="0"/>
              <w:rPr>
                <w:rFonts w:asciiTheme="minorHAnsi" w:hAnsiTheme="minorHAnsi" w:cstheme="minorHAnsi"/>
                <w:sz w:val="22"/>
                <w:szCs w:val="22"/>
                <w:lang w:val="de-CH" w:eastAsia="de-CH"/>
              </w:rPr>
            </w:pPr>
            <w:r w:rsidRPr="00F90CEE">
              <w:rPr>
                <w:rFonts w:asciiTheme="minorHAnsi" w:hAnsiTheme="minorHAnsi" w:cstheme="minorHAnsi"/>
                <w:sz w:val="22"/>
                <w:szCs w:val="22"/>
                <w:lang w:val="de-CH" w:eastAsia="de-CH"/>
              </w:rPr>
              <w:t>als er in der Höhle Adullam war</w:t>
            </w:r>
          </w:p>
        </w:tc>
        <w:tc>
          <w:tcPr>
            <w:tcW w:w="1984" w:type="dxa"/>
            <w:shd w:val="clear" w:color="auto" w:fill="BDD6EE" w:themeFill="accent1" w:themeFillTint="66"/>
            <w:vAlign w:val="center"/>
          </w:tcPr>
          <w:p w:rsidR="00F90CEE" w:rsidRPr="00F90CEE" w:rsidRDefault="00F90CEE" w:rsidP="00B228FE">
            <w:pPr>
              <w:autoSpaceDE w:val="0"/>
              <w:autoSpaceDN w:val="0"/>
              <w:adjustRightInd w:val="0"/>
              <w:rPr>
                <w:rFonts w:asciiTheme="minorHAnsi" w:hAnsiTheme="minorHAnsi" w:cstheme="minorHAnsi"/>
                <w:sz w:val="22"/>
                <w:szCs w:val="22"/>
                <w:lang w:eastAsia="de-CH"/>
              </w:rPr>
            </w:pPr>
            <w:r w:rsidRPr="00F90CEE">
              <w:rPr>
                <w:rFonts w:asciiTheme="minorHAnsi" w:hAnsiTheme="minorHAnsi" w:cstheme="minorHAnsi"/>
                <w:sz w:val="22"/>
                <w:szCs w:val="22"/>
                <w:lang w:val="de-CH" w:eastAsia="de-CH"/>
              </w:rPr>
              <w:t>1Sam 22,1; 24,3</w:t>
            </w:r>
          </w:p>
        </w:tc>
      </w:tr>
    </w:tbl>
    <w:p w:rsidR="00B228FE" w:rsidRDefault="00B228FE" w:rsidP="007A32F8">
      <w:pPr>
        <w:pStyle w:val="KeinLeerraum"/>
        <w:rPr>
          <w:rFonts w:cs="Arial"/>
          <w:color w:val="020203"/>
          <w:szCs w:val="24"/>
        </w:rPr>
      </w:pPr>
    </w:p>
    <w:p w:rsidR="007A32F8" w:rsidRPr="007A32F8" w:rsidRDefault="007A32F8" w:rsidP="007A32F8">
      <w:pPr>
        <w:pStyle w:val="KeinLeerraum"/>
        <w:rPr>
          <w:rFonts w:cs="Arial"/>
          <w:color w:val="020203"/>
          <w:szCs w:val="24"/>
        </w:rPr>
      </w:pPr>
      <w:r w:rsidRPr="007A32F8">
        <w:rPr>
          <w:rFonts w:cs="Arial"/>
          <w:color w:val="020203"/>
          <w:szCs w:val="24"/>
        </w:rPr>
        <w:t>Tatsächlich sind die Hauptteile</w:t>
      </w:r>
      <w:r w:rsidR="008C6DEA">
        <w:rPr>
          <w:rFonts w:cs="Arial"/>
          <w:color w:val="020203"/>
          <w:szCs w:val="24"/>
        </w:rPr>
        <w:t xml:space="preserve"> (einschneidende Erfahrungen)</w:t>
      </w:r>
      <w:r w:rsidRPr="007A32F8">
        <w:rPr>
          <w:rFonts w:cs="Arial"/>
          <w:color w:val="020203"/>
          <w:szCs w:val="24"/>
        </w:rPr>
        <w:t xml:space="preserve"> von Davids Leben im Buch der P</w:t>
      </w:r>
      <w:r w:rsidR="008C6DEA">
        <w:rPr>
          <w:rFonts w:cs="Arial"/>
          <w:color w:val="020203"/>
          <w:szCs w:val="24"/>
        </w:rPr>
        <w:t xml:space="preserve">salmen dargestellt. Z.B. wurde </w:t>
      </w:r>
      <w:r w:rsidR="008C6DEA" w:rsidRPr="00B228FE">
        <w:rPr>
          <w:rFonts w:cs="Arial"/>
          <w:b/>
          <w:color w:val="020203"/>
          <w:szCs w:val="24"/>
        </w:rPr>
        <w:t>Ps</w:t>
      </w:r>
      <w:r w:rsidRPr="00B228FE">
        <w:rPr>
          <w:rFonts w:cs="Arial"/>
          <w:b/>
          <w:color w:val="020203"/>
          <w:szCs w:val="24"/>
        </w:rPr>
        <w:t xml:space="preserve"> 3 </w:t>
      </w:r>
      <w:r w:rsidRPr="007A32F8">
        <w:rPr>
          <w:rFonts w:cs="Arial"/>
          <w:color w:val="020203"/>
          <w:szCs w:val="24"/>
        </w:rPr>
        <w:t>nach seiner demütigenden</w:t>
      </w:r>
      <w:r w:rsidR="008C6DEA">
        <w:rPr>
          <w:rFonts w:cs="Arial"/>
          <w:color w:val="020203"/>
          <w:szCs w:val="24"/>
        </w:rPr>
        <w:t>den</w:t>
      </w:r>
      <w:r w:rsidRPr="007A32F8">
        <w:rPr>
          <w:rFonts w:cs="Arial"/>
          <w:color w:val="020203"/>
          <w:szCs w:val="24"/>
        </w:rPr>
        <w:t xml:space="preserve"> Flucht von seinem Sohn Absalom </w:t>
      </w:r>
      <w:r w:rsidRPr="007A32F8">
        <w:rPr>
          <w:rFonts w:cs="Arial"/>
          <w:color w:val="020203"/>
          <w:szCs w:val="24"/>
        </w:rPr>
        <w:lastRenderedPageBreak/>
        <w:t xml:space="preserve">geschrieben, der den Thron bestiegen und David gezwungen hatte, </w:t>
      </w:r>
      <w:r w:rsidR="008C6DEA">
        <w:rPr>
          <w:rFonts w:cs="Arial"/>
          <w:color w:val="020203"/>
          <w:szCs w:val="24"/>
        </w:rPr>
        <w:t xml:space="preserve">aus dem Palast zu fliehen. </w:t>
      </w:r>
      <w:r w:rsidR="008C6DEA" w:rsidRPr="00B228FE">
        <w:rPr>
          <w:rFonts w:cs="Arial"/>
          <w:b/>
          <w:color w:val="020203"/>
          <w:szCs w:val="24"/>
        </w:rPr>
        <w:t>Ps</w:t>
      </w:r>
      <w:r w:rsidRPr="00B228FE">
        <w:rPr>
          <w:rFonts w:cs="Arial"/>
          <w:b/>
          <w:color w:val="020203"/>
          <w:szCs w:val="24"/>
        </w:rPr>
        <w:t xml:space="preserve"> 7</w:t>
      </w:r>
      <w:r w:rsidRPr="007A32F8">
        <w:rPr>
          <w:rFonts w:cs="Arial"/>
          <w:color w:val="020203"/>
          <w:szCs w:val="24"/>
        </w:rPr>
        <w:t xml:space="preserve"> wurde über einen Benjamiten namens Kus</w:t>
      </w:r>
      <w:r w:rsidR="008C6DEA">
        <w:rPr>
          <w:rFonts w:cs="Arial"/>
          <w:color w:val="020203"/>
          <w:szCs w:val="24"/>
        </w:rPr>
        <w:t xml:space="preserve">ch geschrieben. </w:t>
      </w:r>
      <w:r w:rsidR="008C6DEA" w:rsidRPr="00B228FE">
        <w:rPr>
          <w:rFonts w:cs="Arial"/>
          <w:b/>
          <w:color w:val="020203"/>
          <w:szCs w:val="24"/>
        </w:rPr>
        <w:t>Ps</w:t>
      </w:r>
      <w:r w:rsidRPr="00B228FE">
        <w:rPr>
          <w:rFonts w:cs="Arial"/>
          <w:b/>
          <w:color w:val="020203"/>
          <w:szCs w:val="24"/>
        </w:rPr>
        <w:t xml:space="preserve"> 18</w:t>
      </w:r>
      <w:r w:rsidR="001D16CE">
        <w:rPr>
          <w:rFonts w:cs="Arial"/>
          <w:color w:val="020203"/>
          <w:szCs w:val="24"/>
        </w:rPr>
        <w:t xml:space="preserve"> wurde geschrieben, als David „</w:t>
      </w:r>
      <w:r w:rsidRPr="007A32F8">
        <w:rPr>
          <w:rFonts w:cs="Arial"/>
          <w:color w:val="020203"/>
          <w:szCs w:val="24"/>
        </w:rPr>
        <w:t>aus der Hand aller seiner Feinde und aus der Hand Sauls</w:t>
      </w:r>
      <w:r w:rsidR="001D16CE">
        <w:rPr>
          <w:rFonts w:cs="Arial"/>
          <w:color w:val="020203"/>
          <w:szCs w:val="24"/>
        </w:rPr>
        <w:t>“</w:t>
      </w:r>
      <w:r w:rsidRPr="007A32F8">
        <w:rPr>
          <w:rFonts w:cs="Arial"/>
          <w:color w:val="020203"/>
          <w:szCs w:val="24"/>
        </w:rPr>
        <w:t xml:space="preserve"> befreit wurde.</w:t>
      </w:r>
    </w:p>
    <w:p w:rsidR="007A32F8" w:rsidRPr="007A32F8" w:rsidRDefault="007A32F8" w:rsidP="007A32F8">
      <w:pPr>
        <w:pStyle w:val="KeinLeerraum"/>
        <w:rPr>
          <w:rFonts w:cs="Arial"/>
          <w:color w:val="020203"/>
          <w:szCs w:val="24"/>
        </w:rPr>
      </w:pPr>
    </w:p>
    <w:p w:rsidR="007A32F8" w:rsidRPr="007A32F8" w:rsidRDefault="006F66CA" w:rsidP="007A32F8">
      <w:pPr>
        <w:pStyle w:val="KeinLeerraum"/>
        <w:rPr>
          <w:rFonts w:cs="Arial"/>
          <w:color w:val="020203"/>
          <w:szCs w:val="24"/>
        </w:rPr>
      </w:pPr>
      <w:r>
        <w:rPr>
          <w:rFonts w:cs="Arial"/>
          <w:color w:val="020203"/>
          <w:szCs w:val="24"/>
        </w:rPr>
        <w:t>David schrieb mehrere</w:t>
      </w:r>
      <w:r w:rsidR="008C6DEA">
        <w:rPr>
          <w:rFonts w:cs="Arial"/>
          <w:color w:val="020203"/>
          <w:szCs w:val="24"/>
        </w:rPr>
        <w:t xml:space="preserve"> Buss</w:t>
      </w:r>
      <w:r>
        <w:rPr>
          <w:rFonts w:cs="Arial"/>
          <w:color w:val="020203"/>
          <w:szCs w:val="24"/>
        </w:rPr>
        <w:t xml:space="preserve">psalmen </w:t>
      </w:r>
      <w:r w:rsidRPr="006F66CA">
        <w:rPr>
          <w:rFonts w:cs="Arial"/>
          <w:b/>
          <w:color w:val="020203"/>
          <w:szCs w:val="24"/>
        </w:rPr>
        <w:t>(</w:t>
      </w:r>
      <w:r>
        <w:rPr>
          <w:rFonts w:cs="Arial"/>
          <w:b/>
          <w:color w:val="020203"/>
          <w:szCs w:val="24"/>
        </w:rPr>
        <w:t xml:space="preserve">Ps 32; Ps 38; </w:t>
      </w:r>
      <w:r w:rsidRPr="006F66CA">
        <w:rPr>
          <w:rFonts w:cs="Arial"/>
          <w:b/>
          <w:color w:val="020203"/>
          <w:szCs w:val="24"/>
        </w:rPr>
        <w:t>Ps 51)</w:t>
      </w:r>
    </w:p>
    <w:p w:rsidR="007A32F8" w:rsidRPr="007A32F8" w:rsidRDefault="007A32F8" w:rsidP="007A32F8">
      <w:pPr>
        <w:pStyle w:val="KeinLeerraum"/>
        <w:rPr>
          <w:rFonts w:cs="Arial"/>
          <w:color w:val="020203"/>
          <w:szCs w:val="24"/>
        </w:rPr>
      </w:pPr>
    </w:p>
    <w:p w:rsidR="007A32F8" w:rsidRPr="007A32F8" w:rsidRDefault="007A32F8" w:rsidP="007A32F8">
      <w:pPr>
        <w:pStyle w:val="KeinLeerraum"/>
        <w:rPr>
          <w:rFonts w:cs="Arial"/>
          <w:color w:val="020203"/>
          <w:szCs w:val="24"/>
        </w:rPr>
      </w:pPr>
      <w:r w:rsidRPr="007A32F8">
        <w:rPr>
          <w:rFonts w:cs="Arial"/>
          <w:color w:val="020203"/>
          <w:szCs w:val="24"/>
        </w:rPr>
        <w:t>Andere Psalmen sind mit bestimmten Orten verbunden. Zum Beispiel wurden viele von David geschrieben, als er auf der Flucht vor Saul in En Gedi war. Er beschreibt Gott oft als seinen "Felsen" und seine "Festung", vielleicht weil er sich auf dem riesigen Felsvorsprung, der als Masada bekannt ist, versteckt hat.</w:t>
      </w:r>
    </w:p>
    <w:p w:rsidR="007A32F8" w:rsidRPr="007A32F8" w:rsidRDefault="007A32F8" w:rsidP="007A32F8">
      <w:pPr>
        <w:pStyle w:val="KeinLeerraum"/>
        <w:rPr>
          <w:rFonts w:cs="Arial"/>
          <w:color w:val="020203"/>
          <w:szCs w:val="24"/>
        </w:rPr>
      </w:pPr>
    </w:p>
    <w:p w:rsidR="002A2F79" w:rsidRPr="00346A60" w:rsidRDefault="002A2F79" w:rsidP="002A2F79">
      <w:pPr>
        <w:pStyle w:val="KeinLeerraum"/>
        <w:spacing w:line="360" w:lineRule="auto"/>
        <w:rPr>
          <w:b/>
          <w:color w:val="2C1F2D"/>
          <w:szCs w:val="24"/>
        </w:rPr>
      </w:pPr>
      <w:r w:rsidRPr="00346A60">
        <w:rPr>
          <w:b/>
          <w:color w:val="2C1F2D"/>
          <w:szCs w:val="24"/>
        </w:rPr>
        <w:t>Gruppen von Psalmen</w:t>
      </w:r>
    </w:p>
    <w:p w:rsidR="002A2F79" w:rsidRDefault="002A2F79" w:rsidP="006D049C">
      <w:pPr>
        <w:pStyle w:val="KeinLeerraum"/>
        <w:spacing w:line="360" w:lineRule="auto"/>
        <w:rPr>
          <w:szCs w:val="24"/>
        </w:rPr>
      </w:pPr>
      <w:r w:rsidRPr="006D049C">
        <w:rPr>
          <w:b/>
          <w:szCs w:val="24"/>
        </w:rPr>
        <w:t>Psalmen 22-24</w:t>
      </w:r>
      <w:r w:rsidRPr="00023C22">
        <w:rPr>
          <w:szCs w:val="24"/>
        </w:rPr>
        <w:t>: Retter, Hirte und König</w:t>
      </w:r>
      <w:r w:rsidR="006D049C">
        <w:rPr>
          <w:szCs w:val="24"/>
        </w:rPr>
        <w:t xml:space="preserve"> (</w:t>
      </w:r>
      <w:r w:rsidR="000A290B">
        <w:rPr>
          <w:szCs w:val="24"/>
        </w:rPr>
        <w:t>Die Trilogie des Christus</w:t>
      </w:r>
      <w:r w:rsidR="006D049C">
        <w:rPr>
          <w:szCs w:val="24"/>
        </w:rPr>
        <w:t>)</w:t>
      </w:r>
    </w:p>
    <w:p w:rsidR="006D049C" w:rsidRDefault="006D049C" w:rsidP="002A2F79">
      <w:pPr>
        <w:pStyle w:val="KeinLeerraum"/>
        <w:rPr>
          <w:color w:val="040204"/>
          <w:szCs w:val="24"/>
        </w:rPr>
      </w:pPr>
      <w:r w:rsidRPr="007A32F8">
        <w:rPr>
          <w:color w:val="040204"/>
          <w:szCs w:val="24"/>
        </w:rPr>
        <w:t xml:space="preserve">Die Psalmen 22-24 bilden eine sehr wichtige Gruppe. </w:t>
      </w:r>
      <w:r>
        <w:rPr>
          <w:color w:val="040204"/>
          <w:szCs w:val="24"/>
        </w:rPr>
        <w:t xml:space="preserve">Diese Psalmen gehören </w:t>
      </w:r>
      <w:r w:rsidRPr="007A32F8">
        <w:rPr>
          <w:color w:val="040204"/>
          <w:szCs w:val="24"/>
        </w:rPr>
        <w:t>zusammen</w:t>
      </w:r>
      <w:r>
        <w:rPr>
          <w:color w:val="040204"/>
          <w:szCs w:val="24"/>
        </w:rPr>
        <w:t>!</w:t>
      </w:r>
    </w:p>
    <w:tbl>
      <w:tblPr>
        <w:tblStyle w:val="Tabellenraster"/>
        <w:tblW w:w="0" w:type="auto"/>
        <w:tblLook w:val="04A0" w:firstRow="1" w:lastRow="0" w:firstColumn="1" w:lastColumn="0" w:noHBand="0" w:noVBand="1"/>
      </w:tblPr>
      <w:tblGrid>
        <w:gridCol w:w="3341"/>
        <w:gridCol w:w="3341"/>
        <w:gridCol w:w="3342"/>
      </w:tblGrid>
      <w:tr w:rsidR="000A290B" w:rsidTr="000A290B">
        <w:trPr>
          <w:trHeight w:val="789"/>
        </w:trPr>
        <w:tc>
          <w:tcPr>
            <w:tcW w:w="3341" w:type="dxa"/>
            <w:shd w:val="clear" w:color="auto" w:fill="B4C6E7" w:themeFill="accent5" w:themeFillTint="66"/>
            <w:vAlign w:val="center"/>
          </w:tcPr>
          <w:p w:rsidR="000A290B" w:rsidRPr="000A290B" w:rsidRDefault="000A290B" w:rsidP="000A290B">
            <w:pPr>
              <w:pStyle w:val="KeinLeerraum"/>
              <w:jc w:val="center"/>
              <w:rPr>
                <w:b/>
                <w:color w:val="040204"/>
                <w:szCs w:val="24"/>
              </w:rPr>
            </w:pPr>
            <w:r w:rsidRPr="000A290B">
              <w:rPr>
                <w:b/>
                <w:color w:val="040204"/>
                <w:szCs w:val="24"/>
              </w:rPr>
              <w:t>Psalm 22</w:t>
            </w:r>
          </w:p>
          <w:p w:rsidR="000A290B" w:rsidRPr="000A290B" w:rsidRDefault="000A290B" w:rsidP="000A290B">
            <w:pPr>
              <w:pStyle w:val="KeinLeerraum"/>
              <w:jc w:val="center"/>
              <w:rPr>
                <w:b/>
                <w:color w:val="040204"/>
                <w:szCs w:val="24"/>
              </w:rPr>
            </w:pPr>
            <w:r w:rsidRPr="000A290B">
              <w:rPr>
                <w:b/>
                <w:color w:val="040204"/>
                <w:szCs w:val="24"/>
              </w:rPr>
              <w:t>Vergangenheit</w:t>
            </w:r>
          </w:p>
        </w:tc>
        <w:tc>
          <w:tcPr>
            <w:tcW w:w="3341" w:type="dxa"/>
            <w:shd w:val="clear" w:color="auto" w:fill="B4C6E7" w:themeFill="accent5" w:themeFillTint="66"/>
            <w:vAlign w:val="center"/>
          </w:tcPr>
          <w:p w:rsidR="000A290B" w:rsidRPr="000A290B" w:rsidRDefault="000A290B" w:rsidP="000A290B">
            <w:pPr>
              <w:pStyle w:val="KeinLeerraum"/>
              <w:jc w:val="center"/>
              <w:rPr>
                <w:b/>
                <w:color w:val="040204"/>
                <w:szCs w:val="24"/>
              </w:rPr>
            </w:pPr>
            <w:r w:rsidRPr="000A290B">
              <w:rPr>
                <w:b/>
                <w:color w:val="040204"/>
                <w:szCs w:val="24"/>
              </w:rPr>
              <w:t>Psalm 23</w:t>
            </w:r>
          </w:p>
          <w:p w:rsidR="000A290B" w:rsidRPr="000A290B" w:rsidRDefault="000A290B" w:rsidP="000A290B">
            <w:pPr>
              <w:pStyle w:val="KeinLeerraum"/>
              <w:jc w:val="center"/>
              <w:rPr>
                <w:b/>
                <w:color w:val="040204"/>
                <w:szCs w:val="24"/>
              </w:rPr>
            </w:pPr>
            <w:r w:rsidRPr="000A290B">
              <w:rPr>
                <w:b/>
                <w:color w:val="040204"/>
                <w:szCs w:val="24"/>
              </w:rPr>
              <w:t>Gegenwart</w:t>
            </w:r>
          </w:p>
        </w:tc>
        <w:tc>
          <w:tcPr>
            <w:tcW w:w="3342" w:type="dxa"/>
            <w:shd w:val="clear" w:color="auto" w:fill="B4C6E7" w:themeFill="accent5" w:themeFillTint="66"/>
            <w:vAlign w:val="center"/>
          </w:tcPr>
          <w:p w:rsidR="000A290B" w:rsidRPr="000A290B" w:rsidRDefault="000A290B" w:rsidP="000A290B">
            <w:pPr>
              <w:pStyle w:val="KeinLeerraum"/>
              <w:jc w:val="center"/>
              <w:rPr>
                <w:b/>
                <w:color w:val="040204"/>
                <w:szCs w:val="24"/>
              </w:rPr>
            </w:pPr>
            <w:r w:rsidRPr="000A290B">
              <w:rPr>
                <w:b/>
                <w:color w:val="040204"/>
                <w:szCs w:val="24"/>
              </w:rPr>
              <w:t>Psalm 24</w:t>
            </w:r>
          </w:p>
          <w:p w:rsidR="000A290B" w:rsidRPr="000A290B" w:rsidRDefault="000A290B" w:rsidP="000A290B">
            <w:pPr>
              <w:pStyle w:val="KeinLeerraum"/>
              <w:jc w:val="center"/>
              <w:rPr>
                <w:b/>
                <w:color w:val="040204"/>
                <w:szCs w:val="24"/>
              </w:rPr>
            </w:pPr>
            <w:r w:rsidRPr="000A290B">
              <w:rPr>
                <w:b/>
                <w:color w:val="040204"/>
                <w:szCs w:val="24"/>
              </w:rPr>
              <w:t>Zukunft</w:t>
            </w:r>
          </w:p>
        </w:tc>
      </w:tr>
      <w:tr w:rsidR="000A290B" w:rsidTr="000A290B">
        <w:trPr>
          <w:trHeight w:val="419"/>
        </w:trPr>
        <w:tc>
          <w:tcPr>
            <w:tcW w:w="3341" w:type="dxa"/>
            <w:vAlign w:val="center"/>
          </w:tcPr>
          <w:p w:rsidR="000A290B" w:rsidRDefault="000A290B" w:rsidP="000A290B">
            <w:pPr>
              <w:pStyle w:val="KeinLeerraum"/>
              <w:jc w:val="center"/>
              <w:rPr>
                <w:color w:val="040204"/>
                <w:szCs w:val="24"/>
              </w:rPr>
            </w:pPr>
            <w:r>
              <w:rPr>
                <w:color w:val="040204"/>
                <w:szCs w:val="24"/>
              </w:rPr>
              <w:t>Christus, der Leidende</w:t>
            </w:r>
          </w:p>
        </w:tc>
        <w:tc>
          <w:tcPr>
            <w:tcW w:w="3341" w:type="dxa"/>
            <w:vAlign w:val="center"/>
          </w:tcPr>
          <w:p w:rsidR="000A290B" w:rsidRDefault="000A290B" w:rsidP="000A290B">
            <w:pPr>
              <w:pStyle w:val="KeinLeerraum"/>
              <w:jc w:val="center"/>
              <w:rPr>
                <w:color w:val="040204"/>
                <w:szCs w:val="24"/>
              </w:rPr>
            </w:pPr>
            <w:r>
              <w:rPr>
                <w:color w:val="040204"/>
                <w:szCs w:val="24"/>
              </w:rPr>
              <w:t>Christus, der Hirte</w:t>
            </w:r>
          </w:p>
        </w:tc>
        <w:tc>
          <w:tcPr>
            <w:tcW w:w="3342" w:type="dxa"/>
            <w:vAlign w:val="center"/>
          </w:tcPr>
          <w:p w:rsidR="000A290B" w:rsidRDefault="000A290B" w:rsidP="000A290B">
            <w:pPr>
              <w:pStyle w:val="KeinLeerraum"/>
              <w:jc w:val="center"/>
              <w:rPr>
                <w:color w:val="040204"/>
                <w:szCs w:val="24"/>
              </w:rPr>
            </w:pPr>
            <w:r>
              <w:rPr>
                <w:color w:val="040204"/>
                <w:szCs w:val="24"/>
              </w:rPr>
              <w:t>Christus, der König</w:t>
            </w:r>
          </w:p>
        </w:tc>
      </w:tr>
      <w:tr w:rsidR="000A290B" w:rsidTr="000A290B">
        <w:trPr>
          <w:trHeight w:val="410"/>
        </w:trPr>
        <w:tc>
          <w:tcPr>
            <w:tcW w:w="3341"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Sein Sterben</w:t>
            </w:r>
          </w:p>
        </w:tc>
        <w:tc>
          <w:tcPr>
            <w:tcW w:w="3341"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Sein Leben</w:t>
            </w:r>
          </w:p>
        </w:tc>
        <w:tc>
          <w:tcPr>
            <w:tcW w:w="3342"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Sein Regieren</w:t>
            </w:r>
          </w:p>
        </w:tc>
      </w:tr>
      <w:tr w:rsidR="000A290B" w:rsidTr="000A290B">
        <w:trPr>
          <w:trHeight w:val="430"/>
        </w:trPr>
        <w:tc>
          <w:tcPr>
            <w:tcW w:w="3341" w:type="dxa"/>
            <w:vAlign w:val="center"/>
          </w:tcPr>
          <w:p w:rsidR="000A290B" w:rsidRDefault="000A290B" w:rsidP="000A290B">
            <w:pPr>
              <w:pStyle w:val="KeinLeerraum"/>
              <w:jc w:val="center"/>
              <w:rPr>
                <w:color w:val="040204"/>
                <w:szCs w:val="24"/>
              </w:rPr>
            </w:pPr>
            <w:r>
              <w:rPr>
                <w:color w:val="040204"/>
                <w:szCs w:val="24"/>
              </w:rPr>
              <w:t>Das Kreuz</w:t>
            </w:r>
          </w:p>
        </w:tc>
        <w:tc>
          <w:tcPr>
            <w:tcW w:w="3341" w:type="dxa"/>
            <w:vAlign w:val="center"/>
          </w:tcPr>
          <w:p w:rsidR="000A290B" w:rsidRDefault="000A290B" w:rsidP="000A290B">
            <w:pPr>
              <w:pStyle w:val="KeinLeerraum"/>
              <w:jc w:val="center"/>
              <w:rPr>
                <w:color w:val="040204"/>
                <w:szCs w:val="24"/>
              </w:rPr>
            </w:pPr>
            <w:r>
              <w:rPr>
                <w:color w:val="040204"/>
                <w:szCs w:val="24"/>
              </w:rPr>
              <w:t>Der Hirtenstab</w:t>
            </w:r>
          </w:p>
        </w:tc>
        <w:tc>
          <w:tcPr>
            <w:tcW w:w="3342" w:type="dxa"/>
            <w:vAlign w:val="center"/>
          </w:tcPr>
          <w:p w:rsidR="000A290B" w:rsidRDefault="000A290B" w:rsidP="000A290B">
            <w:pPr>
              <w:pStyle w:val="KeinLeerraum"/>
              <w:jc w:val="center"/>
              <w:rPr>
                <w:color w:val="040204"/>
                <w:szCs w:val="24"/>
              </w:rPr>
            </w:pPr>
            <w:r>
              <w:rPr>
                <w:color w:val="040204"/>
                <w:szCs w:val="24"/>
              </w:rPr>
              <w:t>Die Krone</w:t>
            </w:r>
          </w:p>
        </w:tc>
      </w:tr>
      <w:tr w:rsidR="000A290B" w:rsidTr="000A290B">
        <w:trPr>
          <w:trHeight w:val="408"/>
        </w:trPr>
        <w:tc>
          <w:tcPr>
            <w:tcW w:w="3341"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Die Errettung</w:t>
            </w:r>
          </w:p>
        </w:tc>
        <w:tc>
          <w:tcPr>
            <w:tcW w:w="3341"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Die Jüngerschaft</w:t>
            </w:r>
          </w:p>
        </w:tc>
        <w:tc>
          <w:tcPr>
            <w:tcW w:w="3342" w:type="dxa"/>
            <w:shd w:val="clear" w:color="auto" w:fill="DEEAF6" w:themeFill="accent1" w:themeFillTint="33"/>
            <w:vAlign w:val="center"/>
          </w:tcPr>
          <w:p w:rsidR="000A290B" w:rsidRDefault="000A290B" w:rsidP="000A290B">
            <w:pPr>
              <w:pStyle w:val="KeinLeerraum"/>
              <w:jc w:val="center"/>
              <w:rPr>
                <w:color w:val="040204"/>
                <w:szCs w:val="24"/>
              </w:rPr>
            </w:pPr>
            <w:r>
              <w:rPr>
                <w:color w:val="040204"/>
                <w:szCs w:val="24"/>
              </w:rPr>
              <w:t>Die Freude seiner Wiederkunft</w:t>
            </w:r>
          </w:p>
        </w:tc>
      </w:tr>
    </w:tbl>
    <w:p w:rsidR="000A290B" w:rsidRDefault="000A290B" w:rsidP="002A2F79">
      <w:pPr>
        <w:pStyle w:val="KeinLeerraum"/>
        <w:rPr>
          <w:color w:val="040204"/>
          <w:szCs w:val="24"/>
        </w:rPr>
      </w:pPr>
    </w:p>
    <w:p w:rsidR="006D049C" w:rsidRPr="007A32F8" w:rsidRDefault="006D049C" w:rsidP="006D049C">
      <w:pPr>
        <w:pStyle w:val="KeinLeerraum"/>
        <w:rPr>
          <w:color w:val="040204"/>
          <w:szCs w:val="24"/>
        </w:rPr>
      </w:pPr>
      <w:r w:rsidRPr="009427A7">
        <w:rPr>
          <w:b/>
          <w:color w:val="040204"/>
          <w:szCs w:val="24"/>
        </w:rPr>
        <w:t>Ps 22</w:t>
      </w:r>
      <w:r>
        <w:rPr>
          <w:color w:val="040204"/>
          <w:szCs w:val="24"/>
        </w:rPr>
        <w:t xml:space="preserve"> beginnt mit dem Ausruf</w:t>
      </w:r>
      <w:r w:rsidRPr="007A32F8">
        <w:rPr>
          <w:color w:val="040204"/>
          <w:szCs w:val="24"/>
        </w:rPr>
        <w:t>, den Jesus später aus dem Kreuz zitieren würde: "Mein Gott, mein Gott, warum hast du mich verlassen?"</w:t>
      </w:r>
    </w:p>
    <w:p w:rsidR="006D049C" w:rsidRPr="007A32F8" w:rsidRDefault="006D049C" w:rsidP="006D049C">
      <w:pPr>
        <w:pStyle w:val="KeinLeerraum"/>
        <w:rPr>
          <w:color w:val="040204"/>
          <w:szCs w:val="24"/>
        </w:rPr>
      </w:pPr>
    </w:p>
    <w:p w:rsidR="006D049C" w:rsidRPr="007A32F8" w:rsidRDefault="006D049C" w:rsidP="006D049C">
      <w:pPr>
        <w:pStyle w:val="KeinLeerraum"/>
        <w:rPr>
          <w:color w:val="040204"/>
          <w:szCs w:val="24"/>
        </w:rPr>
      </w:pPr>
      <w:r w:rsidRPr="0062731D">
        <w:rPr>
          <w:b/>
          <w:color w:val="040204"/>
          <w:szCs w:val="24"/>
        </w:rPr>
        <w:t>Ps 23</w:t>
      </w:r>
      <w:r w:rsidRPr="007A32F8">
        <w:rPr>
          <w:color w:val="040204"/>
          <w:szCs w:val="24"/>
        </w:rPr>
        <w:t xml:space="preserve"> beginnt: "Der Herr ist mein Hirte." Die Reihenfolge der beiden Psalmen impliziert</w:t>
      </w:r>
      <w:r>
        <w:rPr>
          <w:color w:val="040204"/>
          <w:szCs w:val="24"/>
        </w:rPr>
        <w:t>, dass bevor wir den Herrn als Erlöser angenommen haben, ihn nicht als unseren Hirten bezeichnen können.</w:t>
      </w:r>
    </w:p>
    <w:p w:rsidR="006D049C" w:rsidRPr="007A32F8" w:rsidRDefault="006D049C" w:rsidP="006D049C">
      <w:pPr>
        <w:pStyle w:val="KeinLeerraum"/>
        <w:rPr>
          <w:color w:val="040204"/>
          <w:szCs w:val="24"/>
        </w:rPr>
      </w:pPr>
    </w:p>
    <w:p w:rsidR="006D049C" w:rsidRPr="007A32F8" w:rsidRDefault="006D049C" w:rsidP="006D049C">
      <w:pPr>
        <w:pStyle w:val="KeinLeerraum"/>
        <w:rPr>
          <w:color w:val="040204"/>
          <w:szCs w:val="24"/>
        </w:rPr>
      </w:pPr>
      <w:r>
        <w:rPr>
          <w:color w:val="040204"/>
          <w:szCs w:val="24"/>
        </w:rPr>
        <w:t xml:space="preserve">In </w:t>
      </w:r>
      <w:r w:rsidRPr="0062731D">
        <w:rPr>
          <w:b/>
          <w:color w:val="040204"/>
          <w:szCs w:val="24"/>
        </w:rPr>
        <w:t xml:space="preserve">Ps 24 </w:t>
      </w:r>
      <w:r>
        <w:rPr>
          <w:color w:val="040204"/>
          <w:szCs w:val="24"/>
        </w:rPr>
        <w:t>heiss</w:t>
      </w:r>
      <w:r w:rsidRPr="007A32F8">
        <w:rPr>
          <w:color w:val="040204"/>
          <w:szCs w:val="24"/>
        </w:rPr>
        <w:t xml:space="preserve">t es dann: </w:t>
      </w:r>
      <w:r>
        <w:rPr>
          <w:color w:val="040204"/>
          <w:szCs w:val="24"/>
        </w:rPr>
        <w:t>„</w:t>
      </w:r>
      <w:r>
        <w:t>Hebt eure Häupter empor, ihr Tore, und hebt euch, ihr ewigen Pforten, damit der König der Herrlichkeit einziehe! Wer ist dieser König der Herrlichkeit? Es ist der HERR, der Starke und Mächtige, der HERR, der Held im Streit! Hebt eure Häupter empor, ihr Tore, ja, hebt [eure Häupter], ihr ewigen Pforten, damit der König der Herrlichkeit einziehe! Wer ist denn dieser König der Herrlichkeit? Der HERR der Heerscharen, er ist der König der Herrlichkeit! (Sela.)</w:t>
      </w:r>
      <w:r>
        <w:rPr>
          <w:color w:val="040204"/>
          <w:szCs w:val="24"/>
        </w:rPr>
        <w:t xml:space="preserve">“ </w:t>
      </w:r>
      <w:r w:rsidRPr="0062731D">
        <w:rPr>
          <w:b/>
          <w:color w:val="040204"/>
          <w:szCs w:val="24"/>
        </w:rPr>
        <w:t>(</w:t>
      </w:r>
      <w:r>
        <w:rPr>
          <w:b/>
          <w:color w:val="040204"/>
        </w:rPr>
        <w:t>7-10</w:t>
      </w:r>
      <w:r w:rsidRPr="0062731D">
        <w:rPr>
          <w:b/>
          <w:color w:val="040204"/>
          <w:szCs w:val="24"/>
        </w:rPr>
        <w:t>)</w:t>
      </w:r>
    </w:p>
    <w:p w:rsidR="006D049C" w:rsidRDefault="006D049C" w:rsidP="006D049C">
      <w:pPr>
        <w:pStyle w:val="KeinLeerraum"/>
        <w:rPr>
          <w:color w:val="040204"/>
          <w:szCs w:val="24"/>
        </w:rPr>
      </w:pPr>
    </w:p>
    <w:p w:rsidR="006D049C" w:rsidRDefault="006D049C" w:rsidP="006D049C">
      <w:pPr>
        <w:pStyle w:val="KeinLeerraum"/>
        <w:rPr>
          <w:color w:val="040204"/>
          <w:szCs w:val="24"/>
        </w:rPr>
      </w:pPr>
      <w:r w:rsidRPr="007A32F8">
        <w:rPr>
          <w:color w:val="040204"/>
          <w:szCs w:val="24"/>
        </w:rPr>
        <w:t xml:space="preserve">Wir haben also nur Jesus als den Guten Hirten, weil er zuerst unser Retter </w:t>
      </w:r>
      <w:r>
        <w:rPr>
          <w:color w:val="040204"/>
          <w:szCs w:val="24"/>
        </w:rPr>
        <w:t>geworden ist und wir ihn darum als unseren König erwarten dürfen.</w:t>
      </w:r>
    </w:p>
    <w:p w:rsidR="006D049C" w:rsidRPr="00023C22" w:rsidRDefault="006D049C" w:rsidP="002A2F79">
      <w:pPr>
        <w:pStyle w:val="KeinLeerraum"/>
        <w:rPr>
          <w:szCs w:val="24"/>
        </w:rPr>
      </w:pPr>
    </w:p>
    <w:p w:rsidR="002A2F79" w:rsidRPr="00023C22" w:rsidRDefault="002A2F79" w:rsidP="006D049C">
      <w:pPr>
        <w:pStyle w:val="KeinLeerraum"/>
        <w:spacing w:line="360" w:lineRule="auto"/>
        <w:rPr>
          <w:szCs w:val="24"/>
        </w:rPr>
      </w:pPr>
      <w:r w:rsidRPr="006D049C">
        <w:rPr>
          <w:b/>
          <w:szCs w:val="24"/>
        </w:rPr>
        <w:t>Psalmen 42-49</w:t>
      </w:r>
      <w:r w:rsidRPr="00023C22">
        <w:rPr>
          <w:szCs w:val="24"/>
        </w:rPr>
        <w:t>: von den Söhnen Korahs</w:t>
      </w:r>
    </w:p>
    <w:p w:rsidR="002A2F79" w:rsidRPr="00023C22" w:rsidRDefault="002A2F79" w:rsidP="006D049C">
      <w:pPr>
        <w:pStyle w:val="KeinLeerraum"/>
        <w:spacing w:line="360" w:lineRule="auto"/>
        <w:rPr>
          <w:szCs w:val="24"/>
        </w:rPr>
      </w:pPr>
      <w:r w:rsidRPr="006D049C">
        <w:rPr>
          <w:b/>
          <w:szCs w:val="24"/>
        </w:rPr>
        <w:t>Psalmen 73-83</w:t>
      </w:r>
      <w:r w:rsidRPr="00023C22">
        <w:rPr>
          <w:szCs w:val="24"/>
        </w:rPr>
        <w:t xml:space="preserve">: von </w:t>
      </w:r>
      <w:r w:rsidR="00340386">
        <w:rPr>
          <w:szCs w:val="24"/>
        </w:rPr>
        <w:t>Asaph</w:t>
      </w:r>
    </w:p>
    <w:p w:rsidR="002A2F79" w:rsidRPr="00023C22" w:rsidRDefault="002A2F79" w:rsidP="006D049C">
      <w:pPr>
        <w:pStyle w:val="KeinLeerraum"/>
        <w:spacing w:line="360" w:lineRule="auto"/>
        <w:rPr>
          <w:szCs w:val="24"/>
        </w:rPr>
      </w:pPr>
      <w:r w:rsidRPr="006D049C">
        <w:rPr>
          <w:b/>
          <w:szCs w:val="24"/>
        </w:rPr>
        <w:t>Psalmen 96-99</w:t>
      </w:r>
      <w:r w:rsidRPr="00023C22">
        <w:rPr>
          <w:szCs w:val="24"/>
        </w:rPr>
        <w:t>: Gott ist König</w:t>
      </w:r>
    </w:p>
    <w:p w:rsidR="002A2F79" w:rsidRDefault="006D049C" w:rsidP="00724EF5">
      <w:pPr>
        <w:pStyle w:val="KeinLeerraum"/>
        <w:spacing w:line="360" w:lineRule="auto"/>
        <w:ind w:right="-172"/>
        <w:rPr>
          <w:szCs w:val="24"/>
        </w:rPr>
      </w:pPr>
      <w:r>
        <w:rPr>
          <w:b/>
          <w:szCs w:val="24"/>
        </w:rPr>
        <w:t>Psalmen 113-</w:t>
      </w:r>
      <w:r w:rsidR="002A2F79" w:rsidRPr="006D049C">
        <w:rPr>
          <w:b/>
          <w:szCs w:val="24"/>
        </w:rPr>
        <w:t>118</w:t>
      </w:r>
      <w:r>
        <w:rPr>
          <w:szCs w:val="24"/>
        </w:rPr>
        <w:t>: die „</w:t>
      </w:r>
      <w:r w:rsidR="002A2F79" w:rsidRPr="00023C22">
        <w:rPr>
          <w:szCs w:val="24"/>
        </w:rPr>
        <w:t>Hallel-Psalmen</w:t>
      </w:r>
      <w:r>
        <w:rPr>
          <w:szCs w:val="24"/>
        </w:rPr>
        <w:t>“</w:t>
      </w:r>
      <w:r w:rsidR="002A2F79" w:rsidRPr="00023C22">
        <w:rPr>
          <w:szCs w:val="24"/>
        </w:rPr>
        <w:t xml:space="preserve"> (gesungen zu</w:t>
      </w:r>
      <w:r w:rsidR="00724EF5">
        <w:rPr>
          <w:szCs w:val="24"/>
        </w:rPr>
        <w:t>m</w:t>
      </w:r>
      <w:r w:rsidR="002A2F79" w:rsidRPr="00023C22">
        <w:rPr>
          <w:szCs w:val="24"/>
        </w:rPr>
        <w:t xml:space="preserve"> Passah)</w:t>
      </w:r>
      <w:r w:rsidR="00212582">
        <w:rPr>
          <w:szCs w:val="24"/>
        </w:rPr>
        <w:t xml:space="preserve"> (Hallel = lobsingen, in Jubel ausbrechen)</w:t>
      </w:r>
    </w:p>
    <w:p w:rsidR="006D049C" w:rsidRPr="007A32F8" w:rsidRDefault="006D049C" w:rsidP="006D049C">
      <w:pPr>
        <w:pStyle w:val="KeinLeerraum"/>
        <w:rPr>
          <w:color w:val="040204"/>
          <w:szCs w:val="24"/>
        </w:rPr>
      </w:pPr>
      <w:r w:rsidRPr="009427A7">
        <w:rPr>
          <w:b/>
          <w:color w:val="040204"/>
          <w:szCs w:val="24"/>
        </w:rPr>
        <w:t>Ps 118</w:t>
      </w:r>
      <w:r w:rsidRPr="007A32F8">
        <w:rPr>
          <w:color w:val="040204"/>
          <w:szCs w:val="24"/>
        </w:rPr>
        <w:t xml:space="preserve"> lieferte die Inspirati</w:t>
      </w:r>
      <w:r>
        <w:rPr>
          <w:color w:val="040204"/>
          <w:szCs w:val="24"/>
        </w:rPr>
        <w:t>on für einen bekannten Song</w:t>
      </w:r>
      <w:r w:rsidRPr="007A32F8">
        <w:rPr>
          <w:color w:val="040204"/>
          <w:szCs w:val="24"/>
        </w:rPr>
        <w:t>: „</w:t>
      </w:r>
      <w:r>
        <w:rPr>
          <w:rStyle w:val="versenumber"/>
        </w:rPr>
        <w:t> </w:t>
      </w:r>
      <w:r>
        <w:t>Dies ist der Tag, den der HERR gemacht hat; wir wollen uns freuen und fröhlich sein in ihm!</w:t>
      </w:r>
      <w:r>
        <w:rPr>
          <w:color w:val="040204"/>
          <w:szCs w:val="24"/>
        </w:rPr>
        <w:t>“</w:t>
      </w:r>
      <w:r w:rsidRPr="007A32F8">
        <w:rPr>
          <w:color w:val="040204"/>
          <w:szCs w:val="24"/>
        </w:rPr>
        <w:t xml:space="preserve"> Der Tag, auf den</w:t>
      </w:r>
      <w:r>
        <w:rPr>
          <w:color w:val="040204"/>
          <w:szCs w:val="24"/>
        </w:rPr>
        <w:t xml:space="preserve"> Bezug genommen wird, ist der Passahtag des</w:t>
      </w:r>
      <w:r w:rsidRPr="007A32F8">
        <w:rPr>
          <w:color w:val="040204"/>
          <w:szCs w:val="24"/>
        </w:rPr>
        <w:t xml:space="preserve"> </w:t>
      </w:r>
      <w:r>
        <w:rPr>
          <w:color w:val="040204"/>
          <w:szCs w:val="24"/>
        </w:rPr>
        <w:t>AT</w:t>
      </w:r>
      <w:r w:rsidRPr="007A32F8">
        <w:rPr>
          <w:color w:val="040204"/>
          <w:szCs w:val="24"/>
        </w:rPr>
        <w:t>, nicht der Sabbat, geschweige denn der Sonntag.</w:t>
      </w:r>
    </w:p>
    <w:p w:rsidR="006D049C" w:rsidRPr="007A32F8" w:rsidRDefault="006D049C" w:rsidP="006D049C">
      <w:pPr>
        <w:pStyle w:val="KeinLeerraum"/>
        <w:rPr>
          <w:color w:val="040204"/>
          <w:szCs w:val="24"/>
        </w:rPr>
      </w:pPr>
    </w:p>
    <w:p w:rsidR="006D049C" w:rsidRPr="007A32F8" w:rsidRDefault="006D049C" w:rsidP="006D049C">
      <w:pPr>
        <w:pStyle w:val="KeinLeerraum"/>
        <w:rPr>
          <w:color w:val="040204"/>
          <w:szCs w:val="24"/>
        </w:rPr>
      </w:pPr>
      <w:r w:rsidRPr="009427A7">
        <w:rPr>
          <w:b/>
          <w:color w:val="040204"/>
          <w:szCs w:val="24"/>
        </w:rPr>
        <w:lastRenderedPageBreak/>
        <w:t>Ps 118</w:t>
      </w:r>
      <w:r w:rsidR="00F62FE9">
        <w:rPr>
          <w:b/>
          <w:color w:val="040204"/>
          <w:szCs w:val="24"/>
        </w:rPr>
        <w:t>,</w:t>
      </w:r>
      <w:r w:rsidR="00784118">
        <w:rPr>
          <w:b/>
          <w:color w:val="040204"/>
          <w:szCs w:val="24"/>
        </w:rPr>
        <w:t>25</w:t>
      </w:r>
      <w:r w:rsidR="00A42BB7">
        <w:rPr>
          <w:b/>
          <w:color w:val="040204"/>
          <w:szCs w:val="24"/>
        </w:rPr>
        <w:t>+(26)</w:t>
      </w:r>
      <w:r w:rsidR="00F62FE9">
        <w:rPr>
          <w:color w:val="040204"/>
          <w:szCs w:val="24"/>
        </w:rPr>
        <w:t>: „</w:t>
      </w:r>
      <w:r w:rsidR="00784118">
        <w:t>Ach, HERR, hilf! Ach, HERR, lass wohl gelingen!</w:t>
      </w:r>
      <w:r w:rsidR="00F62FE9">
        <w:rPr>
          <w:color w:val="040204"/>
          <w:szCs w:val="24"/>
        </w:rPr>
        <w:t>“</w:t>
      </w:r>
      <w:r w:rsidRPr="007A32F8">
        <w:rPr>
          <w:color w:val="040204"/>
          <w:szCs w:val="24"/>
        </w:rPr>
        <w:t xml:space="preserve">. Das </w:t>
      </w:r>
      <w:r w:rsidR="00462E1E" w:rsidRPr="007A32F8">
        <w:rPr>
          <w:color w:val="040204"/>
          <w:szCs w:val="24"/>
        </w:rPr>
        <w:t>hebr</w:t>
      </w:r>
      <w:r w:rsidR="00462E1E">
        <w:rPr>
          <w:color w:val="040204"/>
          <w:szCs w:val="24"/>
        </w:rPr>
        <w:t>äische</w:t>
      </w:r>
      <w:r w:rsidR="00212582">
        <w:rPr>
          <w:color w:val="040204"/>
          <w:szCs w:val="24"/>
        </w:rPr>
        <w:t xml:space="preserve"> Wort für „b</w:t>
      </w:r>
      <w:r w:rsidR="00F62FE9">
        <w:rPr>
          <w:color w:val="040204"/>
          <w:szCs w:val="24"/>
        </w:rPr>
        <w:t>efreie uns</w:t>
      </w:r>
      <w:r w:rsidR="00F46907">
        <w:rPr>
          <w:color w:val="040204"/>
          <w:szCs w:val="24"/>
        </w:rPr>
        <w:t xml:space="preserve"> (Herr, hilf)</w:t>
      </w:r>
      <w:r w:rsidR="00212582">
        <w:rPr>
          <w:color w:val="040204"/>
          <w:szCs w:val="24"/>
        </w:rPr>
        <w:t>“</w:t>
      </w:r>
      <w:r w:rsidR="00F62FE9">
        <w:rPr>
          <w:color w:val="040204"/>
          <w:szCs w:val="24"/>
        </w:rPr>
        <w:t xml:space="preserve"> ist ho</w:t>
      </w:r>
      <w:r w:rsidRPr="007A32F8">
        <w:rPr>
          <w:color w:val="040204"/>
          <w:szCs w:val="24"/>
        </w:rPr>
        <w:t>s</w:t>
      </w:r>
      <w:r w:rsidR="00F62FE9">
        <w:rPr>
          <w:color w:val="040204"/>
          <w:szCs w:val="24"/>
        </w:rPr>
        <w:t>c</w:t>
      </w:r>
      <w:r w:rsidRPr="007A32F8">
        <w:rPr>
          <w:color w:val="040204"/>
          <w:szCs w:val="24"/>
        </w:rPr>
        <w:t>hanah, von dem wir das Wort "Hos</w:t>
      </w:r>
      <w:r>
        <w:rPr>
          <w:color w:val="040204"/>
          <w:szCs w:val="24"/>
        </w:rPr>
        <w:t>i</w:t>
      </w:r>
      <w:r w:rsidRPr="007A32F8">
        <w:rPr>
          <w:color w:val="040204"/>
          <w:szCs w:val="24"/>
        </w:rPr>
        <w:t xml:space="preserve">anna" </w:t>
      </w:r>
      <w:r w:rsidR="00F62FE9">
        <w:rPr>
          <w:color w:val="040204"/>
          <w:szCs w:val="24"/>
        </w:rPr>
        <w:t>ableiten</w:t>
      </w:r>
      <w:r w:rsidRPr="007A32F8">
        <w:rPr>
          <w:color w:val="040204"/>
          <w:szCs w:val="24"/>
        </w:rPr>
        <w:t>.</w:t>
      </w:r>
    </w:p>
    <w:p w:rsidR="006D049C" w:rsidRPr="007A32F8" w:rsidRDefault="006D049C" w:rsidP="006D049C">
      <w:pPr>
        <w:pStyle w:val="KeinLeerraum"/>
        <w:rPr>
          <w:color w:val="040204"/>
          <w:szCs w:val="24"/>
        </w:rPr>
      </w:pPr>
    </w:p>
    <w:p w:rsidR="006D049C" w:rsidRDefault="006D049C" w:rsidP="006D049C">
      <w:pPr>
        <w:pStyle w:val="KeinLeerraum"/>
      </w:pPr>
      <w:r w:rsidRPr="006D049C">
        <w:t>Hos</w:t>
      </w:r>
      <w:r w:rsidR="00F62FE9">
        <w:t>c</w:t>
      </w:r>
      <w:r w:rsidRPr="006D049C">
        <w:t xml:space="preserve">hana (Hosianna) </w:t>
      </w:r>
      <w:r w:rsidR="00F62FE9">
        <w:t xml:space="preserve">ist somit </w:t>
      </w:r>
      <w:r w:rsidRPr="006D049C">
        <w:t xml:space="preserve">eigentlich eine Forderung nach Freiheit. Als Jesus auf </w:t>
      </w:r>
      <w:r w:rsidR="00F62FE9">
        <w:t xml:space="preserve">einem Esel nach Jerusalem ritt riefen </w:t>
      </w:r>
      <w:r w:rsidRPr="006D049C">
        <w:t xml:space="preserve">die Leute: </w:t>
      </w:r>
      <w:r w:rsidR="00F62FE9" w:rsidRPr="00F62FE9">
        <w:rPr>
          <w:i/>
        </w:rPr>
        <w:t>„</w:t>
      </w:r>
      <w:r w:rsidRPr="00F62FE9">
        <w:rPr>
          <w:i/>
        </w:rPr>
        <w:t>Hosianna!</w:t>
      </w:r>
      <w:r w:rsidR="00F62FE9" w:rsidRPr="00F62FE9">
        <w:rPr>
          <w:i/>
        </w:rPr>
        <w:t xml:space="preserve"> Der da kommt im Namen des Herrn.“</w:t>
      </w:r>
      <w:r w:rsidRPr="006D049C">
        <w:t xml:space="preserve"> Damit forderten sie Jesus auf, sie von den Römern zu befreien. </w:t>
      </w:r>
      <w:r w:rsidR="00A42BB7">
        <w:t xml:space="preserve">Doch Jesus erfüllt ihre Erwartungen nicht! Anstatt geradeaus zu gehen, bog er nach links ab, ging zum Tempel und reinigte ihn mit einer Geissel. </w:t>
      </w:r>
    </w:p>
    <w:p w:rsidR="00A42BB7" w:rsidRPr="00A42BB7" w:rsidRDefault="00A42BB7" w:rsidP="00A42BB7">
      <w:pPr>
        <w:pStyle w:val="KeinLeerraum"/>
        <w:rPr>
          <w:sz w:val="20"/>
          <w:szCs w:val="20"/>
        </w:rPr>
      </w:pPr>
      <w:r w:rsidRPr="00A42BB7">
        <w:rPr>
          <w:sz w:val="20"/>
          <w:szCs w:val="20"/>
        </w:rPr>
        <w:t>(Hebr. lauten diese Worte »hosianna« und wurden von der Menge Christus zugerufen, als er in Jerusalem einzog (Mt 21,9; Mk 11,9.10; Joh 12,13). Wenige Tage später verwarfen sie ihn, weil er ihnen keine militärisch-politische Rettung brachte. MacArthur)</w:t>
      </w:r>
    </w:p>
    <w:p w:rsidR="006D049C" w:rsidRPr="006D049C" w:rsidRDefault="006D049C" w:rsidP="006D049C">
      <w:pPr>
        <w:pStyle w:val="KeinLeerraum"/>
      </w:pPr>
    </w:p>
    <w:p w:rsidR="002A2F79" w:rsidRPr="00023C22" w:rsidRDefault="002A2F79" w:rsidP="006D049C">
      <w:pPr>
        <w:pStyle w:val="KeinLeerraum"/>
        <w:spacing w:line="360" w:lineRule="auto"/>
        <w:rPr>
          <w:szCs w:val="24"/>
        </w:rPr>
      </w:pPr>
      <w:r w:rsidRPr="006D049C">
        <w:rPr>
          <w:b/>
          <w:szCs w:val="24"/>
        </w:rPr>
        <w:t>Psalmen 120-134</w:t>
      </w:r>
      <w:r w:rsidRPr="00023C22">
        <w:rPr>
          <w:szCs w:val="24"/>
        </w:rPr>
        <w:t>: die „</w:t>
      </w:r>
      <w:r w:rsidR="006D049C">
        <w:rPr>
          <w:szCs w:val="24"/>
        </w:rPr>
        <w:t>Aufstiegs-Psalmen</w:t>
      </w:r>
      <w:r w:rsidRPr="00023C22">
        <w:rPr>
          <w:szCs w:val="24"/>
        </w:rPr>
        <w:t>“ (als die Pilger nach Jerusalem hinaufgingen)</w:t>
      </w:r>
    </w:p>
    <w:p w:rsidR="007B613D" w:rsidRDefault="002A2F79" w:rsidP="00B80C42">
      <w:pPr>
        <w:pStyle w:val="KeinLeerraum"/>
        <w:spacing w:line="360" w:lineRule="auto"/>
        <w:rPr>
          <w:color w:val="2C1F2D"/>
          <w:szCs w:val="24"/>
        </w:rPr>
      </w:pPr>
      <w:r w:rsidRPr="006D049C">
        <w:rPr>
          <w:b/>
          <w:szCs w:val="24"/>
        </w:rPr>
        <w:t>Psalmen 146-150</w:t>
      </w:r>
      <w:r w:rsidRPr="00023C22">
        <w:rPr>
          <w:szCs w:val="24"/>
        </w:rPr>
        <w:t>: die Halleluja-Psalmen</w:t>
      </w:r>
    </w:p>
    <w:p w:rsidR="007B613D" w:rsidRPr="007A32F8" w:rsidRDefault="007B613D" w:rsidP="00A10639">
      <w:pPr>
        <w:pStyle w:val="KeinLeerraum"/>
        <w:rPr>
          <w:color w:val="020102"/>
          <w:szCs w:val="24"/>
        </w:rPr>
      </w:pPr>
    </w:p>
    <w:sectPr w:rsidR="007B613D" w:rsidRPr="007A32F8"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37" w:rsidRDefault="00F84437" w:rsidP="00CC1E51">
      <w:r>
        <w:separator/>
      </w:r>
    </w:p>
  </w:endnote>
  <w:endnote w:type="continuationSeparator" w:id="0">
    <w:p w:rsidR="00F84437" w:rsidRDefault="00F8443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37" w:rsidRDefault="00F84437" w:rsidP="00CC1E51">
      <w:r>
        <w:separator/>
      </w:r>
    </w:p>
  </w:footnote>
  <w:footnote w:type="continuationSeparator" w:id="0">
    <w:p w:rsidR="00F84437" w:rsidRDefault="00F84437"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
  </w:num>
  <w:num w:numId="4">
    <w:abstractNumId w:val="5"/>
  </w:num>
  <w:num w:numId="5">
    <w:abstractNumId w:val="12"/>
  </w:num>
  <w:num w:numId="6">
    <w:abstractNumId w:val="9"/>
  </w:num>
  <w:num w:numId="7">
    <w:abstractNumId w:val="4"/>
  </w:num>
  <w:num w:numId="8">
    <w:abstractNumId w:val="0"/>
  </w:num>
  <w:num w:numId="9">
    <w:abstractNumId w:val="13"/>
  </w:num>
  <w:num w:numId="10">
    <w:abstractNumId w:val="20"/>
  </w:num>
  <w:num w:numId="11">
    <w:abstractNumId w:val="19"/>
  </w:num>
  <w:num w:numId="12">
    <w:abstractNumId w:val="22"/>
  </w:num>
  <w:num w:numId="13">
    <w:abstractNumId w:val="11"/>
  </w:num>
  <w:num w:numId="14">
    <w:abstractNumId w:val="17"/>
  </w:num>
  <w:num w:numId="15">
    <w:abstractNumId w:val="21"/>
  </w:num>
  <w:num w:numId="16">
    <w:abstractNumId w:val="3"/>
  </w:num>
  <w:num w:numId="17">
    <w:abstractNumId w:val="7"/>
  </w:num>
  <w:num w:numId="18">
    <w:abstractNumId w:val="15"/>
  </w:num>
  <w:num w:numId="19">
    <w:abstractNumId w:val="14"/>
  </w:num>
  <w:num w:numId="20">
    <w:abstractNumId w:val="10"/>
  </w:num>
  <w:num w:numId="21">
    <w:abstractNumId w:val="1"/>
  </w:num>
  <w:num w:numId="22">
    <w:abstractNumId w:val="16"/>
  </w:num>
  <w:num w:numId="23">
    <w:abstractNumId w:val="18"/>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50"/>
    <w:rsid w:val="00000CF4"/>
    <w:rsid w:val="00002D19"/>
    <w:rsid w:val="00004757"/>
    <w:rsid w:val="00004956"/>
    <w:rsid w:val="00005D31"/>
    <w:rsid w:val="00005FED"/>
    <w:rsid w:val="0000614C"/>
    <w:rsid w:val="000078E5"/>
    <w:rsid w:val="00007906"/>
    <w:rsid w:val="00007D6A"/>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81B"/>
    <w:rsid w:val="00024D8E"/>
    <w:rsid w:val="00026828"/>
    <w:rsid w:val="00027472"/>
    <w:rsid w:val="0003063C"/>
    <w:rsid w:val="00030A94"/>
    <w:rsid w:val="00031BDE"/>
    <w:rsid w:val="00031D5E"/>
    <w:rsid w:val="0003283E"/>
    <w:rsid w:val="000341FC"/>
    <w:rsid w:val="00034721"/>
    <w:rsid w:val="00036539"/>
    <w:rsid w:val="000366A6"/>
    <w:rsid w:val="00036C0E"/>
    <w:rsid w:val="000405C3"/>
    <w:rsid w:val="0004064C"/>
    <w:rsid w:val="00040779"/>
    <w:rsid w:val="00041AE5"/>
    <w:rsid w:val="00042F93"/>
    <w:rsid w:val="00043F63"/>
    <w:rsid w:val="00043F68"/>
    <w:rsid w:val="00044A5C"/>
    <w:rsid w:val="00045BAF"/>
    <w:rsid w:val="00047B66"/>
    <w:rsid w:val="00047EA9"/>
    <w:rsid w:val="00051372"/>
    <w:rsid w:val="0005140F"/>
    <w:rsid w:val="00052266"/>
    <w:rsid w:val="00052786"/>
    <w:rsid w:val="0005282A"/>
    <w:rsid w:val="00052E06"/>
    <w:rsid w:val="00053889"/>
    <w:rsid w:val="00054388"/>
    <w:rsid w:val="000543B3"/>
    <w:rsid w:val="00054429"/>
    <w:rsid w:val="000548A9"/>
    <w:rsid w:val="0005685A"/>
    <w:rsid w:val="000574EE"/>
    <w:rsid w:val="000611EC"/>
    <w:rsid w:val="0006173D"/>
    <w:rsid w:val="00061803"/>
    <w:rsid w:val="000619BB"/>
    <w:rsid w:val="00061FFA"/>
    <w:rsid w:val="0006355E"/>
    <w:rsid w:val="00064148"/>
    <w:rsid w:val="00064D96"/>
    <w:rsid w:val="00065E0B"/>
    <w:rsid w:val="00071480"/>
    <w:rsid w:val="00071CA4"/>
    <w:rsid w:val="00072257"/>
    <w:rsid w:val="0007235B"/>
    <w:rsid w:val="000733FB"/>
    <w:rsid w:val="000736F0"/>
    <w:rsid w:val="00074831"/>
    <w:rsid w:val="00074C2B"/>
    <w:rsid w:val="00074CB5"/>
    <w:rsid w:val="000756F9"/>
    <w:rsid w:val="000773A9"/>
    <w:rsid w:val="0008009D"/>
    <w:rsid w:val="00080221"/>
    <w:rsid w:val="0008139F"/>
    <w:rsid w:val="0008155A"/>
    <w:rsid w:val="00082E82"/>
    <w:rsid w:val="00083043"/>
    <w:rsid w:val="00083338"/>
    <w:rsid w:val="000847C3"/>
    <w:rsid w:val="00086AEC"/>
    <w:rsid w:val="00086AFA"/>
    <w:rsid w:val="00090372"/>
    <w:rsid w:val="000914E7"/>
    <w:rsid w:val="00092991"/>
    <w:rsid w:val="0009319B"/>
    <w:rsid w:val="00095A89"/>
    <w:rsid w:val="00096932"/>
    <w:rsid w:val="000A02C5"/>
    <w:rsid w:val="000A0E42"/>
    <w:rsid w:val="000A2220"/>
    <w:rsid w:val="000A290B"/>
    <w:rsid w:val="000A406C"/>
    <w:rsid w:val="000A40A8"/>
    <w:rsid w:val="000A4327"/>
    <w:rsid w:val="000A43DE"/>
    <w:rsid w:val="000A5556"/>
    <w:rsid w:val="000A56D6"/>
    <w:rsid w:val="000B1ADD"/>
    <w:rsid w:val="000B1F46"/>
    <w:rsid w:val="000B2328"/>
    <w:rsid w:val="000B2DB3"/>
    <w:rsid w:val="000B2E19"/>
    <w:rsid w:val="000B327E"/>
    <w:rsid w:val="000B4FDD"/>
    <w:rsid w:val="000B53A9"/>
    <w:rsid w:val="000B53BC"/>
    <w:rsid w:val="000B6006"/>
    <w:rsid w:val="000B6F61"/>
    <w:rsid w:val="000B7431"/>
    <w:rsid w:val="000B7A5B"/>
    <w:rsid w:val="000C142F"/>
    <w:rsid w:val="000C1550"/>
    <w:rsid w:val="000C1C13"/>
    <w:rsid w:val="000C3004"/>
    <w:rsid w:val="000C3082"/>
    <w:rsid w:val="000C40C4"/>
    <w:rsid w:val="000C5217"/>
    <w:rsid w:val="000C5865"/>
    <w:rsid w:val="000C64C0"/>
    <w:rsid w:val="000C6793"/>
    <w:rsid w:val="000C6907"/>
    <w:rsid w:val="000C6B0F"/>
    <w:rsid w:val="000C7FF2"/>
    <w:rsid w:val="000D07D3"/>
    <w:rsid w:val="000D0C34"/>
    <w:rsid w:val="000D1419"/>
    <w:rsid w:val="000D1E80"/>
    <w:rsid w:val="000D2F9C"/>
    <w:rsid w:val="000D7E50"/>
    <w:rsid w:val="000E14DE"/>
    <w:rsid w:val="000E1B70"/>
    <w:rsid w:val="000E35DC"/>
    <w:rsid w:val="000E3DA9"/>
    <w:rsid w:val="000E40A8"/>
    <w:rsid w:val="000E7EFE"/>
    <w:rsid w:val="000F1EC8"/>
    <w:rsid w:val="000F29C4"/>
    <w:rsid w:val="000F41EC"/>
    <w:rsid w:val="000F4BB7"/>
    <w:rsid w:val="000F4F22"/>
    <w:rsid w:val="000F58AF"/>
    <w:rsid w:val="000F60FB"/>
    <w:rsid w:val="00102DBF"/>
    <w:rsid w:val="001032D7"/>
    <w:rsid w:val="00104478"/>
    <w:rsid w:val="0010467D"/>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21082"/>
    <w:rsid w:val="00122EAA"/>
    <w:rsid w:val="001231B4"/>
    <w:rsid w:val="00124CEA"/>
    <w:rsid w:val="00124E23"/>
    <w:rsid w:val="00125EB0"/>
    <w:rsid w:val="00126AF7"/>
    <w:rsid w:val="00127DB6"/>
    <w:rsid w:val="00132D34"/>
    <w:rsid w:val="00134DF1"/>
    <w:rsid w:val="0013567F"/>
    <w:rsid w:val="00135A2D"/>
    <w:rsid w:val="00135B6E"/>
    <w:rsid w:val="00136083"/>
    <w:rsid w:val="00136A50"/>
    <w:rsid w:val="00137055"/>
    <w:rsid w:val="00137B93"/>
    <w:rsid w:val="00137C80"/>
    <w:rsid w:val="00140383"/>
    <w:rsid w:val="0014065B"/>
    <w:rsid w:val="00140BBB"/>
    <w:rsid w:val="001434B4"/>
    <w:rsid w:val="00145729"/>
    <w:rsid w:val="00146253"/>
    <w:rsid w:val="00150026"/>
    <w:rsid w:val="001506CD"/>
    <w:rsid w:val="0015097D"/>
    <w:rsid w:val="001509B0"/>
    <w:rsid w:val="00153EE2"/>
    <w:rsid w:val="00154FAB"/>
    <w:rsid w:val="001562EF"/>
    <w:rsid w:val="00156AE3"/>
    <w:rsid w:val="001576A2"/>
    <w:rsid w:val="001578B3"/>
    <w:rsid w:val="00160675"/>
    <w:rsid w:val="00160C6B"/>
    <w:rsid w:val="001614C9"/>
    <w:rsid w:val="0016178B"/>
    <w:rsid w:val="00162418"/>
    <w:rsid w:val="00162B4B"/>
    <w:rsid w:val="00163BB0"/>
    <w:rsid w:val="00163CB2"/>
    <w:rsid w:val="00164140"/>
    <w:rsid w:val="00164BD4"/>
    <w:rsid w:val="00164CB3"/>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80457"/>
    <w:rsid w:val="00181A48"/>
    <w:rsid w:val="001838A7"/>
    <w:rsid w:val="00183DD1"/>
    <w:rsid w:val="0018532D"/>
    <w:rsid w:val="00187BFE"/>
    <w:rsid w:val="001902C7"/>
    <w:rsid w:val="00191FD9"/>
    <w:rsid w:val="00192D76"/>
    <w:rsid w:val="001977BB"/>
    <w:rsid w:val="001978F9"/>
    <w:rsid w:val="00197BFC"/>
    <w:rsid w:val="001A0058"/>
    <w:rsid w:val="001A0525"/>
    <w:rsid w:val="001A176D"/>
    <w:rsid w:val="001A2C87"/>
    <w:rsid w:val="001A38C7"/>
    <w:rsid w:val="001A5884"/>
    <w:rsid w:val="001A70CB"/>
    <w:rsid w:val="001B0400"/>
    <w:rsid w:val="001B0F67"/>
    <w:rsid w:val="001B1D58"/>
    <w:rsid w:val="001B232B"/>
    <w:rsid w:val="001B522B"/>
    <w:rsid w:val="001B543C"/>
    <w:rsid w:val="001B5580"/>
    <w:rsid w:val="001B7937"/>
    <w:rsid w:val="001B7CC5"/>
    <w:rsid w:val="001C0227"/>
    <w:rsid w:val="001C1656"/>
    <w:rsid w:val="001C2A7B"/>
    <w:rsid w:val="001C31A1"/>
    <w:rsid w:val="001C45F8"/>
    <w:rsid w:val="001C5097"/>
    <w:rsid w:val="001C514F"/>
    <w:rsid w:val="001C5739"/>
    <w:rsid w:val="001C6B3D"/>
    <w:rsid w:val="001C6C02"/>
    <w:rsid w:val="001C7001"/>
    <w:rsid w:val="001D0645"/>
    <w:rsid w:val="001D144B"/>
    <w:rsid w:val="001D16CE"/>
    <w:rsid w:val="001D2CF0"/>
    <w:rsid w:val="001D345A"/>
    <w:rsid w:val="001D635B"/>
    <w:rsid w:val="001D6A28"/>
    <w:rsid w:val="001D6B9A"/>
    <w:rsid w:val="001D7868"/>
    <w:rsid w:val="001E07AC"/>
    <w:rsid w:val="001E2A60"/>
    <w:rsid w:val="001E2B7F"/>
    <w:rsid w:val="001E2C78"/>
    <w:rsid w:val="001E4BC5"/>
    <w:rsid w:val="001E4C41"/>
    <w:rsid w:val="001E6565"/>
    <w:rsid w:val="001E7770"/>
    <w:rsid w:val="001F0BCF"/>
    <w:rsid w:val="001F1900"/>
    <w:rsid w:val="001F23F1"/>
    <w:rsid w:val="001F290C"/>
    <w:rsid w:val="001F2BE1"/>
    <w:rsid w:val="001F38E3"/>
    <w:rsid w:val="001F47D0"/>
    <w:rsid w:val="001F4EFE"/>
    <w:rsid w:val="001F5210"/>
    <w:rsid w:val="001F562F"/>
    <w:rsid w:val="001F5A4E"/>
    <w:rsid w:val="001F5BF0"/>
    <w:rsid w:val="001F5DDE"/>
    <w:rsid w:val="001F690A"/>
    <w:rsid w:val="001F6FDE"/>
    <w:rsid w:val="001F71E3"/>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B3F"/>
    <w:rsid w:val="00224D92"/>
    <w:rsid w:val="00225A1A"/>
    <w:rsid w:val="00226319"/>
    <w:rsid w:val="00227224"/>
    <w:rsid w:val="00230012"/>
    <w:rsid w:val="00230626"/>
    <w:rsid w:val="00232AAB"/>
    <w:rsid w:val="00232BE1"/>
    <w:rsid w:val="00232E65"/>
    <w:rsid w:val="002331D9"/>
    <w:rsid w:val="00235152"/>
    <w:rsid w:val="002356B0"/>
    <w:rsid w:val="00235C8A"/>
    <w:rsid w:val="0023621E"/>
    <w:rsid w:val="002411FC"/>
    <w:rsid w:val="0024186F"/>
    <w:rsid w:val="00241CFD"/>
    <w:rsid w:val="00241F71"/>
    <w:rsid w:val="00243235"/>
    <w:rsid w:val="0024427B"/>
    <w:rsid w:val="002454A0"/>
    <w:rsid w:val="0024676E"/>
    <w:rsid w:val="0024728B"/>
    <w:rsid w:val="00247674"/>
    <w:rsid w:val="00250700"/>
    <w:rsid w:val="00251B0C"/>
    <w:rsid w:val="00253DE2"/>
    <w:rsid w:val="00254C59"/>
    <w:rsid w:val="002550BD"/>
    <w:rsid w:val="00255335"/>
    <w:rsid w:val="0025587B"/>
    <w:rsid w:val="00256F6E"/>
    <w:rsid w:val="0025774B"/>
    <w:rsid w:val="00257DD4"/>
    <w:rsid w:val="00260B4C"/>
    <w:rsid w:val="00260BE9"/>
    <w:rsid w:val="00260C7C"/>
    <w:rsid w:val="00261315"/>
    <w:rsid w:val="002621AA"/>
    <w:rsid w:val="0026331E"/>
    <w:rsid w:val="0026430D"/>
    <w:rsid w:val="00264975"/>
    <w:rsid w:val="00264B01"/>
    <w:rsid w:val="00265321"/>
    <w:rsid w:val="002664D8"/>
    <w:rsid w:val="0026714E"/>
    <w:rsid w:val="002671EA"/>
    <w:rsid w:val="00267419"/>
    <w:rsid w:val="002708D6"/>
    <w:rsid w:val="00270D82"/>
    <w:rsid w:val="00271279"/>
    <w:rsid w:val="00271F42"/>
    <w:rsid w:val="00273890"/>
    <w:rsid w:val="0027395C"/>
    <w:rsid w:val="002740B9"/>
    <w:rsid w:val="00276F5F"/>
    <w:rsid w:val="0027776B"/>
    <w:rsid w:val="00280856"/>
    <w:rsid w:val="00280BBD"/>
    <w:rsid w:val="00280F1B"/>
    <w:rsid w:val="00282F7B"/>
    <w:rsid w:val="0028346E"/>
    <w:rsid w:val="00283FE4"/>
    <w:rsid w:val="0028638F"/>
    <w:rsid w:val="00286945"/>
    <w:rsid w:val="00286CD2"/>
    <w:rsid w:val="00286FCF"/>
    <w:rsid w:val="00287657"/>
    <w:rsid w:val="00290192"/>
    <w:rsid w:val="002907F7"/>
    <w:rsid w:val="00291A1B"/>
    <w:rsid w:val="00292946"/>
    <w:rsid w:val="00293D3F"/>
    <w:rsid w:val="00295378"/>
    <w:rsid w:val="00296145"/>
    <w:rsid w:val="00297FEE"/>
    <w:rsid w:val="002A04BE"/>
    <w:rsid w:val="002A1AA1"/>
    <w:rsid w:val="002A2F16"/>
    <w:rsid w:val="002A2F79"/>
    <w:rsid w:val="002A3A6A"/>
    <w:rsid w:val="002A58E3"/>
    <w:rsid w:val="002A61DD"/>
    <w:rsid w:val="002A7584"/>
    <w:rsid w:val="002B0657"/>
    <w:rsid w:val="002B2EA7"/>
    <w:rsid w:val="002B35F3"/>
    <w:rsid w:val="002B370E"/>
    <w:rsid w:val="002B3B6B"/>
    <w:rsid w:val="002B4A94"/>
    <w:rsid w:val="002B4FFF"/>
    <w:rsid w:val="002B5096"/>
    <w:rsid w:val="002B619E"/>
    <w:rsid w:val="002B64A2"/>
    <w:rsid w:val="002B6D6A"/>
    <w:rsid w:val="002C0366"/>
    <w:rsid w:val="002C1421"/>
    <w:rsid w:val="002C156C"/>
    <w:rsid w:val="002C1C5C"/>
    <w:rsid w:val="002C3297"/>
    <w:rsid w:val="002C3DB2"/>
    <w:rsid w:val="002C491E"/>
    <w:rsid w:val="002C4BD1"/>
    <w:rsid w:val="002C7594"/>
    <w:rsid w:val="002C761F"/>
    <w:rsid w:val="002C7854"/>
    <w:rsid w:val="002D0483"/>
    <w:rsid w:val="002D2A49"/>
    <w:rsid w:val="002D30A0"/>
    <w:rsid w:val="002D3DFD"/>
    <w:rsid w:val="002D47E4"/>
    <w:rsid w:val="002D5D0C"/>
    <w:rsid w:val="002D6A12"/>
    <w:rsid w:val="002E0003"/>
    <w:rsid w:val="002E02D7"/>
    <w:rsid w:val="002E0439"/>
    <w:rsid w:val="002E104E"/>
    <w:rsid w:val="002E11D7"/>
    <w:rsid w:val="002E1645"/>
    <w:rsid w:val="002E1684"/>
    <w:rsid w:val="002E193D"/>
    <w:rsid w:val="002E2443"/>
    <w:rsid w:val="002E3317"/>
    <w:rsid w:val="002E356B"/>
    <w:rsid w:val="002E5BE8"/>
    <w:rsid w:val="002E6A09"/>
    <w:rsid w:val="002E6D9D"/>
    <w:rsid w:val="002E74DA"/>
    <w:rsid w:val="002E75A6"/>
    <w:rsid w:val="002E7A40"/>
    <w:rsid w:val="002F117E"/>
    <w:rsid w:val="002F3A04"/>
    <w:rsid w:val="002F4E9A"/>
    <w:rsid w:val="002F4ED4"/>
    <w:rsid w:val="002F6BAB"/>
    <w:rsid w:val="002F7C43"/>
    <w:rsid w:val="003015C1"/>
    <w:rsid w:val="00301C28"/>
    <w:rsid w:val="00301FF3"/>
    <w:rsid w:val="0030208F"/>
    <w:rsid w:val="00303540"/>
    <w:rsid w:val="003041DF"/>
    <w:rsid w:val="003060CD"/>
    <w:rsid w:val="003061DE"/>
    <w:rsid w:val="00306610"/>
    <w:rsid w:val="003070A0"/>
    <w:rsid w:val="00311C64"/>
    <w:rsid w:val="0031209D"/>
    <w:rsid w:val="00313027"/>
    <w:rsid w:val="00313D83"/>
    <w:rsid w:val="00314339"/>
    <w:rsid w:val="0031507E"/>
    <w:rsid w:val="0031535D"/>
    <w:rsid w:val="00315EAA"/>
    <w:rsid w:val="003164B8"/>
    <w:rsid w:val="00316766"/>
    <w:rsid w:val="00316A0D"/>
    <w:rsid w:val="00316AA8"/>
    <w:rsid w:val="00321E7A"/>
    <w:rsid w:val="003222E0"/>
    <w:rsid w:val="00322A14"/>
    <w:rsid w:val="00323601"/>
    <w:rsid w:val="00323945"/>
    <w:rsid w:val="00323E7D"/>
    <w:rsid w:val="00324371"/>
    <w:rsid w:val="00324381"/>
    <w:rsid w:val="00324B44"/>
    <w:rsid w:val="00325519"/>
    <w:rsid w:val="00325F08"/>
    <w:rsid w:val="00326573"/>
    <w:rsid w:val="003270B2"/>
    <w:rsid w:val="003275D3"/>
    <w:rsid w:val="003276F9"/>
    <w:rsid w:val="00327B06"/>
    <w:rsid w:val="00330256"/>
    <w:rsid w:val="00330367"/>
    <w:rsid w:val="003307B9"/>
    <w:rsid w:val="003316AB"/>
    <w:rsid w:val="003318DB"/>
    <w:rsid w:val="00331A0C"/>
    <w:rsid w:val="00332C5E"/>
    <w:rsid w:val="00333423"/>
    <w:rsid w:val="00333571"/>
    <w:rsid w:val="00335534"/>
    <w:rsid w:val="003355CC"/>
    <w:rsid w:val="003363EE"/>
    <w:rsid w:val="003367EB"/>
    <w:rsid w:val="00336CA6"/>
    <w:rsid w:val="00337DBD"/>
    <w:rsid w:val="00340386"/>
    <w:rsid w:val="003405D1"/>
    <w:rsid w:val="003424C6"/>
    <w:rsid w:val="00342FCA"/>
    <w:rsid w:val="00343352"/>
    <w:rsid w:val="003441FA"/>
    <w:rsid w:val="00345CF9"/>
    <w:rsid w:val="00346A60"/>
    <w:rsid w:val="00346D35"/>
    <w:rsid w:val="003520CC"/>
    <w:rsid w:val="003536B0"/>
    <w:rsid w:val="00354FB7"/>
    <w:rsid w:val="003554D2"/>
    <w:rsid w:val="00356205"/>
    <w:rsid w:val="00361A3F"/>
    <w:rsid w:val="00361C0F"/>
    <w:rsid w:val="00363147"/>
    <w:rsid w:val="00364006"/>
    <w:rsid w:val="0036582B"/>
    <w:rsid w:val="00366703"/>
    <w:rsid w:val="003708B1"/>
    <w:rsid w:val="00370A74"/>
    <w:rsid w:val="00371FC7"/>
    <w:rsid w:val="0037232A"/>
    <w:rsid w:val="00372C78"/>
    <w:rsid w:val="00373B5E"/>
    <w:rsid w:val="00375B2C"/>
    <w:rsid w:val="00375F3D"/>
    <w:rsid w:val="0037632C"/>
    <w:rsid w:val="00376FD0"/>
    <w:rsid w:val="00377666"/>
    <w:rsid w:val="003810D3"/>
    <w:rsid w:val="003810F0"/>
    <w:rsid w:val="00381705"/>
    <w:rsid w:val="00381B89"/>
    <w:rsid w:val="00382B89"/>
    <w:rsid w:val="003838B6"/>
    <w:rsid w:val="00383D68"/>
    <w:rsid w:val="0038422A"/>
    <w:rsid w:val="0039024C"/>
    <w:rsid w:val="003915D9"/>
    <w:rsid w:val="003925DF"/>
    <w:rsid w:val="00392ACC"/>
    <w:rsid w:val="00393F20"/>
    <w:rsid w:val="00393FFA"/>
    <w:rsid w:val="00394F7F"/>
    <w:rsid w:val="00395069"/>
    <w:rsid w:val="00397B0E"/>
    <w:rsid w:val="003A0940"/>
    <w:rsid w:val="003A15E8"/>
    <w:rsid w:val="003A2C38"/>
    <w:rsid w:val="003A2FC6"/>
    <w:rsid w:val="003A45F2"/>
    <w:rsid w:val="003A494D"/>
    <w:rsid w:val="003A49A1"/>
    <w:rsid w:val="003A60EE"/>
    <w:rsid w:val="003A68B9"/>
    <w:rsid w:val="003A6DEA"/>
    <w:rsid w:val="003A77AC"/>
    <w:rsid w:val="003B159D"/>
    <w:rsid w:val="003B1B26"/>
    <w:rsid w:val="003B22E5"/>
    <w:rsid w:val="003B2DB3"/>
    <w:rsid w:val="003B5F11"/>
    <w:rsid w:val="003B6B57"/>
    <w:rsid w:val="003B766F"/>
    <w:rsid w:val="003B7C67"/>
    <w:rsid w:val="003C0B33"/>
    <w:rsid w:val="003C0C20"/>
    <w:rsid w:val="003C0D64"/>
    <w:rsid w:val="003C1053"/>
    <w:rsid w:val="003C1577"/>
    <w:rsid w:val="003C1D0E"/>
    <w:rsid w:val="003C49FD"/>
    <w:rsid w:val="003C5243"/>
    <w:rsid w:val="003C52DA"/>
    <w:rsid w:val="003C5EE3"/>
    <w:rsid w:val="003C618C"/>
    <w:rsid w:val="003C66FE"/>
    <w:rsid w:val="003C69D9"/>
    <w:rsid w:val="003C7ABE"/>
    <w:rsid w:val="003C7CD8"/>
    <w:rsid w:val="003D0D61"/>
    <w:rsid w:val="003D1C62"/>
    <w:rsid w:val="003D220B"/>
    <w:rsid w:val="003D314C"/>
    <w:rsid w:val="003D507C"/>
    <w:rsid w:val="003D5618"/>
    <w:rsid w:val="003D5BAD"/>
    <w:rsid w:val="003D75BA"/>
    <w:rsid w:val="003D7E89"/>
    <w:rsid w:val="003E13BA"/>
    <w:rsid w:val="003E1E18"/>
    <w:rsid w:val="003E2C09"/>
    <w:rsid w:val="003E3AA7"/>
    <w:rsid w:val="003E3C65"/>
    <w:rsid w:val="003E4000"/>
    <w:rsid w:val="003E56C2"/>
    <w:rsid w:val="003E5A10"/>
    <w:rsid w:val="003E6183"/>
    <w:rsid w:val="003E71AE"/>
    <w:rsid w:val="003F0632"/>
    <w:rsid w:val="003F0E75"/>
    <w:rsid w:val="003F1210"/>
    <w:rsid w:val="003F256B"/>
    <w:rsid w:val="003F2A8F"/>
    <w:rsid w:val="003F4AF3"/>
    <w:rsid w:val="003F6612"/>
    <w:rsid w:val="003F7561"/>
    <w:rsid w:val="003F7885"/>
    <w:rsid w:val="003F7DFC"/>
    <w:rsid w:val="0040011F"/>
    <w:rsid w:val="004008E9"/>
    <w:rsid w:val="00400ADB"/>
    <w:rsid w:val="00400D47"/>
    <w:rsid w:val="00401046"/>
    <w:rsid w:val="00401639"/>
    <w:rsid w:val="0040408B"/>
    <w:rsid w:val="00404782"/>
    <w:rsid w:val="00405BFD"/>
    <w:rsid w:val="0040667F"/>
    <w:rsid w:val="0040764F"/>
    <w:rsid w:val="00407ACF"/>
    <w:rsid w:val="00407D46"/>
    <w:rsid w:val="00407E36"/>
    <w:rsid w:val="0041049B"/>
    <w:rsid w:val="00410C6C"/>
    <w:rsid w:val="00411E3C"/>
    <w:rsid w:val="00412A0C"/>
    <w:rsid w:val="00412B0A"/>
    <w:rsid w:val="004130BB"/>
    <w:rsid w:val="004133E4"/>
    <w:rsid w:val="004136B5"/>
    <w:rsid w:val="00413E84"/>
    <w:rsid w:val="00415B9B"/>
    <w:rsid w:val="00416B3E"/>
    <w:rsid w:val="00416CBD"/>
    <w:rsid w:val="00417449"/>
    <w:rsid w:val="0042009F"/>
    <w:rsid w:val="00420473"/>
    <w:rsid w:val="0042092B"/>
    <w:rsid w:val="00420CA2"/>
    <w:rsid w:val="00423E61"/>
    <w:rsid w:val="00425140"/>
    <w:rsid w:val="004260E4"/>
    <w:rsid w:val="0042765D"/>
    <w:rsid w:val="004276B3"/>
    <w:rsid w:val="00427893"/>
    <w:rsid w:val="00427CCB"/>
    <w:rsid w:val="00427E11"/>
    <w:rsid w:val="00431AC8"/>
    <w:rsid w:val="00431DEB"/>
    <w:rsid w:val="0043253A"/>
    <w:rsid w:val="00433067"/>
    <w:rsid w:val="00433070"/>
    <w:rsid w:val="00433876"/>
    <w:rsid w:val="00433E2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F26"/>
    <w:rsid w:val="004430D9"/>
    <w:rsid w:val="004439D3"/>
    <w:rsid w:val="0044405E"/>
    <w:rsid w:val="004445EC"/>
    <w:rsid w:val="00444CEA"/>
    <w:rsid w:val="004470F7"/>
    <w:rsid w:val="00447A1D"/>
    <w:rsid w:val="00447C17"/>
    <w:rsid w:val="00450E3F"/>
    <w:rsid w:val="0045134A"/>
    <w:rsid w:val="004531C6"/>
    <w:rsid w:val="00453F3C"/>
    <w:rsid w:val="0045426D"/>
    <w:rsid w:val="004547DA"/>
    <w:rsid w:val="0045484C"/>
    <w:rsid w:val="00454B2B"/>
    <w:rsid w:val="0045578F"/>
    <w:rsid w:val="00455CF5"/>
    <w:rsid w:val="00455EEA"/>
    <w:rsid w:val="00456D68"/>
    <w:rsid w:val="0045708F"/>
    <w:rsid w:val="004571A8"/>
    <w:rsid w:val="00457273"/>
    <w:rsid w:val="004600B3"/>
    <w:rsid w:val="00460B8C"/>
    <w:rsid w:val="00460C43"/>
    <w:rsid w:val="004617DF"/>
    <w:rsid w:val="00461FA8"/>
    <w:rsid w:val="00462E1E"/>
    <w:rsid w:val="0046304D"/>
    <w:rsid w:val="004654F4"/>
    <w:rsid w:val="004656E5"/>
    <w:rsid w:val="004664AB"/>
    <w:rsid w:val="004668EE"/>
    <w:rsid w:val="00466AD4"/>
    <w:rsid w:val="00467DDC"/>
    <w:rsid w:val="00470673"/>
    <w:rsid w:val="0047557A"/>
    <w:rsid w:val="004800D4"/>
    <w:rsid w:val="0048018D"/>
    <w:rsid w:val="00481253"/>
    <w:rsid w:val="004826C5"/>
    <w:rsid w:val="00482A2E"/>
    <w:rsid w:val="00483A3B"/>
    <w:rsid w:val="00487F1A"/>
    <w:rsid w:val="0049077F"/>
    <w:rsid w:val="0049144C"/>
    <w:rsid w:val="00495B28"/>
    <w:rsid w:val="00496EE8"/>
    <w:rsid w:val="004978C4"/>
    <w:rsid w:val="00497989"/>
    <w:rsid w:val="00497B01"/>
    <w:rsid w:val="004A057E"/>
    <w:rsid w:val="004A09BB"/>
    <w:rsid w:val="004A1DEC"/>
    <w:rsid w:val="004A2AB4"/>
    <w:rsid w:val="004A2C33"/>
    <w:rsid w:val="004A324B"/>
    <w:rsid w:val="004A3535"/>
    <w:rsid w:val="004A384A"/>
    <w:rsid w:val="004A4E80"/>
    <w:rsid w:val="004A5009"/>
    <w:rsid w:val="004A51DE"/>
    <w:rsid w:val="004A7824"/>
    <w:rsid w:val="004A78FC"/>
    <w:rsid w:val="004B2FE2"/>
    <w:rsid w:val="004B3615"/>
    <w:rsid w:val="004B37A6"/>
    <w:rsid w:val="004B4D9A"/>
    <w:rsid w:val="004B4ED9"/>
    <w:rsid w:val="004B532F"/>
    <w:rsid w:val="004B569C"/>
    <w:rsid w:val="004B5CC8"/>
    <w:rsid w:val="004B5D45"/>
    <w:rsid w:val="004B64DA"/>
    <w:rsid w:val="004B6FE4"/>
    <w:rsid w:val="004C00C7"/>
    <w:rsid w:val="004C168C"/>
    <w:rsid w:val="004C1D59"/>
    <w:rsid w:val="004C2785"/>
    <w:rsid w:val="004C2DBB"/>
    <w:rsid w:val="004C31B0"/>
    <w:rsid w:val="004C42A5"/>
    <w:rsid w:val="004C448E"/>
    <w:rsid w:val="004C5040"/>
    <w:rsid w:val="004C6A6A"/>
    <w:rsid w:val="004C76FD"/>
    <w:rsid w:val="004D046F"/>
    <w:rsid w:val="004D04AE"/>
    <w:rsid w:val="004D0C1F"/>
    <w:rsid w:val="004D0CB8"/>
    <w:rsid w:val="004D1E70"/>
    <w:rsid w:val="004D1EEA"/>
    <w:rsid w:val="004D2C51"/>
    <w:rsid w:val="004D34F8"/>
    <w:rsid w:val="004D6113"/>
    <w:rsid w:val="004D61C1"/>
    <w:rsid w:val="004D6C63"/>
    <w:rsid w:val="004D6D93"/>
    <w:rsid w:val="004D7549"/>
    <w:rsid w:val="004D7AF0"/>
    <w:rsid w:val="004E0757"/>
    <w:rsid w:val="004E0F6F"/>
    <w:rsid w:val="004E26B0"/>
    <w:rsid w:val="004E3BAA"/>
    <w:rsid w:val="004E49A7"/>
    <w:rsid w:val="004E4C3A"/>
    <w:rsid w:val="004E4ED4"/>
    <w:rsid w:val="004E568F"/>
    <w:rsid w:val="004E755B"/>
    <w:rsid w:val="004E76B3"/>
    <w:rsid w:val="004E77CE"/>
    <w:rsid w:val="004F0029"/>
    <w:rsid w:val="004F030F"/>
    <w:rsid w:val="004F0CDA"/>
    <w:rsid w:val="004F1A1F"/>
    <w:rsid w:val="004F3B50"/>
    <w:rsid w:val="004F40E7"/>
    <w:rsid w:val="004F4E30"/>
    <w:rsid w:val="004F51A5"/>
    <w:rsid w:val="004F634E"/>
    <w:rsid w:val="00500C73"/>
    <w:rsid w:val="00501D57"/>
    <w:rsid w:val="00502E12"/>
    <w:rsid w:val="005040DC"/>
    <w:rsid w:val="00506A5B"/>
    <w:rsid w:val="00511865"/>
    <w:rsid w:val="0051249C"/>
    <w:rsid w:val="00512577"/>
    <w:rsid w:val="0051267C"/>
    <w:rsid w:val="00512BD3"/>
    <w:rsid w:val="00512DBA"/>
    <w:rsid w:val="00513066"/>
    <w:rsid w:val="00514333"/>
    <w:rsid w:val="00514DB9"/>
    <w:rsid w:val="005151CF"/>
    <w:rsid w:val="0051650D"/>
    <w:rsid w:val="00516B25"/>
    <w:rsid w:val="00520A00"/>
    <w:rsid w:val="005216C6"/>
    <w:rsid w:val="00522747"/>
    <w:rsid w:val="00522A1B"/>
    <w:rsid w:val="00524E85"/>
    <w:rsid w:val="00526DA0"/>
    <w:rsid w:val="00526E9A"/>
    <w:rsid w:val="0053061C"/>
    <w:rsid w:val="00530E60"/>
    <w:rsid w:val="00531052"/>
    <w:rsid w:val="0053390D"/>
    <w:rsid w:val="00533D1B"/>
    <w:rsid w:val="00533EBB"/>
    <w:rsid w:val="0053498B"/>
    <w:rsid w:val="00536AA6"/>
    <w:rsid w:val="00536F91"/>
    <w:rsid w:val="005401AB"/>
    <w:rsid w:val="005406FD"/>
    <w:rsid w:val="00540A7A"/>
    <w:rsid w:val="00542C22"/>
    <w:rsid w:val="005439DC"/>
    <w:rsid w:val="00545E9A"/>
    <w:rsid w:val="00545FEB"/>
    <w:rsid w:val="0054694D"/>
    <w:rsid w:val="00547345"/>
    <w:rsid w:val="00550297"/>
    <w:rsid w:val="005503E0"/>
    <w:rsid w:val="00550542"/>
    <w:rsid w:val="005508C9"/>
    <w:rsid w:val="0055115A"/>
    <w:rsid w:val="0055137B"/>
    <w:rsid w:val="0055153B"/>
    <w:rsid w:val="00556C90"/>
    <w:rsid w:val="00557E15"/>
    <w:rsid w:val="005613F2"/>
    <w:rsid w:val="005627CC"/>
    <w:rsid w:val="00562D61"/>
    <w:rsid w:val="00563FF7"/>
    <w:rsid w:val="00564E6B"/>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81420"/>
    <w:rsid w:val="0058339C"/>
    <w:rsid w:val="005835BC"/>
    <w:rsid w:val="00585115"/>
    <w:rsid w:val="00585F72"/>
    <w:rsid w:val="0058683E"/>
    <w:rsid w:val="00591E1B"/>
    <w:rsid w:val="0059246E"/>
    <w:rsid w:val="0059368A"/>
    <w:rsid w:val="00593998"/>
    <w:rsid w:val="00594585"/>
    <w:rsid w:val="00594B83"/>
    <w:rsid w:val="0059546F"/>
    <w:rsid w:val="0059569D"/>
    <w:rsid w:val="00595DFD"/>
    <w:rsid w:val="005967D6"/>
    <w:rsid w:val="00596A26"/>
    <w:rsid w:val="005A06BF"/>
    <w:rsid w:val="005A0E08"/>
    <w:rsid w:val="005A0F79"/>
    <w:rsid w:val="005A14E9"/>
    <w:rsid w:val="005A200C"/>
    <w:rsid w:val="005A249D"/>
    <w:rsid w:val="005A3323"/>
    <w:rsid w:val="005A3401"/>
    <w:rsid w:val="005A3B3B"/>
    <w:rsid w:val="005A42D1"/>
    <w:rsid w:val="005A458C"/>
    <w:rsid w:val="005A47FB"/>
    <w:rsid w:val="005A7778"/>
    <w:rsid w:val="005B079C"/>
    <w:rsid w:val="005B1556"/>
    <w:rsid w:val="005B2815"/>
    <w:rsid w:val="005B30AA"/>
    <w:rsid w:val="005B311B"/>
    <w:rsid w:val="005B439C"/>
    <w:rsid w:val="005B5C6C"/>
    <w:rsid w:val="005B5E3D"/>
    <w:rsid w:val="005B63CF"/>
    <w:rsid w:val="005C0C04"/>
    <w:rsid w:val="005C1564"/>
    <w:rsid w:val="005C1A80"/>
    <w:rsid w:val="005C1BAC"/>
    <w:rsid w:val="005C1D58"/>
    <w:rsid w:val="005C2FAB"/>
    <w:rsid w:val="005C4771"/>
    <w:rsid w:val="005D04CF"/>
    <w:rsid w:val="005D15AA"/>
    <w:rsid w:val="005D2B99"/>
    <w:rsid w:val="005D2EDC"/>
    <w:rsid w:val="005D55E0"/>
    <w:rsid w:val="005D5D53"/>
    <w:rsid w:val="005D64CC"/>
    <w:rsid w:val="005E0FDA"/>
    <w:rsid w:val="005E1BA4"/>
    <w:rsid w:val="005E1C49"/>
    <w:rsid w:val="005E33CB"/>
    <w:rsid w:val="005E4118"/>
    <w:rsid w:val="005E5852"/>
    <w:rsid w:val="005E61DD"/>
    <w:rsid w:val="005E68C4"/>
    <w:rsid w:val="005F1AA2"/>
    <w:rsid w:val="005F20AF"/>
    <w:rsid w:val="005F304A"/>
    <w:rsid w:val="005F35E4"/>
    <w:rsid w:val="005F3F21"/>
    <w:rsid w:val="005F4D08"/>
    <w:rsid w:val="005F6A3E"/>
    <w:rsid w:val="005F7D8D"/>
    <w:rsid w:val="00600E2E"/>
    <w:rsid w:val="006017DC"/>
    <w:rsid w:val="006017EA"/>
    <w:rsid w:val="00601D56"/>
    <w:rsid w:val="0060295F"/>
    <w:rsid w:val="00603024"/>
    <w:rsid w:val="00603BFE"/>
    <w:rsid w:val="00603C47"/>
    <w:rsid w:val="006044A6"/>
    <w:rsid w:val="00604B0F"/>
    <w:rsid w:val="00604E2A"/>
    <w:rsid w:val="00605ECD"/>
    <w:rsid w:val="0060600B"/>
    <w:rsid w:val="00607E48"/>
    <w:rsid w:val="00607EEB"/>
    <w:rsid w:val="00610BCA"/>
    <w:rsid w:val="006131D6"/>
    <w:rsid w:val="006132E1"/>
    <w:rsid w:val="0061370F"/>
    <w:rsid w:val="00613807"/>
    <w:rsid w:val="00613872"/>
    <w:rsid w:val="006161F7"/>
    <w:rsid w:val="00616330"/>
    <w:rsid w:val="00617482"/>
    <w:rsid w:val="00620586"/>
    <w:rsid w:val="00620F45"/>
    <w:rsid w:val="0062136C"/>
    <w:rsid w:val="00621698"/>
    <w:rsid w:val="00621DCB"/>
    <w:rsid w:val="0062201D"/>
    <w:rsid w:val="00622416"/>
    <w:rsid w:val="0062298E"/>
    <w:rsid w:val="00623C5C"/>
    <w:rsid w:val="00623F00"/>
    <w:rsid w:val="006241AE"/>
    <w:rsid w:val="006253FA"/>
    <w:rsid w:val="00625644"/>
    <w:rsid w:val="00625BE9"/>
    <w:rsid w:val="0062731D"/>
    <w:rsid w:val="00630A6F"/>
    <w:rsid w:val="00631516"/>
    <w:rsid w:val="00633762"/>
    <w:rsid w:val="0063418B"/>
    <w:rsid w:val="006350B1"/>
    <w:rsid w:val="00635497"/>
    <w:rsid w:val="00635930"/>
    <w:rsid w:val="00636D1E"/>
    <w:rsid w:val="00637393"/>
    <w:rsid w:val="0064068C"/>
    <w:rsid w:val="0064296E"/>
    <w:rsid w:val="0064329C"/>
    <w:rsid w:val="00643B09"/>
    <w:rsid w:val="00645B81"/>
    <w:rsid w:val="00645C41"/>
    <w:rsid w:val="00645DCA"/>
    <w:rsid w:val="00645F5E"/>
    <w:rsid w:val="00646841"/>
    <w:rsid w:val="00646BB3"/>
    <w:rsid w:val="00647226"/>
    <w:rsid w:val="006477CF"/>
    <w:rsid w:val="006477D9"/>
    <w:rsid w:val="006478AA"/>
    <w:rsid w:val="00650BE2"/>
    <w:rsid w:val="0065148F"/>
    <w:rsid w:val="006514FE"/>
    <w:rsid w:val="00652B50"/>
    <w:rsid w:val="00654BEE"/>
    <w:rsid w:val="00655FB0"/>
    <w:rsid w:val="00656DE3"/>
    <w:rsid w:val="006574D7"/>
    <w:rsid w:val="006579C0"/>
    <w:rsid w:val="00657A59"/>
    <w:rsid w:val="00660F6E"/>
    <w:rsid w:val="006620AC"/>
    <w:rsid w:val="00662D4B"/>
    <w:rsid w:val="0066437F"/>
    <w:rsid w:val="00665805"/>
    <w:rsid w:val="00665EBF"/>
    <w:rsid w:val="00666231"/>
    <w:rsid w:val="00666C16"/>
    <w:rsid w:val="00670E8A"/>
    <w:rsid w:val="006711B5"/>
    <w:rsid w:val="00671ABF"/>
    <w:rsid w:val="00672A7E"/>
    <w:rsid w:val="00672C92"/>
    <w:rsid w:val="006766AD"/>
    <w:rsid w:val="0067752F"/>
    <w:rsid w:val="006776EA"/>
    <w:rsid w:val="00681A7F"/>
    <w:rsid w:val="00682ACB"/>
    <w:rsid w:val="006839F7"/>
    <w:rsid w:val="006864A1"/>
    <w:rsid w:val="006875A1"/>
    <w:rsid w:val="006911ED"/>
    <w:rsid w:val="00692146"/>
    <w:rsid w:val="006924F9"/>
    <w:rsid w:val="0069289B"/>
    <w:rsid w:val="006929E8"/>
    <w:rsid w:val="00693545"/>
    <w:rsid w:val="006935DE"/>
    <w:rsid w:val="00694B8B"/>
    <w:rsid w:val="00694DC0"/>
    <w:rsid w:val="00696704"/>
    <w:rsid w:val="00696FFD"/>
    <w:rsid w:val="006A0972"/>
    <w:rsid w:val="006A3D78"/>
    <w:rsid w:val="006A3FB6"/>
    <w:rsid w:val="006A6968"/>
    <w:rsid w:val="006B005B"/>
    <w:rsid w:val="006B0555"/>
    <w:rsid w:val="006B08B9"/>
    <w:rsid w:val="006B164F"/>
    <w:rsid w:val="006B3A96"/>
    <w:rsid w:val="006B669B"/>
    <w:rsid w:val="006C0E3B"/>
    <w:rsid w:val="006C1080"/>
    <w:rsid w:val="006C1B28"/>
    <w:rsid w:val="006C2E4D"/>
    <w:rsid w:val="006C3596"/>
    <w:rsid w:val="006C6778"/>
    <w:rsid w:val="006C68B4"/>
    <w:rsid w:val="006C7BD5"/>
    <w:rsid w:val="006D049C"/>
    <w:rsid w:val="006D04A2"/>
    <w:rsid w:val="006D0562"/>
    <w:rsid w:val="006D17CC"/>
    <w:rsid w:val="006D1A7F"/>
    <w:rsid w:val="006D2DDE"/>
    <w:rsid w:val="006D3ECB"/>
    <w:rsid w:val="006D43AC"/>
    <w:rsid w:val="006D4DBA"/>
    <w:rsid w:val="006D5B7A"/>
    <w:rsid w:val="006D63B5"/>
    <w:rsid w:val="006D7082"/>
    <w:rsid w:val="006E0503"/>
    <w:rsid w:val="006E0625"/>
    <w:rsid w:val="006E3FD2"/>
    <w:rsid w:val="006E3FD6"/>
    <w:rsid w:val="006E4A7B"/>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A69"/>
    <w:rsid w:val="006F5616"/>
    <w:rsid w:val="006F66CA"/>
    <w:rsid w:val="00700428"/>
    <w:rsid w:val="0070147E"/>
    <w:rsid w:val="00703BAD"/>
    <w:rsid w:val="00703DA5"/>
    <w:rsid w:val="00704E82"/>
    <w:rsid w:val="007056E0"/>
    <w:rsid w:val="007065AF"/>
    <w:rsid w:val="00710041"/>
    <w:rsid w:val="007112F3"/>
    <w:rsid w:val="00714D9F"/>
    <w:rsid w:val="00715872"/>
    <w:rsid w:val="00715B7C"/>
    <w:rsid w:val="00715BB2"/>
    <w:rsid w:val="007160D8"/>
    <w:rsid w:val="007166AB"/>
    <w:rsid w:val="007177A7"/>
    <w:rsid w:val="00720602"/>
    <w:rsid w:val="007208FD"/>
    <w:rsid w:val="00721013"/>
    <w:rsid w:val="007216B9"/>
    <w:rsid w:val="00721CDF"/>
    <w:rsid w:val="00721CEB"/>
    <w:rsid w:val="007235D6"/>
    <w:rsid w:val="00724EF5"/>
    <w:rsid w:val="0072653D"/>
    <w:rsid w:val="00727B6B"/>
    <w:rsid w:val="00730008"/>
    <w:rsid w:val="00733141"/>
    <w:rsid w:val="00733847"/>
    <w:rsid w:val="007343C1"/>
    <w:rsid w:val="00734D4B"/>
    <w:rsid w:val="00735C8D"/>
    <w:rsid w:val="00737272"/>
    <w:rsid w:val="00741BEB"/>
    <w:rsid w:val="00744062"/>
    <w:rsid w:val="0074516B"/>
    <w:rsid w:val="00746361"/>
    <w:rsid w:val="00746378"/>
    <w:rsid w:val="00746A41"/>
    <w:rsid w:val="00746D29"/>
    <w:rsid w:val="007505C4"/>
    <w:rsid w:val="0075086E"/>
    <w:rsid w:val="0075358A"/>
    <w:rsid w:val="007546FF"/>
    <w:rsid w:val="007548DE"/>
    <w:rsid w:val="00755548"/>
    <w:rsid w:val="00755D84"/>
    <w:rsid w:val="00756B31"/>
    <w:rsid w:val="00756FC4"/>
    <w:rsid w:val="007572BD"/>
    <w:rsid w:val="007601E6"/>
    <w:rsid w:val="00760217"/>
    <w:rsid w:val="007605A5"/>
    <w:rsid w:val="007622E9"/>
    <w:rsid w:val="00765EE3"/>
    <w:rsid w:val="0076651B"/>
    <w:rsid w:val="00770BFF"/>
    <w:rsid w:val="007719DE"/>
    <w:rsid w:val="007720A3"/>
    <w:rsid w:val="00772692"/>
    <w:rsid w:val="007728D2"/>
    <w:rsid w:val="00773321"/>
    <w:rsid w:val="00773EE7"/>
    <w:rsid w:val="00776303"/>
    <w:rsid w:val="007764A2"/>
    <w:rsid w:val="00780720"/>
    <w:rsid w:val="00781300"/>
    <w:rsid w:val="00784118"/>
    <w:rsid w:val="0078458E"/>
    <w:rsid w:val="00785756"/>
    <w:rsid w:val="00785C2D"/>
    <w:rsid w:val="007878B1"/>
    <w:rsid w:val="00790998"/>
    <w:rsid w:val="0079116B"/>
    <w:rsid w:val="007921F2"/>
    <w:rsid w:val="0079237A"/>
    <w:rsid w:val="00792565"/>
    <w:rsid w:val="0079342F"/>
    <w:rsid w:val="0079516F"/>
    <w:rsid w:val="00796C3C"/>
    <w:rsid w:val="007974F3"/>
    <w:rsid w:val="00797D4B"/>
    <w:rsid w:val="007A1B6D"/>
    <w:rsid w:val="007A32F8"/>
    <w:rsid w:val="007A3424"/>
    <w:rsid w:val="007A5A72"/>
    <w:rsid w:val="007A5BA1"/>
    <w:rsid w:val="007A63E0"/>
    <w:rsid w:val="007A6580"/>
    <w:rsid w:val="007A6716"/>
    <w:rsid w:val="007B01F3"/>
    <w:rsid w:val="007B039D"/>
    <w:rsid w:val="007B07D8"/>
    <w:rsid w:val="007B1015"/>
    <w:rsid w:val="007B1A7A"/>
    <w:rsid w:val="007B24FB"/>
    <w:rsid w:val="007B275A"/>
    <w:rsid w:val="007B2AE9"/>
    <w:rsid w:val="007B3C0A"/>
    <w:rsid w:val="007B4D27"/>
    <w:rsid w:val="007B5147"/>
    <w:rsid w:val="007B613D"/>
    <w:rsid w:val="007B7108"/>
    <w:rsid w:val="007B77BB"/>
    <w:rsid w:val="007B7D2D"/>
    <w:rsid w:val="007C0814"/>
    <w:rsid w:val="007C0CE4"/>
    <w:rsid w:val="007C2CAC"/>
    <w:rsid w:val="007C3DD4"/>
    <w:rsid w:val="007C67E7"/>
    <w:rsid w:val="007C7099"/>
    <w:rsid w:val="007C762A"/>
    <w:rsid w:val="007D0781"/>
    <w:rsid w:val="007D0893"/>
    <w:rsid w:val="007D11BF"/>
    <w:rsid w:val="007D12AB"/>
    <w:rsid w:val="007D28C0"/>
    <w:rsid w:val="007D50F4"/>
    <w:rsid w:val="007D532D"/>
    <w:rsid w:val="007D592D"/>
    <w:rsid w:val="007D6389"/>
    <w:rsid w:val="007D7F2A"/>
    <w:rsid w:val="007E0E71"/>
    <w:rsid w:val="007E193C"/>
    <w:rsid w:val="007E1A94"/>
    <w:rsid w:val="007E3DF9"/>
    <w:rsid w:val="007E4C2B"/>
    <w:rsid w:val="007E5E1E"/>
    <w:rsid w:val="007E714D"/>
    <w:rsid w:val="007E7BBE"/>
    <w:rsid w:val="007F26E7"/>
    <w:rsid w:val="007F2BDC"/>
    <w:rsid w:val="007F2CFE"/>
    <w:rsid w:val="007F3B87"/>
    <w:rsid w:val="007F48A5"/>
    <w:rsid w:val="007F519D"/>
    <w:rsid w:val="007F5545"/>
    <w:rsid w:val="007F5F9C"/>
    <w:rsid w:val="007F6EE3"/>
    <w:rsid w:val="007F7ECC"/>
    <w:rsid w:val="00800FF5"/>
    <w:rsid w:val="00801827"/>
    <w:rsid w:val="00802E19"/>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65C7"/>
    <w:rsid w:val="008167F8"/>
    <w:rsid w:val="00820857"/>
    <w:rsid w:val="00820EE5"/>
    <w:rsid w:val="008221B5"/>
    <w:rsid w:val="00822B57"/>
    <w:rsid w:val="00822D3E"/>
    <w:rsid w:val="0082379A"/>
    <w:rsid w:val="00823D64"/>
    <w:rsid w:val="00823F69"/>
    <w:rsid w:val="00824456"/>
    <w:rsid w:val="00824D34"/>
    <w:rsid w:val="00826003"/>
    <w:rsid w:val="00826AA5"/>
    <w:rsid w:val="0082771E"/>
    <w:rsid w:val="00830303"/>
    <w:rsid w:val="00831EF1"/>
    <w:rsid w:val="00832911"/>
    <w:rsid w:val="00832D5F"/>
    <w:rsid w:val="00833909"/>
    <w:rsid w:val="00833E67"/>
    <w:rsid w:val="00835770"/>
    <w:rsid w:val="0083691A"/>
    <w:rsid w:val="00836A18"/>
    <w:rsid w:val="00837728"/>
    <w:rsid w:val="00840382"/>
    <w:rsid w:val="00840A31"/>
    <w:rsid w:val="00840D4F"/>
    <w:rsid w:val="008425DF"/>
    <w:rsid w:val="0084300A"/>
    <w:rsid w:val="008451D9"/>
    <w:rsid w:val="00845993"/>
    <w:rsid w:val="00845A16"/>
    <w:rsid w:val="00845A33"/>
    <w:rsid w:val="00846ED6"/>
    <w:rsid w:val="0084707D"/>
    <w:rsid w:val="00850396"/>
    <w:rsid w:val="008512CB"/>
    <w:rsid w:val="00851A14"/>
    <w:rsid w:val="00851A78"/>
    <w:rsid w:val="008537CD"/>
    <w:rsid w:val="0085405C"/>
    <w:rsid w:val="00854B18"/>
    <w:rsid w:val="0085526A"/>
    <w:rsid w:val="008556B6"/>
    <w:rsid w:val="008566A9"/>
    <w:rsid w:val="0086155B"/>
    <w:rsid w:val="00861F2A"/>
    <w:rsid w:val="00862385"/>
    <w:rsid w:val="0086320B"/>
    <w:rsid w:val="008633FC"/>
    <w:rsid w:val="00863703"/>
    <w:rsid w:val="00864A0C"/>
    <w:rsid w:val="00865AB6"/>
    <w:rsid w:val="008664EE"/>
    <w:rsid w:val="00866C88"/>
    <w:rsid w:val="0087060A"/>
    <w:rsid w:val="00871B80"/>
    <w:rsid w:val="00871F6D"/>
    <w:rsid w:val="008745A6"/>
    <w:rsid w:val="00876353"/>
    <w:rsid w:val="00880A02"/>
    <w:rsid w:val="00881AD7"/>
    <w:rsid w:val="00881E32"/>
    <w:rsid w:val="0088223E"/>
    <w:rsid w:val="00882671"/>
    <w:rsid w:val="00882FA3"/>
    <w:rsid w:val="00883165"/>
    <w:rsid w:val="008837CA"/>
    <w:rsid w:val="00883AF6"/>
    <w:rsid w:val="00885B60"/>
    <w:rsid w:val="008864CB"/>
    <w:rsid w:val="00886E3A"/>
    <w:rsid w:val="008902D0"/>
    <w:rsid w:val="00890F41"/>
    <w:rsid w:val="0089127C"/>
    <w:rsid w:val="00891F22"/>
    <w:rsid w:val="00893BCC"/>
    <w:rsid w:val="0089409C"/>
    <w:rsid w:val="00895192"/>
    <w:rsid w:val="00895EAF"/>
    <w:rsid w:val="00896C44"/>
    <w:rsid w:val="008A0020"/>
    <w:rsid w:val="008A0247"/>
    <w:rsid w:val="008A1BA8"/>
    <w:rsid w:val="008A3173"/>
    <w:rsid w:val="008A55A1"/>
    <w:rsid w:val="008A5AA9"/>
    <w:rsid w:val="008A7679"/>
    <w:rsid w:val="008A787C"/>
    <w:rsid w:val="008A7D16"/>
    <w:rsid w:val="008B0122"/>
    <w:rsid w:val="008B1534"/>
    <w:rsid w:val="008B1BF0"/>
    <w:rsid w:val="008B1D52"/>
    <w:rsid w:val="008B1EBC"/>
    <w:rsid w:val="008B288C"/>
    <w:rsid w:val="008B530B"/>
    <w:rsid w:val="008B6194"/>
    <w:rsid w:val="008B67A8"/>
    <w:rsid w:val="008B712C"/>
    <w:rsid w:val="008B7AA9"/>
    <w:rsid w:val="008C1E44"/>
    <w:rsid w:val="008C236D"/>
    <w:rsid w:val="008C239D"/>
    <w:rsid w:val="008C2F8E"/>
    <w:rsid w:val="008C43EE"/>
    <w:rsid w:val="008C5FA3"/>
    <w:rsid w:val="008C60AD"/>
    <w:rsid w:val="008C6619"/>
    <w:rsid w:val="008C671C"/>
    <w:rsid w:val="008C6DEA"/>
    <w:rsid w:val="008C7A0C"/>
    <w:rsid w:val="008D13CA"/>
    <w:rsid w:val="008D14BE"/>
    <w:rsid w:val="008D20F9"/>
    <w:rsid w:val="008D2E09"/>
    <w:rsid w:val="008D31CD"/>
    <w:rsid w:val="008D5C2C"/>
    <w:rsid w:val="008D6131"/>
    <w:rsid w:val="008D6573"/>
    <w:rsid w:val="008D6EC5"/>
    <w:rsid w:val="008D7500"/>
    <w:rsid w:val="008E046C"/>
    <w:rsid w:val="008E08EE"/>
    <w:rsid w:val="008E09DB"/>
    <w:rsid w:val="008E2E06"/>
    <w:rsid w:val="008E456D"/>
    <w:rsid w:val="008E4AB3"/>
    <w:rsid w:val="008E57BA"/>
    <w:rsid w:val="008E66B7"/>
    <w:rsid w:val="008E6842"/>
    <w:rsid w:val="008E6A01"/>
    <w:rsid w:val="008E7DA1"/>
    <w:rsid w:val="008E7EC0"/>
    <w:rsid w:val="008F308C"/>
    <w:rsid w:val="008F3660"/>
    <w:rsid w:val="008F3A00"/>
    <w:rsid w:val="008F3E2A"/>
    <w:rsid w:val="008F3FB4"/>
    <w:rsid w:val="008F4AA7"/>
    <w:rsid w:val="008F4C8F"/>
    <w:rsid w:val="008F5DDD"/>
    <w:rsid w:val="008F6293"/>
    <w:rsid w:val="00900018"/>
    <w:rsid w:val="00900379"/>
    <w:rsid w:val="00900889"/>
    <w:rsid w:val="00900BE0"/>
    <w:rsid w:val="009011C9"/>
    <w:rsid w:val="009074BA"/>
    <w:rsid w:val="00910401"/>
    <w:rsid w:val="009108B1"/>
    <w:rsid w:val="00910E63"/>
    <w:rsid w:val="00911258"/>
    <w:rsid w:val="009121AC"/>
    <w:rsid w:val="00912818"/>
    <w:rsid w:val="00912819"/>
    <w:rsid w:val="0091338F"/>
    <w:rsid w:val="009145AD"/>
    <w:rsid w:val="0091491D"/>
    <w:rsid w:val="00915149"/>
    <w:rsid w:val="0091693B"/>
    <w:rsid w:val="00917D10"/>
    <w:rsid w:val="00917F39"/>
    <w:rsid w:val="009212F5"/>
    <w:rsid w:val="00921A9F"/>
    <w:rsid w:val="00922CCB"/>
    <w:rsid w:val="00924300"/>
    <w:rsid w:val="00924C8B"/>
    <w:rsid w:val="00924CC3"/>
    <w:rsid w:val="009253D9"/>
    <w:rsid w:val="00926254"/>
    <w:rsid w:val="00926633"/>
    <w:rsid w:val="00927563"/>
    <w:rsid w:val="00930AE5"/>
    <w:rsid w:val="00931E9F"/>
    <w:rsid w:val="0093206A"/>
    <w:rsid w:val="00932A0B"/>
    <w:rsid w:val="00933232"/>
    <w:rsid w:val="00933733"/>
    <w:rsid w:val="00934287"/>
    <w:rsid w:val="00934B14"/>
    <w:rsid w:val="0093586C"/>
    <w:rsid w:val="0093645C"/>
    <w:rsid w:val="009378A9"/>
    <w:rsid w:val="009412AA"/>
    <w:rsid w:val="009427A7"/>
    <w:rsid w:val="00943431"/>
    <w:rsid w:val="00943700"/>
    <w:rsid w:val="00944EDD"/>
    <w:rsid w:val="00946AE9"/>
    <w:rsid w:val="0094718A"/>
    <w:rsid w:val="0094718B"/>
    <w:rsid w:val="00947E5D"/>
    <w:rsid w:val="00953AD9"/>
    <w:rsid w:val="00956F06"/>
    <w:rsid w:val="0096172C"/>
    <w:rsid w:val="00961E05"/>
    <w:rsid w:val="009638FF"/>
    <w:rsid w:val="00963CDF"/>
    <w:rsid w:val="009650A3"/>
    <w:rsid w:val="00965236"/>
    <w:rsid w:val="009674D8"/>
    <w:rsid w:val="00967E9D"/>
    <w:rsid w:val="009702C6"/>
    <w:rsid w:val="00970F2A"/>
    <w:rsid w:val="00970FB8"/>
    <w:rsid w:val="009715E8"/>
    <w:rsid w:val="00971BED"/>
    <w:rsid w:val="009720D7"/>
    <w:rsid w:val="0097248C"/>
    <w:rsid w:val="009724C9"/>
    <w:rsid w:val="0097280A"/>
    <w:rsid w:val="00972966"/>
    <w:rsid w:val="00973522"/>
    <w:rsid w:val="009739F8"/>
    <w:rsid w:val="00973AE2"/>
    <w:rsid w:val="0097416B"/>
    <w:rsid w:val="009755A8"/>
    <w:rsid w:val="00975D4A"/>
    <w:rsid w:val="00976F80"/>
    <w:rsid w:val="00977036"/>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15FA"/>
    <w:rsid w:val="00992E73"/>
    <w:rsid w:val="009936B3"/>
    <w:rsid w:val="00995AD7"/>
    <w:rsid w:val="00995D4E"/>
    <w:rsid w:val="00996D33"/>
    <w:rsid w:val="00997311"/>
    <w:rsid w:val="00997B64"/>
    <w:rsid w:val="009A303D"/>
    <w:rsid w:val="009A41A4"/>
    <w:rsid w:val="009A503A"/>
    <w:rsid w:val="009A5ABB"/>
    <w:rsid w:val="009A6575"/>
    <w:rsid w:val="009A6698"/>
    <w:rsid w:val="009A7A4D"/>
    <w:rsid w:val="009B1147"/>
    <w:rsid w:val="009B15DB"/>
    <w:rsid w:val="009B260F"/>
    <w:rsid w:val="009B2D0F"/>
    <w:rsid w:val="009B3012"/>
    <w:rsid w:val="009B33DF"/>
    <w:rsid w:val="009B3E6E"/>
    <w:rsid w:val="009B436D"/>
    <w:rsid w:val="009C03E5"/>
    <w:rsid w:val="009C147E"/>
    <w:rsid w:val="009C18BA"/>
    <w:rsid w:val="009C2061"/>
    <w:rsid w:val="009C35E0"/>
    <w:rsid w:val="009C56C2"/>
    <w:rsid w:val="009C5994"/>
    <w:rsid w:val="009C7779"/>
    <w:rsid w:val="009C7D51"/>
    <w:rsid w:val="009D05AE"/>
    <w:rsid w:val="009D0AE4"/>
    <w:rsid w:val="009D12E9"/>
    <w:rsid w:val="009D1BEB"/>
    <w:rsid w:val="009D31F7"/>
    <w:rsid w:val="009D469B"/>
    <w:rsid w:val="009D4B19"/>
    <w:rsid w:val="009D4DA1"/>
    <w:rsid w:val="009D538E"/>
    <w:rsid w:val="009D636C"/>
    <w:rsid w:val="009D64D3"/>
    <w:rsid w:val="009E02B8"/>
    <w:rsid w:val="009E06C1"/>
    <w:rsid w:val="009E16C4"/>
    <w:rsid w:val="009E1C12"/>
    <w:rsid w:val="009E2BFA"/>
    <w:rsid w:val="009E3DF7"/>
    <w:rsid w:val="009E3EAF"/>
    <w:rsid w:val="009E5913"/>
    <w:rsid w:val="009E60F1"/>
    <w:rsid w:val="009F1EA7"/>
    <w:rsid w:val="009F24CD"/>
    <w:rsid w:val="009F2A98"/>
    <w:rsid w:val="009F4DCF"/>
    <w:rsid w:val="009F5572"/>
    <w:rsid w:val="009F5F96"/>
    <w:rsid w:val="009F6063"/>
    <w:rsid w:val="009F6667"/>
    <w:rsid w:val="009F6BBA"/>
    <w:rsid w:val="00A00695"/>
    <w:rsid w:val="00A00E06"/>
    <w:rsid w:val="00A01E00"/>
    <w:rsid w:val="00A0230A"/>
    <w:rsid w:val="00A02701"/>
    <w:rsid w:val="00A046C9"/>
    <w:rsid w:val="00A05586"/>
    <w:rsid w:val="00A05ADC"/>
    <w:rsid w:val="00A10553"/>
    <w:rsid w:val="00A10639"/>
    <w:rsid w:val="00A10ED4"/>
    <w:rsid w:val="00A10F73"/>
    <w:rsid w:val="00A12987"/>
    <w:rsid w:val="00A13579"/>
    <w:rsid w:val="00A14406"/>
    <w:rsid w:val="00A20496"/>
    <w:rsid w:val="00A206A8"/>
    <w:rsid w:val="00A229E1"/>
    <w:rsid w:val="00A23773"/>
    <w:rsid w:val="00A2493F"/>
    <w:rsid w:val="00A24DF4"/>
    <w:rsid w:val="00A24E5F"/>
    <w:rsid w:val="00A2627D"/>
    <w:rsid w:val="00A269BB"/>
    <w:rsid w:val="00A27A0D"/>
    <w:rsid w:val="00A31DF6"/>
    <w:rsid w:val="00A32038"/>
    <w:rsid w:val="00A32F74"/>
    <w:rsid w:val="00A33A9F"/>
    <w:rsid w:val="00A34AF3"/>
    <w:rsid w:val="00A353DA"/>
    <w:rsid w:val="00A36B2E"/>
    <w:rsid w:val="00A3716C"/>
    <w:rsid w:val="00A405C8"/>
    <w:rsid w:val="00A4077E"/>
    <w:rsid w:val="00A40936"/>
    <w:rsid w:val="00A41F6D"/>
    <w:rsid w:val="00A422B5"/>
    <w:rsid w:val="00A42396"/>
    <w:rsid w:val="00A42BB7"/>
    <w:rsid w:val="00A44A63"/>
    <w:rsid w:val="00A4532C"/>
    <w:rsid w:val="00A465FD"/>
    <w:rsid w:val="00A50356"/>
    <w:rsid w:val="00A51C7F"/>
    <w:rsid w:val="00A52932"/>
    <w:rsid w:val="00A52CDD"/>
    <w:rsid w:val="00A5329F"/>
    <w:rsid w:val="00A54151"/>
    <w:rsid w:val="00A54840"/>
    <w:rsid w:val="00A55301"/>
    <w:rsid w:val="00A553C3"/>
    <w:rsid w:val="00A559F8"/>
    <w:rsid w:val="00A55D63"/>
    <w:rsid w:val="00A56665"/>
    <w:rsid w:val="00A57A92"/>
    <w:rsid w:val="00A60541"/>
    <w:rsid w:val="00A609C9"/>
    <w:rsid w:val="00A61EE2"/>
    <w:rsid w:val="00A6237D"/>
    <w:rsid w:val="00A62E1F"/>
    <w:rsid w:val="00A63F86"/>
    <w:rsid w:val="00A64012"/>
    <w:rsid w:val="00A650F9"/>
    <w:rsid w:val="00A65519"/>
    <w:rsid w:val="00A67422"/>
    <w:rsid w:val="00A679F9"/>
    <w:rsid w:val="00A67F44"/>
    <w:rsid w:val="00A714B0"/>
    <w:rsid w:val="00A716D6"/>
    <w:rsid w:val="00A72CF3"/>
    <w:rsid w:val="00A72D56"/>
    <w:rsid w:val="00A7359E"/>
    <w:rsid w:val="00A73652"/>
    <w:rsid w:val="00A74EAF"/>
    <w:rsid w:val="00A74FDE"/>
    <w:rsid w:val="00A84467"/>
    <w:rsid w:val="00A84762"/>
    <w:rsid w:val="00A865CB"/>
    <w:rsid w:val="00A87269"/>
    <w:rsid w:val="00A90E8E"/>
    <w:rsid w:val="00A910D5"/>
    <w:rsid w:val="00A93511"/>
    <w:rsid w:val="00A93517"/>
    <w:rsid w:val="00A9390A"/>
    <w:rsid w:val="00A950BA"/>
    <w:rsid w:val="00A9538F"/>
    <w:rsid w:val="00A962C1"/>
    <w:rsid w:val="00A96E9A"/>
    <w:rsid w:val="00A96F01"/>
    <w:rsid w:val="00AA0757"/>
    <w:rsid w:val="00AA2AA4"/>
    <w:rsid w:val="00AA3F05"/>
    <w:rsid w:val="00AA6F39"/>
    <w:rsid w:val="00AA7137"/>
    <w:rsid w:val="00AB0521"/>
    <w:rsid w:val="00AB0C44"/>
    <w:rsid w:val="00AB1273"/>
    <w:rsid w:val="00AB1BAA"/>
    <w:rsid w:val="00AB1F6D"/>
    <w:rsid w:val="00AB24E4"/>
    <w:rsid w:val="00AB3B25"/>
    <w:rsid w:val="00AB3E3D"/>
    <w:rsid w:val="00AB49B6"/>
    <w:rsid w:val="00AB61E9"/>
    <w:rsid w:val="00AB639B"/>
    <w:rsid w:val="00AB6465"/>
    <w:rsid w:val="00AB7721"/>
    <w:rsid w:val="00AC051D"/>
    <w:rsid w:val="00AC0D72"/>
    <w:rsid w:val="00AC1824"/>
    <w:rsid w:val="00AC3841"/>
    <w:rsid w:val="00AC4CCF"/>
    <w:rsid w:val="00AC4E0E"/>
    <w:rsid w:val="00AC503E"/>
    <w:rsid w:val="00AC57EA"/>
    <w:rsid w:val="00AC5991"/>
    <w:rsid w:val="00AC636B"/>
    <w:rsid w:val="00AC7BF8"/>
    <w:rsid w:val="00AC7D19"/>
    <w:rsid w:val="00AD06E7"/>
    <w:rsid w:val="00AD1C2C"/>
    <w:rsid w:val="00AD29AF"/>
    <w:rsid w:val="00AD3B5A"/>
    <w:rsid w:val="00AD41B3"/>
    <w:rsid w:val="00AD4B00"/>
    <w:rsid w:val="00AD4D5B"/>
    <w:rsid w:val="00AD5D53"/>
    <w:rsid w:val="00AD6A26"/>
    <w:rsid w:val="00AE0B34"/>
    <w:rsid w:val="00AE1BA3"/>
    <w:rsid w:val="00AE1F4E"/>
    <w:rsid w:val="00AE233C"/>
    <w:rsid w:val="00AE26C0"/>
    <w:rsid w:val="00AE2B4E"/>
    <w:rsid w:val="00AE3FC4"/>
    <w:rsid w:val="00AE4600"/>
    <w:rsid w:val="00AE6813"/>
    <w:rsid w:val="00AE6CD5"/>
    <w:rsid w:val="00AE6D4A"/>
    <w:rsid w:val="00AE6E42"/>
    <w:rsid w:val="00AE7AD2"/>
    <w:rsid w:val="00AF05F1"/>
    <w:rsid w:val="00AF1CEE"/>
    <w:rsid w:val="00AF1DC6"/>
    <w:rsid w:val="00AF4542"/>
    <w:rsid w:val="00AF4CC5"/>
    <w:rsid w:val="00AF4D1F"/>
    <w:rsid w:val="00AF607E"/>
    <w:rsid w:val="00B006E0"/>
    <w:rsid w:val="00B01CD4"/>
    <w:rsid w:val="00B0241B"/>
    <w:rsid w:val="00B0362D"/>
    <w:rsid w:val="00B055D1"/>
    <w:rsid w:val="00B05CC2"/>
    <w:rsid w:val="00B103AC"/>
    <w:rsid w:val="00B119CA"/>
    <w:rsid w:val="00B1264E"/>
    <w:rsid w:val="00B15749"/>
    <w:rsid w:val="00B15E74"/>
    <w:rsid w:val="00B16776"/>
    <w:rsid w:val="00B1738A"/>
    <w:rsid w:val="00B21418"/>
    <w:rsid w:val="00B228FE"/>
    <w:rsid w:val="00B24D2D"/>
    <w:rsid w:val="00B253B4"/>
    <w:rsid w:val="00B25F1E"/>
    <w:rsid w:val="00B26476"/>
    <w:rsid w:val="00B265DC"/>
    <w:rsid w:val="00B2688D"/>
    <w:rsid w:val="00B268A7"/>
    <w:rsid w:val="00B2705B"/>
    <w:rsid w:val="00B27FBE"/>
    <w:rsid w:val="00B301CF"/>
    <w:rsid w:val="00B30595"/>
    <w:rsid w:val="00B3172E"/>
    <w:rsid w:val="00B318A2"/>
    <w:rsid w:val="00B31D89"/>
    <w:rsid w:val="00B32402"/>
    <w:rsid w:val="00B341C2"/>
    <w:rsid w:val="00B34DBA"/>
    <w:rsid w:val="00B3595D"/>
    <w:rsid w:val="00B369F0"/>
    <w:rsid w:val="00B40963"/>
    <w:rsid w:val="00B41812"/>
    <w:rsid w:val="00B4255A"/>
    <w:rsid w:val="00B429A7"/>
    <w:rsid w:val="00B46C29"/>
    <w:rsid w:val="00B47689"/>
    <w:rsid w:val="00B501AE"/>
    <w:rsid w:val="00B518FC"/>
    <w:rsid w:val="00B52C1F"/>
    <w:rsid w:val="00B55C10"/>
    <w:rsid w:val="00B55DC4"/>
    <w:rsid w:val="00B55EAE"/>
    <w:rsid w:val="00B55F77"/>
    <w:rsid w:val="00B56CA4"/>
    <w:rsid w:val="00B56E2E"/>
    <w:rsid w:val="00B5770C"/>
    <w:rsid w:val="00B605A7"/>
    <w:rsid w:val="00B605DE"/>
    <w:rsid w:val="00B60B6C"/>
    <w:rsid w:val="00B635CF"/>
    <w:rsid w:val="00B636CC"/>
    <w:rsid w:val="00B63BBB"/>
    <w:rsid w:val="00B64291"/>
    <w:rsid w:val="00B64AD6"/>
    <w:rsid w:val="00B6658A"/>
    <w:rsid w:val="00B67793"/>
    <w:rsid w:val="00B67B22"/>
    <w:rsid w:val="00B70067"/>
    <w:rsid w:val="00B70209"/>
    <w:rsid w:val="00B705AC"/>
    <w:rsid w:val="00B70A01"/>
    <w:rsid w:val="00B718E0"/>
    <w:rsid w:val="00B723BF"/>
    <w:rsid w:val="00B723FB"/>
    <w:rsid w:val="00B72B1E"/>
    <w:rsid w:val="00B738B9"/>
    <w:rsid w:val="00B748C7"/>
    <w:rsid w:val="00B74F6F"/>
    <w:rsid w:val="00B758E6"/>
    <w:rsid w:val="00B764EF"/>
    <w:rsid w:val="00B76604"/>
    <w:rsid w:val="00B76CA0"/>
    <w:rsid w:val="00B76DD4"/>
    <w:rsid w:val="00B80176"/>
    <w:rsid w:val="00B80BCD"/>
    <w:rsid w:val="00B80C42"/>
    <w:rsid w:val="00B818B7"/>
    <w:rsid w:val="00B82A71"/>
    <w:rsid w:val="00B83823"/>
    <w:rsid w:val="00B83868"/>
    <w:rsid w:val="00B839AB"/>
    <w:rsid w:val="00B83EDD"/>
    <w:rsid w:val="00B84411"/>
    <w:rsid w:val="00B84AAB"/>
    <w:rsid w:val="00B84B10"/>
    <w:rsid w:val="00B84B14"/>
    <w:rsid w:val="00B84BF0"/>
    <w:rsid w:val="00B8601C"/>
    <w:rsid w:val="00B86103"/>
    <w:rsid w:val="00B876B3"/>
    <w:rsid w:val="00B878B5"/>
    <w:rsid w:val="00B900A8"/>
    <w:rsid w:val="00B910C7"/>
    <w:rsid w:val="00B9112C"/>
    <w:rsid w:val="00B91460"/>
    <w:rsid w:val="00B9227E"/>
    <w:rsid w:val="00B92EAF"/>
    <w:rsid w:val="00B9323F"/>
    <w:rsid w:val="00B9414C"/>
    <w:rsid w:val="00B944C7"/>
    <w:rsid w:val="00B94538"/>
    <w:rsid w:val="00B945AF"/>
    <w:rsid w:val="00B951B4"/>
    <w:rsid w:val="00B95AAC"/>
    <w:rsid w:val="00B95EF8"/>
    <w:rsid w:val="00B96CCB"/>
    <w:rsid w:val="00B97374"/>
    <w:rsid w:val="00B97398"/>
    <w:rsid w:val="00BA0D1C"/>
    <w:rsid w:val="00BA1A82"/>
    <w:rsid w:val="00BA3096"/>
    <w:rsid w:val="00BA36D1"/>
    <w:rsid w:val="00BA721C"/>
    <w:rsid w:val="00BA7657"/>
    <w:rsid w:val="00BA7836"/>
    <w:rsid w:val="00BA7B81"/>
    <w:rsid w:val="00BB33C1"/>
    <w:rsid w:val="00BB5056"/>
    <w:rsid w:val="00BB5084"/>
    <w:rsid w:val="00BB5AD0"/>
    <w:rsid w:val="00BB6EC1"/>
    <w:rsid w:val="00BB714D"/>
    <w:rsid w:val="00BB733F"/>
    <w:rsid w:val="00BC0638"/>
    <w:rsid w:val="00BC06E2"/>
    <w:rsid w:val="00BC0ED5"/>
    <w:rsid w:val="00BC34C1"/>
    <w:rsid w:val="00BC3C48"/>
    <w:rsid w:val="00BC41BE"/>
    <w:rsid w:val="00BC44CE"/>
    <w:rsid w:val="00BC4794"/>
    <w:rsid w:val="00BC4D42"/>
    <w:rsid w:val="00BC6400"/>
    <w:rsid w:val="00BC6CE6"/>
    <w:rsid w:val="00BD0F25"/>
    <w:rsid w:val="00BD2B29"/>
    <w:rsid w:val="00BD30D6"/>
    <w:rsid w:val="00BD3BFC"/>
    <w:rsid w:val="00BD42DF"/>
    <w:rsid w:val="00BD4732"/>
    <w:rsid w:val="00BD4DA5"/>
    <w:rsid w:val="00BD4DEA"/>
    <w:rsid w:val="00BD4E2F"/>
    <w:rsid w:val="00BD591F"/>
    <w:rsid w:val="00BD5F80"/>
    <w:rsid w:val="00BE3BB7"/>
    <w:rsid w:val="00BE5BFA"/>
    <w:rsid w:val="00BE6385"/>
    <w:rsid w:val="00BE646C"/>
    <w:rsid w:val="00BF0284"/>
    <w:rsid w:val="00BF116B"/>
    <w:rsid w:val="00BF2587"/>
    <w:rsid w:val="00BF2D35"/>
    <w:rsid w:val="00BF302A"/>
    <w:rsid w:val="00BF5395"/>
    <w:rsid w:val="00BF5E1D"/>
    <w:rsid w:val="00BF6C9D"/>
    <w:rsid w:val="00BF6ECC"/>
    <w:rsid w:val="00BF7247"/>
    <w:rsid w:val="00BF7E4B"/>
    <w:rsid w:val="00C02ECB"/>
    <w:rsid w:val="00C03A0A"/>
    <w:rsid w:val="00C04BC7"/>
    <w:rsid w:val="00C053A4"/>
    <w:rsid w:val="00C054EC"/>
    <w:rsid w:val="00C056E1"/>
    <w:rsid w:val="00C05ABD"/>
    <w:rsid w:val="00C06008"/>
    <w:rsid w:val="00C0632F"/>
    <w:rsid w:val="00C0650A"/>
    <w:rsid w:val="00C06C0A"/>
    <w:rsid w:val="00C07743"/>
    <w:rsid w:val="00C10BD8"/>
    <w:rsid w:val="00C1273D"/>
    <w:rsid w:val="00C13CF8"/>
    <w:rsid w:val="00C1504A"/>
    <w:rsid w:val="00C1512C"/>
    <w:rsid w:val="00C16771"/>
    <w:rsid w:val="00C16E15"/>
    <w:rsid w:val="00C17073"/>
    <w:rsid w:val="00C22153"/>
    <w:rsid w:val="00C22B14"/>
    <w:rsid w:val="00C22DB1"/>
    <w:rsid w:val="00C22EC4"/>
    <w:rsid w:val="00C244DD"/>
    <w:rsid w:val="00C245BD"/>
    <w:rsid w:val="00C24818"/>
    <w:rsid w:val="00C27166"/>
    <w:rsid w:val="00C278A5"/>
    <w:rsid w:val="00C27AE5"/>
    <w:rsid w:val="00C30898"/>
    <w:rsid w:val="00C31198"/>
    <w:rsid w:val="00C31517"/>
    <w:rsid w:val="00C31A59"/>
    <w:rsid w:val="00C32B58"/>
    <w:rsid w:val="00C333C0"/>
    <w:rsid w:val="00C33FED"/>
    <w:rsid w:val="00C3495F"/>
    <w:rsid w:val="00C356E0"/>
    <w:rsid w:val="00C359C7"/>
    <w:rsid w:val="00C3612D"/>
    <w:rsid w:val="00C365D0"/>
    <w:rsid w:val="00C366F9"/>
    <w:rsid w:val="00C409DF"/>
    <w:rsid w:val="00C40E98"/>
    <w:rsid w:val="00C411B3"/>
    <w:rsid w:val="00C41582"/>
    <w:rsid w:val="00C41A47"/>
    <w:rsid w:val="00C41E15"/>
    <w:rsid w:val="00C42D54"/>
    <w:rsid w:val="00C43821"/>
    <w:rsid w:val="00C45382"/>
    <w:rsid w:val="00C4560C"/>
    <w:rsid w:val="00C46883"/>
    <w:rsid w:val="00C46B71"/>
    <w:rsid w:val="00C46CF6"/>
    <w:rsid w:val="00C515F5"/>
    <w:rsid w:val="00C53D37"/>
    <w:rsid w:val="00C54A17"/>
    <w:rsid w:val="00C55512"/>
    <w:rsid w:val="00C55916"/>
    <w:rsid w:val="00C571CA"/>
    <w:rsid w:val="00C60185"/>
    <w:rsid w:val="00C60365"/>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65A"/>
    <w:rsid w:val="00C77225"/>
    <w:rsid w:val="00C77EF8"/>
    <w:rsid w:val="00C81652"/>
    <w:rsid w:val="00C8201B"/>
    <w:rsid w:val="00C82A43"/>
    <w:rsid w:val="00C82A9F"/>
    <w:rsid w:val="00C82BB6"/>
    <w:rsid w:val="00C83B0E"/>
    <w:rsid w:val="00C84E50"/>
    <w:rsid w:val="00C84E77"/>
    <w:rsid w:val="00C867BC"/>
    <w:rsid w:val="00C902FB"/>
    <w:rsid w:val="00C907E7"/>
    <w:rsid w:val="00C912B2"/>
    <w:rsid w:val="00C92159"/>
    <w:rsid w:val="00C93D64"/>
    <w:rsid w:val="00C9413B"/>
    <w:rsid w:val="00C94B9C"/>
    <w:rsid w:val="00C95A23"/>
    <w:rsid w:val="00C95B85"/>
    <w:rsid w:val="00C95F72"/>
    <w:rsid w:val="00C968FB"/>
    <w:rsid w:val="00C977B8"/>
    <w:rsid w:val="00CA001A"/>
    <w:rsid w:val="00CA4B02"/>
    <w:rsid w:val="00CA4D3D"/>
    <w:rsid w:val="00CA4DAD"/>
    <w:rsid w:val="00CA6247"/>
    <w:rsid w:val="00CA6560"/>
    <w:rsid w:val="00CB09B4"/>
    <w:rsid w:val="00CB15BC"/>
    <w:rsid w:val="00CB16E4"/>
    <w:rsid w:val="00CB27B7"/>
    <w:rsid w:val="00CB2CE6"/>
    <w:rsid w:val="00CB2F5E"/>
    <w:rsid w:val="00CB34D6"/>
    <w:rsid w:val="00CB3653"/>
    <w:rsid w:val="00CB4298"/>
    <w:rsid w:val="00CB443C"/>
    <w:rsid w:val="00CB58BA"/>
    <w:rsid w:val="00CB5D0A"/>
    <w:rsid w:val="00CB6AD7"/>
    <w:rsid w:val="00CB78F3"/>
    <w:rsid w:val="00CC1E51"/>
    <w:rsid w:val="00CC2927"/>
    <w:rsid w:val="00CC3E74"/>
    <w:rsid w:val="00CC3F72"/>
    <w:rsid w:val="00CC41D8"/>
    <w:rsid w:val="00CC4D8B"/>
    <w:rsid w:val="00CC50DF"/>
    <w:rsid w:val="00CC54C1"/>
    <w:rsid w:val="00CC6EB6"/>
    <w:rsid w:val="00CD0DB2"/>
    <w:rsid w:val="00CD3C13"/>
    <w:rsid w:val="00CD4458"/>
    <w:rsid w:val="00CD477C"/>
    <w:rsid w:val="00CD493C"/>
    <w:rsid w:val="00CD5CE0"/>
    <w:rsid w:val="00CD6B12"/>
    <w:rsid w:val="00CD745A"/>
    <w:rsid w:val="00CE2C09"/>
    <w:rsid w:val="00CE36D3"/>
    <w:rsid w:val="00CE49F9"/>
    <w:rsid w:val="00CE518B"/>
    <w:rsid w:val="00CE5D58"/>
    <w:rsid w:val="00CE5EEE"/>
    <w:rsid w:val="00CE6D31"/>
    <w:rsid w:val="00CF12FA"/>
    <w:rsid w:val="00CF19AF"/>
    <w:rsid w:val="00CF1B79"/>
    <w:rsid w:val="00CF26AD"/>
    <w:rsid w:val="00CF394E"/>
    <w:rsid w:val="00CF402E"/>
    <w:rsid w:val="00CF4CCB"/>
    <w:rsid w:val="00CF4DB5"/>
    <w:rsid w:val="00CF7097"/>
    <w:rsid w:val="00CF78AD"/>
    <w:rsid w:val="00D00F77"/>
    <w:rsid w:val="00D01053"/>
    <w:rsid w:val="00D017C2"/>
    <w:rsid w:val="00D02A76"/>
    <w:rsid w:val="00D02E60"/>
    <w:rsid w:val="00D02E6A"/>
    <w:rsid w:val="00D041CD"/>
    <w:rsid w:val="00D0463D"/>
    <w:rsid w:val="00D04788"/>
    <w:rsid w:val="00D04A25"/>
    <w:rsid w:val="00D06469"/>
    <w:rsid w:val="00D06EF9"/>
    <w:rsid w:val="00D07378"/>
    <w:rsid w:val="00D07F4F"/>
    <w:rsid w:val="00D108F3"/>
    <w:rsid w:val="00D11119"/>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DB0"/>
    <w:rsid w:val="00D239E3"/>
    <w:rsid w:val="00D241BE"/>
    <w:rsid w:val="00D24F80"/>
    <w:rsid w:val="00D2733B"/>
    <w:rsid w:val="00D30A9F"/>
    <w:rsid w:val="00D30BB5"/>
    <w:rsid w:val="00D3284F"/>
    <w:rsid w:val="00D32894"/>
    <w:rsid w:val="00D34992"/>
    <w:rsid w:val="00D34A66"/>
    <w:rsid w:val="00D353BB"/>
    <w:rsid w:val="00D3554A"/>
    <w:rsid w:val="00D36FFB"/>
    <w:rsid w:val="00D37489"/>
    <w:rsid w:val="00D3771D"/>
    <w:rsid w:val="00D37805"/>
    <w:rsid w:val="00D403B2"/>
    <w:rsid w:val="00D40D43"/>
    <w:rsid w:val="00D41A76"/>
    <w:rsid w:val="00D428CB"/>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05DD"/>
    <w:rsid w:val="00D61211"/>
    <w:rsid w:val="00D61834"/>
    <w:rsid w:val="00D621B2"/>
    <w:rsid w:val="00D622B3"/>
    <w:rsid w:val="00D64463"/>
    <w:rsid w:val="00D64AF3"/>
    <w:rsid w:val="00D66E12"/>
    <w:rsid w:val="00D66E8F"/>
    <w:rsid w:val="00D67CF5"/>
    <w:rsid w:val="00D709CD"/>
    <w:rsid w:val="00D70BCF"/>
    <w:rsid w:val="00D7307D"/>
    <w:rsid w:val="00D75F5F"/>
    <w:rsid w:val="00D75FA9"/>
    <w:rsid w:val="00D76562"/>
    <w:rsid w:val="00D766F4"/>
    <w:rsid w:val="00D76BDA"/>
    <w:rsid w:val="00D76C49"/>
    <w:rsid w:val="00D80139"/>
    <w:rsid w:val="00D80272"/>
    <w:rsid w:val="00D80444"/>
    <w:rsid w:val="00D80AA2"/>
    <w:rsid w:val="00D80F72"/>
    <w:rsid w:val="00D8314A"/>
    <w:rsid w:val="00D844D2"/>
    <w:rsid w:val="00D84DAD"/>
    <w:rsid w:val="00D85934"/>
    <w:rsid w:val="00D86EB6"/>
    <w:rsid w:val="00D904DE"/>
    <w:rsid w:val="00D91174"/>
    <w:rsid w:val="00D91CFD"/>
    <w:rsid w:val="00D93044"/>
    <w:rsid w:val="00D931DE"/>
    <w:rsid w:val="00D93EFD"/>
    <w:rsid w:val="00D954F0"/>
    <w:rsid w:val="00D96A14"/>
    <w:rsid w:val="00D97490"/>
    <w:rsid w:val="00DA0942"/>
    <w:rsid w:val="00DA09D6"/>
    <w:rsid w:val="00DA2940"/>
    <w:rsid w:val="00DA2AF7"/>
    <w:rsid w:val="00DA3B4A"/>
    <w:rsid w:val="00DA3F1A"/>
    <w:rsid w:val="00DA44CE"/>
    <w:rsid w:val="00DA4FD3"/>
    <w:rsid w:val="00DA7855"/>
    <w:rsid w:val="00DA7AE0"/>
    <w:rsid w:val="00DB05B0"/>
    <w:rsid w:val="00DB0749"/>
    <w:rsid w:val="00DB10DF"/>
    <w:rsid w:val="00DB25DF"/>
    <w:rsid w:val="00DB2669"/>
    <w:rsid w:val="00DB2CE7"/>
    <w:rsid w:val="00DB3732"/>
    <w:rsid w:val="00DC04D8"/>
    <w:rsid w:val="00DC3116"/>
    <w:rsid w:val="00DC37B1"/>
    <w:rsid w:val="00DC4667"/>
    <w:rsid w:val="00DC5639"/>
    <w:rsid w:val="00DC5B14"/>
    <w:rsid w:val="00DC6096"/>
    <w:rsid w:val="00DC6C1E"/>
    <w:rsid w:val="00DC6F1B"/>
    <w:rsid w:val="00DC700C"/>
    <w:rsid w:val="00DC71A5"/>
    <w:rsid w:val="00DD23B1"/>
    <w:rsid w:val="00DD349E"/>
    <w:rsid w:val="00DD431A"/>
    <w:rsid w:val="00DD5235"/>
    <w:rsid w:val="00DD776D"/>
    <w:rsid w:val="00DD7FFB"/>
    <w:rsid w:val="00DE1686"/>
    <w:rsid w:val="00DE1DAD"/>
    <w:rsid w:val="00DE1E39"/>
    <w:rsid w:val="00DE3338"/>
    <w:rsid w:val="00DE3A04"/>
    <w:rsid w:val="00DE3F5C"/>
    <w:rsid w:val="00DE4C51"/>
    <w:rsid w:val="00DE68B8"/>
    <w:rsid w:val="00DE6BCE"/>
    <w:rsid w:val="00DE747F"/>
    <w:rsid w:val="00DF1C91"/>
    <w:rsid w:val="00DF1EFF"/>
    <w:rsid w:val="00DF3175"/>
    <w:rsid w:val="00DF4B37"/>
    <w:rsid w:val="00DF4C4D"/>
    <w:rsid w:val="00DF5512"/>
    <w:rsid w:val="00DF55AD"/>
    <w:rsid w:val="00DF5681"/>
    <w:rsid w:val="00DF68BE"/>
    <w:rsid w:val="00E023F0"/>
    <w:rsid w:val="00E035CD"/>
    <w:rsid w:val="00E045D9"/>
    <w:rsid w:val="00E04C08"/>
    <w:rsid w:val="00E04CBC"/>
    <w:rsid w:val="00E064D4"/>
    <w:rsid w:val="00E06960"/>
    <w:rsid w:val="00E070E3"/>
    <w:rsid w:val="00E0794E"/>
    <w:rsid w:val="00E1062A"/>
    <w:rsid w:val="00E10FAF"/>
    <w:rsid w:val="00E121C5"/>
    <w:rsid w:val="00E131AD"/>
    <w:rsid w:val="00E13FFE"/>
    <w:rsid w:val="00E1468B"/>
    <w:rsid w:val="00E15A05"/>
    <w:rsid w:val="00E15A7B"/>
    <w:rsid w:val="00E15C6D"/>
    <w:rsid w:val="00E1712A"/>
    <w:rsid w:val="00E21120"/>
    <w:rsid w:val="00E21856"/>
    <w:rsid w:val="00E2223B"/>
    <w:rsid w:val="00E237E2"/>
    <w:rsid w:val="00E24223"/>
    <w:rsid w:val="00E24574"/>
    <w:rsid w:val="00E2459C"/>
    <w:rsid w:val="00E24809"/>
    <w:rsid w:val="00E25A68"/>
    <w:rsid w:val="00E2697A"/>
    <w:rsid w:val="00E26ECF"/>
    <w:rsid w:val="00E270CB"/>
    <w:rsid w:val="00E304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F5"/>
    <w:rsid w:val="00E43B80"/>
    <w:rsid w:val="00E4455B"/>
    <w:rsid w:val="00E447CC"/>
    <w:rsid w:val="00E447CD"/>
    <w:rsid w:val="00E4492D"/>
    <w:rsid w:val="00E4567A"/>
    <w:rsid w:val="00E45C33"/>
    <w:rsid w:val="00E462C1"/>
    <w:rsid w:val="00E46314"/>
    <w:rsid w:val="00E47252"/>
    <w:rsid w:val="00E47722"/>
    <w:rsid w:val="00E47A10"/>
    <w:rsid w:val="00E51C36"/>
    <w:rsid w:val="00E52823"/>
    <w:rsid w:val="00E52ED3"/>
    <w:rsid w:val="00E53F30"/>
    <w:rsid w:val="00E53FEC"/>
    <w:rsid w:val="00E5460F"/>
    <w:rsid w:val="00E54C26"/>
    <w:rsid w:val="00E572CA"/>
    <w:rsid w:val="00E5743D"/>
    <w:rsid w:val="00E610C2"/>
    <w:rsid w:val="00E63DD0"/>
    <w:rsid w:val="00E63FA8"/>
    <w:rsid w:val="00E64331"/>
    <w:rsid w:val="00E64A70"/>
    <w:rsid w:val="00E64BE4"/>
    <w:rsid w:val="00E6534D"/>
    <w:rsid w:val="00E66171"/>
    <w:rsid w:val="00E6699C"/>
    <w:rsid w:val="00E6710C"/>
    <w:rsid w:val="00E70299"/>
    <w:rsid w:val="00E704F4"/>
    <w:rsid w:val="00E7084B"/>
    <w:rsid w:val="00E7117C"/>
    <w:rsid w:val="00E71C38"/>
    <w:rsid w:val="00E74B5F"/>
    <w:rsid w:val="00E752D1"/>
    <w:rsid w:val="00E75417"/>
    <w:rsid w:val="00E75F85"/>
    <w:rsid w:val="00E77BBB"/>
    <w:rsid w:val="00E80B6A"/>
    <w:rsid w:val="00E814B2"/>
    <w:rsid w:val="00E83024"/>
    <w:rsid w:val="00E83879"/>
    <w:rsid w:val="00E83B5A"/>
    <w:rsid w:val="00E8417C"/>
    <w:rsid w:val="00E868E8"/>
    <w:rsid w:val="00E86A71"/>
    <w:rsid w:val="00E878BC"/>
    <w:rsid w:val="00E92374"/>
    <w:rsid w:val="00E9320A"/>
    <w:rsid w:val="00E93566"/>
    <w:rsid w:val="00E93F30"/>
    <w:rsid w:val="00E94277"/>
    <w:rsid w:val="00E95157"/>
    <w:rsid w:val="00E958E6"/>
    <w:rsid w:val="00E96183"/>
    <w:rsid w:val="00E96AEB"/>
    <w:rsid w:val="00EA2DBB"/>
    <w:rsid w:val="00EA30AF"/>
    <w:rsid w:val="00EA3365"/>
    <w:rsid w:val="00EA4410"/>
    <w:rsid w:val="00EA4780"/>
    <w:rsid w:val="00EA4792"/>
    <w:rsid w:val="00EA5531"/>
    <w:rsid w:val="00EA5B85"/>
    <w:rsid w:val="00EA5D68"/>
    <w:rsid w:val="00EA6E17"/>
    <w:rsid w:val="00EB0B87"/>
    <w:rsid w:val="00EB10E4"/>
    <w:rsid w:val="00EB26CB"/>
    <w:rsid w:val="00EB3E2C"/>
    <w:rsid w:val="00EB5363"/>
    <w:rsid w:val="00EB5931"/>
    <w:rsid w:val="00EB5DCA"/>
    <w:rsid w:val="00EB5EDD"/>
    <w:rsid w:val="00EB6F02"/>
    <w:rsid w:val="00EB7536"/>
    <w:rsid w:val="00EB781F"/>
    <w:rsid w:val="00EB7E9A"/>
    <w:rsid w:val="00EC0389"/>
    <w:rsid w:val="00EC0943"/>
    <w:rsid w:val="00EC163E"/>
    <w:rsid w:val="00EC23FE"/>
    <w:rsid w:val="00EC42DA"/>
    <w:rsid w:val="00EC4F70"/>
    <w:rsid w:val="00EC5AF3"/>
    <w:rsid w:val="00EC5E7B"/>
    <w:rsid w:val="00EC78B7"/>
    <w:rsid w:val="00EC7D73"/>
    <w:rsid w:val="00ED1115"/>
    <w:rsid w:val="00ED17D6"/>
    <w:rsid w:val="00ED1812"/>
    <w:rsid w:val="00ED20E7"/>
    <w:rsid w:val="00ED2116"/>
    <w:rsid w:val="00ED22CD"/>
    <w:rsid w:val="00ED2309"/>
    <w:rsid w:val="00ED29DA"/>
    <w:rsid w:val="00ED433F"/>
    <w:rsid w:val="00ED48D4"/>
    <w:rsid w:val="00ED4F8C"/>
    <w:rsid w:val="00ED5F16"/>
    <w:rsid w:val="00ED6474"/>
    <w:rsid w:val="00ED6996"/>
    <w:rsid w:val="00ED7E92"/>
    <w:rsid w:val="00EE07D3"/>
    <w:rsid w:val="00EE0B62"/>
    <w:rsid w:val="00EE1203"/>
    <w:rsid w:val="00EE3512"/>
    <w:rsid w:val="00EE4379"/>
    <w:rsid w:val="00EE4725"/>
    <w:rsid w:val="00EE4983"/>
    <w:rsid w:val="00EE56C7"/>
    <w:rsid w:val="00EE6158"/>
    <w:rsid w:val="00EE778E"/>
    <w:rsid w:val="00EE79B3"/>
    <w:rsid w:val="00EF0A17"/>
    <w:rsid w:val="00EF14E8"/>
    <w:rsid w:val="00EF1E91"/>
    <w:rsid w:val="00EF3975"/>
    <w:rsid w:val="00EF3DB5"/>
    <w:rsid w:val="00EF535E"/>
    <w:rsid w:val="00EF62D5"/>
    <w:rsid w:val="00EF7A43"/>
    <w:rsid w:val="00EF7B86"/>
    <w:rsid w:val="00F01646"/>
    <w:rsid w:val="00F02CED"/>
    <w:rsid w:val="00F03530"/>
    <w:rsid w:val="00F0384B"/>
    <w:rsid w:val="00F03B59"/>
    <w:rsid w:val="00F042C6"/>
    <w:rsid w:val="00F050A0"/>
    <w:rsid w:val="00F076FB"/>
    <w:rsid w:val="00F1244D"/>
    <w:rsid w:val="00F12808"/>
    <w:rsid w:val="00F12A3C"/>
    <w:rsid w:val="00F12AC5"/>
    <w:rsid w:val="00F12AF0"/>
    <w:rsid w:val="00F1462C"/>
    <w:rsid w:val="00F1479C"/>
    <w:rsid w:val="00F14F83"/>
    <w:rsid w:val="00F15683"/>
    <w:rsid w:val="00F17349"/>
    <w:rsid w:val="00F1766F"/>
    <w:rsid w:val="00F17ECB"/>
    <w:rsid w:val="00F20FFB"/>
    <w:rsid w:val="00F220D8"/>
    <w:rsid w:val="00F22545"/>
    <w:rsid w:val="00F22D74"/>
    <w:rsid w:val="00F2571F"/>
    <w:rsid w:val="00F25B4C"/>
    <w:rsid w:val="00F26EDB"/>
    <w:rsid w:val="00F2779A"/>
    <w:rsid w:val="00F31301"/>
    <w:rsid w:val="00F3225F"/>
    <w:rsid w:val="00F3349E"/>
    <w:rsid w:val="00F337E9"/>
    <w:rsid w:val="00F33BA2"/>
    <w:rsid w:val="00F34D79"/>
    <w:rsid w:val="00F35A0C"/>
    <w:rsid w:val="00F36078"/>
    <w:rsid w:val="00F36556"/>
    <w:rsid w:val="00F365BB"/>
    <w:rsid w:val="00F36C78"/>
    <w:rsid w:val="00F401D1"/>
    <w:rsid w:val="00F40B08"/>
    <w:rsid w:val="00F40CDF"/>
    <w:rsid w:val="00F41D57"/>
    <w:rsid w:val="00F41D97"/>
    <w:rsid w:val="00F41EA2"/>
    <w:rsid w:val="00F451CD"/>
    <w:rsid w:val="00F454A7"/>
    <w:rsid w:val="00F46907"/>
    <w:rsid w:val="00F46A42"/>
    <w:rsid w:val="00F47A41"/>
    <w:rsid w:val="00F47DC7"/>
    <w:rsid w:val="00F50245"/>
    <w:rsid w:val="00F509C4"/>
    <w:rsid w:val="00F51C94"/>
    <w:rsid w:val="00F537D2"/>
    <w:rsid w:val="00F53E38"/>
    <w:rsid w:val="00F54DC7"/>
    <w:rsid w:val="00F56277"/>
    <w:rsid w:val="00F56B03"/>
    <w:rsid w:val="00F56DF8"/>
    <w:rsid w:val="00F571CE"/>
    <w:rsid w:val="00F57290"/>
    <w:rsid w:val="00F57AFC"/>
    <w:rsid w:val="00F62FE9"/>
    <w:rsid w:val="00F63EAD"/>
    <w:rsid w:val="00F64493"/>
    <w:rsid w:val="00F64E64"/>
    <w:rsid w:val="00F6500F"/>
    <w:rsid w:val="00F6521A"/>
    <w:rsid w:val="00F65983"/>
    <w:rsid w:val="00F671CD"/>
    <w:rsid w:val="00F70471"/>
    <w:rsid w:val="00F73417"/>
    <w:rsid w:val="00F736ED"/>
    <w:rsid w:val="00F73CA3"/>
    <w:rsid w:val="00F73CB9"/>
    <w:rsid w:val="00F73F48"/>
    <w:rsid w:val="00F747DF"/>
    <w:rsid w:val="00F756BC"/>
    <w:rsid w:val="00F80646"/>
    <w:rsid w:val="00F8192D"/>
    <w:rsid w:val="00F82E2B"/>
    <w:rsid w:val="00F82E2D"/>
    <w:rsid w:val="00F84077"/>
    <w:rsid w:val="00F84437"/>
    <w:rsid w:val="00F862C3"/>
    <w:rsid w:val="00F86A65"/>
    <w:rsid w:val="00F90CEE"/>
    <w:rsid w:val="00F93534"/>
    <w:rsid w:val="00F94B87"/>
    <w:rsid w:val="00F95ADE"/>
    <w:rsid w:val="00F96AC8"/>
    <w:rsid w:val="00F971D3"/>
    <w:rsid w:val="00F97561"/>
    <w:rsid w:val="00F977AA"/>
    <w:rsid w:val="00FA0EE6"/>
    <w:rsid w:val="00FA11D8"/>
    <w:rsid w:val="00FA29DF"/>
    <w:rsid w:val="00FA305E"/>
    <w:rsid w:val="00FA3AA8"/>
    <w:rsid w:val="00FA5148"/>
    <w:rsid w:val="00FA61CB"/>
    <w:rsid w:val="00FA6584"/>
    <w:rsid w:val="00FA7A3E"/>
    <w:rsid w:val="00FA7A4B"/>
    <w:rsid w:val="00FB0F72"/>
    <w:rsid w:val="00FB1EB0"/>
    <w:rsid w:val="00FB252C"/>
    <w:rsid w:val="00FB56A9"/>
    <w:rsid w:val="00FB76E9"/>
    <w:rsid w:val="00FB77EB"/>
    <w:rsid w:val="00FB78B7"/>
    <w:rsid w:val="00FB7E67"/>
    <w:rsid w:val="00FC097F"/>
    <w:rsid w:val="00FC1071"/>
    <w:rsid w:val="00FC26AA"/>
    <w:rsid w:val="00FC3DC6"/>
    <w:rsid w:val="00FC472A"/>
    <w:rsid w:val="00FC5379"/>
    <w:rsid w:val="00FC5A80"/>
    <w:rsid w:val="00FC5BC4"/>
    <w:rsid w:val="00FC6B7D"/>
    <w:rsid w:val="00FC7462"/>
    <w:rsid w:val="00FC7F2A"/>
    <w:rsid w:val="00FD0A21"/>
    <w:rsid w:val="00FD1E58"/>
    <w:rsid w:val="00FD29B6"/>
    <w:rsid w:val="00FD3CD7"/>
    <w:rsid w:val="00FD3DE3"/>
    <w:rsid w:val="00FD48D4"/>
    <w:rsid w:val="00FD4FFB"/>
    <w:rsid w:val="00FD510D"/>
    <w:rsid w:val="00FD6D92"/>
    <w:rsid w:val="00FD7077"/>
    <w:rsid w:val="00FE037A"/>
    <w:rsid w:val="00FE1BC7"/>
    <w:rsid w:val="00FE4ACC"/>
    <w:rsid w:val="00FE5D2A"/>
    <w:rsid w:val="00FE6106"/>
    <w:rsid w:val="00FE673D"/>
    <w:rsid w:val="00FE6E5D"/>
    <w:rsid w:val="00FE7735"/>
    <w:rsid w:val="00FE7F9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Verse%20details');" TargetMode="Externa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D6B4-3AC1-494C-A901-F06BC81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10114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11696</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7</cp:revision>
  <cp:lastPrinted>2019-07-13T07:56:00Z</cp:lastPrinted>
  <dcterms:created xsi:type="dcterms:W3CDTF">2019-07-13T07:57:00Z</dcterms:created>
  <dcterms:modified xsi:type="dcterms:W3CDTF">2019-07-14T05:10:00Z</dcterms:modified>
</cp:coreProperties>
</file>