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3CABC" w14:textId="77777777" w:rsidR="004A01FF" w:rsidRDefault="00B938D9" w:rsidP="004A01FF">
      <w:pPr>
        <w:pStyle w:val="berschrift1"/>
      </w:pPr>
      <w:r>
        <w:rPr>
          <w:sz w:val="32"/>
        </w:rPr>
        <w:t>Exodus</w:t>
      </w:r>
      <w:r w:rsidR="004A01FF">
        <w:rPr>
          <w:b w:val="0"/>
          <w:sz w:val="32"/>
        </w:rPr>
        <w:t xml:space="preserve"> | </w:t>
      </w:r>
      <w:r w:rsidR="004A01FF">
        <w:t xml:space="preserve">Mose das Werkzeug Gottes zur Erlösung seines Volkes </w:t>
      </w:r>
    </w:p>
    <w:p w14:paraId="36209DEE" w14:textId="77777777" w:rsidR="00082908" w:rsidRDefault="00082908" w:rsidP="00082908">
      <w:pPr>
        <w:pStyle w:val="KeinLeerraum"/>
      </w:pPr>
    </w:p>
    <w:p w14:paraId="1C577600" w14:textId="31DEA288" w:rsidR="00082908" w:rsidRDefault="00B938D9" w:rsidP="00082908">
      <w:pPr>
        <w:pStyle w:val="berschrift1"/>
      </w:pPr>
      <w:r>
        <w:t xml:space="preserve">Exodus Teil </w:t>
      </w:r>
      <w:r w:rsidR="007901EC">
        <w:t>2</w:t>
      </w:r>
    </w:p>
    <w:p w14:paraId="450E0EE0" w14:textId="1700AE34" w:rsidR="004A01FF" w:rsidRDefault="004A01FF" w:rsidP="004A01FF">
      <w:pPr>
        <w:pStyle w:val="KeinLeerraum"/>
      </w:pPr>
    </w:p>
    <w:p w14:paraId="14F42EE1" w14:textId="6E0651B8" w:rsidR="00F7661B" w:rsidRDefault="005231C4" w:rsidP="00E028AB">
      <w:pPr>
        <w:pStyle w:val="KeinLeerraum"/>
      </w:pPr>
      <w:r w:rsidRPr="005231C4">
        <w:t>Ein Psalm, der die Situation der Israeliten in Ägypten beschreibt. Es geht um den Herrn, er hat das alles getan, er hat es so geführt</w:t>
      </w:r>
      <w:r w:rsidR="00C4756A">
        <w:t xml:space="preserve"> und ausgeführt</w:t>
      </w:r>
      <w:r w:rsidRPr="005231C4">
        <w:t>. 18x spricht dieser Abschnitt von Gott dem Herrn.</w:t>
      </w:r>
    </w:p>
    <w:p w14:paraId="5EF767C1" w14:textId="77777777" w:rsidR="005231C4" w:rsidRDefault="005231C4" w:rsidP="00E028AB">
      <w:pPr>
        <w:pStyle w:val="KeinLeerraum"/>
      </w:pPr>
    </w:p>
    <w:p w14:paraId="6E1C92CB" w14:textId="1C5C7C4B" w:rsidR="003451B0" w:rsidRDefault="00E028AB" w:rsidP="003451B0">
      <w:pPr>
        <w:pStyle w:val="KeinLeerraum"/>
      </w:pPr>
      <w:r w:rsidRPr="00003704">
        <w:t>"</w:t>
      </w:r>
      <w:r w:rsidR="003451B0">
        <w:t xml:space="preserve">Dann kam Israel nach Ägypten, Jakob war ein Fremder im Lande Hams. 24 Und </w:t>
      </w:r>
      <w:r w:rsidR="003451B0" w:rsidRPr="003451B0">
        <w:rPr>
          <w:highlight w:val="yellow"/>
        </w:rPr>
        <w:t>er</w:t>
      </w:r>
      <w:r w:rsidR="003451B0">
        <w:t xml:space="preserve"> machte sein Volk sehr fruchtbar, </w:t>
      </w:r>
      <w:r w:rsidR="003451B0" w:rsidRPr="003451B0">
        <w:rPr>
          <w:highlight w:val="yellow"/>
        </w:rPr>
        <w:t>er</w:t>
      </w:r>
      <w:r w:rsidR="003451B0">
        <w:t xml:space="preserve"> machte es stärker als seine Bedränger. 25 </w:t>
      </w:r>
      <w:r w:rsidR="003451B0" w:rsidRPr="003451B0">
        <w:rPr>
          <w:highlight w:val="yellow"/>
        </w:rPr>
        <w:t>Er</w:t>
      </w:r>
      <w:r w:rsidR="003451B0">
        <w:t xml:space="preserve"> wandelte ihr Herz, sein Volk zu hassen, Arglist zu üben an seinen Knechten.</w:t>
      </w:r>
    </w:p>
    <w:p w14:paraId="3EE765D7" w14:textId="3F9614D8" w:rsidR="00E028AB" w:rsidRPr="003451B0" w:rsidRDefault="003451B0" w:rsidP="003451B0">
      <w:pPr>
        <w:pStyle w:val="KeinLeerraum"/>
      </w:pPr>
      <w:r>
        <w:t>26 </w:t>
      </w:r>
      <w:r w:rsidRPr="003451B0">
        <w:rPr>
          <w:highlight w:val="yellow"/>
        </w:rPr>
        <w:t>Er</w:t>
      </w:r>
      <w:r>
        <w:t xml:space="preserve"> sandte Mose, seinen Knecht, Aaron, den </w:t>
      </w:r>
      <w:r w:rsidRPr="003451B0">
        <w:rPr>
          <w:highlight w:val="yellow"/>
        </w:rPr>
        <w:t>er</w:t>
      </w:r>
      <w:r>
        <w:t xml:space="preserve"> auserwählt hatte. 27 Sie taten unter ihnen </w:t>
      </w:r>
      <w:r w:rsidRPr="003451B0">
        <w:rPr>
          <w:highlight w:val="yellow"/>
        </w:rPr>
        <w:t>seine</w:t>
      </w:r>
      <w:r>
        <w:t xml:space="preserve"> Zeichen und Wunder im Lande Hams. 28 </w:t>
      </w:r>
      <w:r w:rsidRPr="003451B0">
        <w:rPr>
          <w:highlight w:val="yellow"/>
        </w:rPr>
        <w:t>Er</w:t>
      </w:r>
      <w:r>
        <w:t xml:space="preserve"> sandte Finsternis und machte es finster. Aber sie achteten nicht auf seine Worte. 29 </w:t>
      </w:r>
      <w:r w:rsidRPr="003451B0">
        <w:rPr>
          <w:highlight w:val="yellow"/>
        </w:rPr>
        <w:t>Er</w:t>
      </w:r>
      <w:r>
        <w:t xml:space="preserve"> verwandelte ihr Wasser in Blut, ließ sterben ihre Fische. 30 Es wimmelte ihr Land von Fröschen bis in die Gemächer ihrer Könige. 31 </w:t>
      </w:r>
      <w:r w:rsidRPr="003451B0">
        <w:rPr>
          <w:highlight w:val="yellow"/>
        </w:rPr>
        <w:t>Er</w:t>
      </w:r>
      <w:r>
        <w:t xml:space="preserve"> sprach, und es kamen Hundsfliegen, Stechmücken in ihr ganzes Gebiet. 32 </w:t>
      </w:r>
      <w:r w:rsidRPr="003451B0">
        <w:rPr>
          <w:highlight w:val="yellow"/>
        </w:rPr>
        <w:t>Er</w:t>
      </w:r>
      <w:r>
        <w:t xml:space="preserve"> gab ihnen Hagel statt Regen, flammendes Feuer in ihr Land. 33 Und </w:t>
      </w:r>
      <w:r w:rsidRPr="003451B0">
        <w:rPr>
          <w:highlight w:val="yellow"/>
        </w:rPr>
        <w:t>er</w:t>
      </w:r>
      <w:r>
        <w:t xml:space="preserve"> schlug ihre Weinstöcke und Feigenbäume, zerbrach die Bäume ihres Gebiets. 34 </w:t>
      </w:r>
      <w:r w:rsidRPr="003451B0">
        <w:rPr>
          <w:highlight w:val="yellow"/>
        </w:rPr>
        <w:t>Er</w:t>
      </w:r>
      <w:r>
        <w:t xml:space="preserve"> sprach, und es kamen Heuschrecken und </w:t>
      </w:r>
      <w:r>
        <w:rPr>
          <w:rFonts w:ascii="Cambria Math" w:hAnsi="Cambria Math" w:cs="Cambria Math"/>
        </w:rPr>
        <w:t>⟨</w:t>
      </w:r>
      <w:r>
        <w:t>ihre</w:t>
      </w:r>
      <w:r>
        <w:rPr>
          <w:rFonts w:ascii="Cambria Math" w:hAnsi="Cambria Math" w:cs="Cambria Math"/>
        </w:rPr>
        <w:t>⟩</w:t>
      </w:r>
      <w:r>
        <w:t xml:space="preserve"> Larven ohne Zahl. 35 Sie fraßen alles Kraut in ihrem Land, sie fraßen die Frucht ihres Bodens. 36 Und </w:t>
      </w:r>
      <w:r w:rsidRPr="003451B0">
        <w:rPr>
          <w:highlight w:val="yellow"/>
        </w:rPr>
        <w:t>er</w:t>
      </w:r>
      <w:r>
        <w:t xml:space="preserve"> schlug alle Erstgeburt in ihrem Land, die Erstlinge all ihrer Kraft. 37 Dann führte </w:t>
      </w:r>
      <w:r w:rsidRPr="003451B0">
        <w:rPr>
          <w:highlight w:val="yellow"/>
        </w:rPr>
        <w:t>er</w:t>
      </w:r>
      <w:r>
        <w:t xml:space="preserve"> sie heraus mit Silber und Gold, und kein Strauchelnder war unter seinen Stämmen. 38 Froh war Ägypten bei ihrem Auszug, denn ihr Schrecken war auf sie gefallen.</w:t>
      </w:r>
      <w:r w:rsidRPr="003451B0">
        <w:t xml:space="preserve"> </w:t>
      </w:r>
      <w:r>
        <w:t>39 </w:t>
      </w:r>
      <w:r w:rsidRPr="003451B0">
        <w:rPr>
          <w:highlight w:val="yellow"/>
        </w:rPr>
        <w:t>Er</w:t>
      </w:r>
      <w:r>
        <w:t xml:space="preserve"> breitete eine Wolke aus zur Decke, ein Feuer, die Nacht zu erleuchten. 40 Sie forderten, und </w:t>
      </w:r>
      <w:r w:rsidRPr="003451B0">
        <w:rPr>
          <w:highlight w:val="yellow"/>
        </w:rPr>
        <w:t>er</w:t>
      </w:r>
      <w:r>
        <w:t xml:space="preserve"> ließ Wachteln kommen. Mit Himmelsbrot sättigte </w:t>
      </w:r>
      <w:r w:rsidRPr="003451B0">
        <w:rPr>
          <w:highlight w:val="yellow"/>
        </w:rPr>
        <w:t>er</w:t>
      </w:r>
      <w:r>
        <w:t xml:space="preserve"> sie. 41 </w:t>
      </w:r>
      <w:r w:rsidRPr="003451B0">
        <w:rPr>
          <w:highlight w:val="yellow"/>
        </w:rPr>
        <w:t>Er</w:t>
      </w:r>
      <w:r>
        <w:t xml:space="preserve"> öffnete den Felsen, und es floss Wasser heraus. Es lief in die Wüste wie ein Strom.</w:t>
      </w:r>
      <w:r w:rsidR="00E028AB">
        <w:t>"</w:t>
      </w:r>
      <w:r w:rsidR="00E028AB" w:rsidRPr="00003704">
        <w:rPr>
          <w:b/>
        </w:rPr>
        <w:t xml:space="preserve"> </w:t>
      </w:r>
      <w:r w:rsidR="00E028AB">
        <w:rPr>
          <w:b/>
        </w:rPr>
        <w:t>(</w:t>
      </w:r>
      <w:r w:rsidR="00E028AB" w:rsidRPr="00003704">
        <w:rPr>
          <w:b/>
        </w:rPr>
        <w:t>P</w:t>
      </w:r>
      <w:r w:rsidR="00E028AB">
        <w:rPr>
          <w:b/>
        </w:rPr>
        <w:t>s</w:t>
      </w:r>
      <w:r w:rsidR="00E028AB" w:rsidRPr="00003704">
        <w:rPr>
          <w:b/>
        </w:rPr>
        <w:t xml:space="preserve"> 105,23–</w:t>
      </w:r>
      <w:r>
        <w:rPr>
          <w:b/>
        </w:rPr>
        <w:t>41</w:t>
      </w:r>
      <w:r w:rsidR="00E028AB">
        <w:rPr>
          <w:b/>
        </w:rPr>
        <w:t>)</w:t>
      </w:r>
    </w:p>
    <w:p w14:paraId="7CA3C930" w14:textId="69FBEAB6" w:rsidR="00FE2C90" w:rsidRDefault="00FE2C90" w:rsidP="00082908">
      <w:pPr>
        <w:pStyle w:val="KeinLeerraum"/>
      </w:pPr>
    </w:p>
    <w:p w14:paraId="469D06E7" w14:textId="163609FF" w:rsidR="00CD1EA9" w:rsidRDefault="005231C4" w:rsidP="00082908">
      <w:pPr>
        <w:pStyle w:val="KeinLeerraum"/>
      </w:pPr>
      <w:r w:rsidRPr="005231C4">
        <w:t>Wir haben beim letzten Mal gehört, dass sich das Volk Gottes in Ägypten stark vermehrt hatte und für das ägyptische Volk zur Bedrohung wurde. Deshalb unterdrückten die Ägypter das Volk Gottes. In Kp. 1 wird beschrieben, wie sie die Israeliten unterdrückten und mit welchen Mitteln sie das taten. In der letzten Predigt haben wir von der Situation des Volkes in Ägypten gehört und von den Ma</w:t>
      </w:r>
      <w:r w:rsidR="003E4C38">
        <w:t>ss</w:t>
      </w:r>
      <w:r w:rsidRPr="005231C4">
        <w:t>nahmen, die der Pharao und seine Herrscher ergriffen. Israel vermehrte sich sehr schnell und wurde sehr zahlreich. Die Ägypter bekamen Angst und begannen die Israeliten zu unterdrücken, indem sie das Volk zur Sklavenarbeit zwangen. Ab Kp. 2 wird beschrieben, wie Gott eingreift und welches Werkzeug er dafür vorbereitet. Mit diesem Werkzeug Gottes wollen wir uns heute beschäftigen</w:t>
      </w:r>
      <w:r w:rsidR="009C373B">
        <w:t>, lernen</w:t>
      </w:r>
      <w:r w:rsidRPr="005231C4">
        <w:t xml:space="preserve"> und es in unserem Leben anwenden.</w:t>
      </w:r>
    </w:p>
    <w:p w14:paraId="3C6C02F4" w14:textId="77777777" w:rsidR="005231C4" w:rsidRDefault="005231C4" w:rsidP="00082908">
      <w:pPr>
        <w:pStyle w:val="KeinLeerraum"/>
      </w:pPr>
    </w:p>
    <w:p w14:paraId="3DAFC483" w14:textId="0A4E55BD" w:rsidR="00F15326" w:rsidRDefault="00F15326" w:rsidP="00F15326">
      <w:pPr>
        <w:pStyle w:val="berschrift2"/>
      </w:pPr>
      <w:r>
        <w:t>Moses | 1 – 40 Jahre</w:t>
      </w:r>
    </w:p>
    <w:p w14:paraId="7A3BDC58" w14:textId="1601762A" w:rsidR="00F15326" w:rsidRDefault="00F15326" w:rsidP="00F15326">
      <w:pPr>
        <w:pStyle w:val="KeinLeerraum"/>
      </w:pPr>
    </w:p>
    <w:p w14:paraId="2F20C511" w14:textId="50FD400D" w:rsidR="006109D5" w:rsidRPr="007728F6" w:rsidRDefault="00CD1EA9" w:rsidP="006109D5">
      <w:pPr>
        <w:pStyle w:val="KeinLeerraum"/>
      </w:pPr>
      <w:r>
        <w:t xml:space="preserve">Der Befreier </w:t>
      </w:r>
      <w:r w:rsidR="00092861">
        <w:t>des</w:t>
      </w:r>
      <w:r>
        <w:t xml:space="preserve"> Volk</w:t>
      </w:r>
      <w:r w:rsidR="00092861">
        <w:t>es</w:t>
      </w:r>
      <w:r>
        <w:t xml:space="preserve"> Israel wird geboren und </w:t>
      </w:r>
      <w:r w:rsidR="00092861">
        <w:t xml:space="preserve">durch Gottes Güte </w:t>
      </w:r>
      <w:r>
        <w:t xml:space="preserve">genial gerettet. </w:t>
      </w:r>
      <w:r w:rsidR="00092861">
        <w:t>Das Leben von Mose kann in dreimal 40 Jahre eingeteilt werden. 40 Jahre am Hof des</w:t>
      </w:r>
      <w:r w:rsidR="006109D5">
        <w:t xml:space="preserve"> Pharaos</w:t>
      </w:r>
      <w:r w:rsidR="00092861">
        <w:t xml:space="preserve">, wobei er etwa 5 Jahre von seiner Mutter gestillt wurde, bevor er an den Hof kam. </w:t>
      </w:r>
    </w:p>
    <w:p w14:paraId="3BFE3D6C" w14:textId="77777777" w:rsidR="00CD1EA9" w:rsidRPr="00F15326" w:rsidRDefault="00CD1EA9" w:rsidP="00F15326">
      <w:pPr>
        <w:pStyle w:val="KeinLeerraum"/>
      </w:pPr>
    </w:p>
    <w:p w14:paraId="7B75AFAA" w14:textId="56A2EB9E" w:rsidR="00F15326" w:rsidRDefault="00F15326" w:rsidP="00F15326">
      <w:pPr>
        <w:pStyle w:val="berschrift3"/>
      </w:pPr>
      <w:r>
        <w:t xml:space="preserve">Geburt </w:t>
      </w:r>
    </w:p>
    <w:p w14:paraId="4335ED5B" w14:textId="77777777" w:rsidR="00B71D4D" w:rsidRPr="00B71D4D" w:rsidRDefault="00B71D4D" w:rsidP="00B71D4D">
      <w:pPr>
        <w:pStyle w:val="KeinLeerraum"/>
      </w:pPr>
    </w:p>
    <w:p w14:paraId="16514541" w14:textId="16BA272E" w:rsidR="007728F6" w:rsidRDefault="006109D5" w:rsidP="00884305">
      <w:pPr>
        <w:pStyle w:val="KeinLeerraum"/>
      </w:pPr>
      <w:r>
        <w:t>Diese wunderbare Erlösungsgeschichte beginnt bei den Eltern von Mose</w:t>
      </w:r>
      <w:r w:rsidR="00F7661B">
        <w:t>s</w:t>
      </w:r>
      <w:r>
        <w:t xml:space="preserve">. Diese waren gottesfürchtige Menschen </w:t>
      </w:r>
      <w:r w:rsidR="00F7661B">
        <w:t xml:space="preserve">(Überrest) </w:t>
      </w:r>
      <w:r>
        <w:t xml:space="preserve">und mit den Verheissungen von Gott vertraut. Gott gab dem Abraham das Versprechen, dass sie in der vierten Generation gerettet und zurück ins verheissene Land </w:t>
      </w:r>
      <w:r w:rsidR="00054BC0">
        <w:t>geführt</w:t>
      </w:r>
      <w:r>
        <w:t xml:space="preserve"> werden </w:t>
      </w:r>
      <w:r w:rsidR="000E6352">
        <w:t>würden (</w:t>
      </w:r>
      <w:r>
        <w:t>Vgl. Gen 15,16).</w:t>
      </w:r>
    </w:p>
    <w:p w14:paraId="7E7DCFB2" w14:textId="3B95E483" w:rsidR="005231C4" w:rsidRDefault="005231C4" w:rsidP="00884305">
      <w:pPr>
        <w:pStyle w:val="KeinLeerraum"/>
      </w:pPr>
    </w:p>
    <w:p w14:paraId="006C5162" w14:textId="77777777" w:rsidR="005231C4" w:rsidRDefault="005231C4" w:rsidP="00884305">
      <w:pPr>
        <w:pStyle w:val="KeinLeerraum"/>
      </w:pPr>
    </w:p>
    <w:p w14:paraId="31D59ED3" w14:textId="77777777" w:rsidR="00A04B8B" w:rsidRDefault="00A04B8B" w:rsidP="00884305">
      <w:pPr>
        <w:pStyle w:val="KeinLeerraum"/>
      </w:pPr>
    </w:p>
    <w:p w14:paraId="3208EB40" w14:textId="77777777" w:rsidR="00A04B8B" w:rsidRDefault="00A04B8B" w:rsidP="00A04B8B">
      <w:pPr>
        <w:pStyle w:val="berschrift2"/>
      </w:pPr>
      <w:r>
        <w:lastRenderedPageBreak/>
        <w:t xml:space="preserve">Stammvater Levi (1. Generation) </w:t>
      </w:r>
    </w:p>
    <w:p w14:paraId="1B35D03E" w14:textId="77777777" w:rsidR="00A04B8B" w:rsidRDefault="00A04B8B" w:rsidP="00A04B8B">
      <w:pPr>
        <w:pStyle w:val="KeinLeerraum"/>
      </w:pPr>
    </w:p>
    <w:p w14:paraId="7A8293C4" w14:textId="33445431" w:rsidR="00A04B8B" w:rsidRPr="00507756" w:rsidRDefault="00A04B8B" w:rsidP="00A04B8B">
      <w:pPr>
        <w:pStyle w:val="KeinLeerraum"/>
        <w:rPr>
          <w:sz w:val="20"/>
          <w:szCs w:val="18"/>
        </w:rPr>
      </w:pPr>
      <w:r>
        <w:t xml:space="preserve">In der vierten Generation würden die Israeliten aus dem Land der Versklavung befreit werden und nach Kanaan kommen (Gen 15,16). Levi war die erste Generation in dieser Zählung, weil er mit seinem Vater (Jakob) und seinen Brüdern nach Ägypten umgezogen ist, wegen der Hungersnot (Vgl. Tabelle von M.B.) </w:t>
      </w:r>
    </w:p>
    <w:p w14:paraId="7E6BBDB6" w14:textId="77777777" w:rsidR="00A04B8B" w:rsidRDefault="00A04B8B" w:rsidP="00A04B8B">
      <w:pPr>
        <w:pStyle w:val="KeinLeerraum"/>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2"/>
        <w:gridCol w:w="2072"/>
        <w:gridCol w:w="1663"/>
        <w:gridCol w:w="2131"/>
        <w:gridCol w:w="2518"/>
      </w:tblGrid>
      <w:tr w:rsidR="00A04B8B" w14:paraId="75DDFB85" w14:textId="77777777" w:rsidTr="009B72F1">
        <w:tc>
          <w:tcPr>
            <w:tcW w:w="2072" w:type="dxa"/>
            <w:tcBorders>
              <w:bottom w:val="single" w:sz="18" w:space="0" w:color="auto"/>
              <w:right w:val="single" w:sz="4" w:space="0" w:color="auto"/>
            </w:tcBorders>
            <w:shd w:val="clear" w:color="auto" w:fill="D0CECE" w:themeFill="background2" w:themeFillShade="E6"/>
          </w:tcPr>
          <w:p w14:paraId="0659E489" w14:textId="77777777" w:rsidR="00A04B8B" w:rsidRDefault="00A04B8B" w:rsidP="009B72F1">
            <w:pPr>
              <w:pStyle w:val="KeinLeerraum"/>
            </w:pPr>
            <w:r>
              <w:t xml:space="preserve">Sohn </w:t>
            </w:r>
          </w:p>
          <w:p w14:paraId="41A10129" w14:textId="77777777" w:rsidR="00A04B8B" w:rsidRPr="00560C58" w:rsidRDefault="00A04B8B" w:rsidP="009B72F1">
            <w:pPr>
              <w:pStyle w:val="KeinLeerraum"/>
            </w:pPr>
            <w:r w:rsidRPr="00022301">
              <w:rPr>
                <w:sz w:val="22"/>
              </w:rPr>
              <w:t>(</w:t>
            </w:r>
            <w:r>
              <w:rPr>
                <w:sz w:val="22"/>
              </w:rPr>
              <w:t>2.</w:t>
            </w:r>
            <w:r w:rsidRPr="00022301">
              <w:rPr>
                <w:sz w:val="22"/>
              </w:rPr>
              <w:t xml:space="preserve"> Generation)</w:t>
            </w:r>
          </w:p>
        </w:tc>
        <w:tc>
          <w:tcPr>
            <w:tcW w:w="2072" w:type="dxa"/>
            <w:tcBorders>
              <w:left w:val="single" w:sz="4" w:space="0" w:color="auto"/>
              <w:bottom w:val="single" w:sz="18" w:space="0" w:color="auto"/>
              <w:right w:val="single" w:sz="4" w:space="0" w:color="auto"/>
            </w:tcBorders>
            <w:shd w:val="clear" w:color="auto" w:fill="D0CECE" w:themeFill="background2" w:themeFillShade="E6"/>
          </w:tcPr>
          <w:p w14:paraId="58B64DDF" w14:textId="77777777" w:rsidR="00A04B8B" w:rsidRDefault="00A04B8B" w:rsidP="009B72F1">
            <w:pPr>
              <w:pStyle w:val="KeinLeerraum"/>
            </w:pPr>
            <w:r>
              <w:t>Enkel</w:t>
            </w:r>
          </w:p>
          <w:p w14:paraId="64D644E4" w14:textId="77777777" w:rsidR="00A04B8B" w:rsidRPr="00560C58" w:rsidRDefault="00A04B8B" w:rsidP="009B72F1">
            <w:pPr>
              <w:pStyle w:val="KeinLeerraum"/>
            </w:pPr>
            <w:r w:rsidRPr="00022301">
              <w:rPr>
                <w:sz w:val="22"/>
              </w:rPr>
              <w:t>(</w:t>
            </w:r>
            <w:r>
              <w:rPr>
                <w:sz w:val="22"/>
              </w:rPr>
              <w:t>3.</w:t>
            </w:r>
            <w:r w:rsidRPr="00022301">
              <w:rPr>
                <w:sz w:val="22"/>
              </w:rPr>
              <w:t xml:space="preserve"> Generation)</w:t>
            </w:r>
          </w:p>
        </w:tc>
        <w:tc>
          <w:tcPr>
            <w:tcW w:w="1663" w:type="dxa"/>
            <w:tcBorders>
              <w:left w:val="single" w:sz="4" w:space="0" w:color="auto"/>
              <w:bottom w:val="single" w:sz="18" w:space="0" w:color="auto"/>
              <w:right w:val="single" w:sz="4" w:space="0" w:color="auto"/>
            </w:tcBorders>
            <w:shd w:val="clear" w:color="auto" w:fill="D0CECE" w:themeFill="background2" w:themeFillShade="E6"/>
          </w:tcPr>
          <w:p w14:paraId="0B1DD9B7" w14:textId="77777777" w:rsidR="00A04B8B" w:rsidRDefault="00A04B8B" w:rsidP="009B72F1">
            <w:pPr>
              <w:pStyle w:val="KeinLeerraum"/>
            </w:pPr>
            <w:r>
              <w:t>Urenkel</w:t>
            </w:r>
          </w:p>
          <w:p w14:paraId="1335F0C3" w14:textId="77777777" w:rsidR="00A04B8B" w:rsidRDefault="00A04B8B" w:rsidP="009B72F1">
            <w:pPr>
              <w:pStyle w:val="KeinLeerraum"/>
              <w:rPr>
                <w:sz w:val="22"/>
              </w:rPr>
            </w:pPr>
            <w:r w:rsidRPr="00022301">
              <w:rPr>
                <w:sz w:val="22"/>
              </w:rPr>
              <w:t>(</w:t>
            </w:r>
            <w:r>
              <w:rPr>
                <w:sz w:val="22"/>
              </w:rPr>
              <w:t>4.</w:t>
            </w:r>
            <w:r w:rsidRPr="00022301">
              <w:rPr>
                <w:sz w:val="22"/>
              </w:rPr>
              <w:t xml:space="preserve"> Generation)</w:t>
            </w:r>
          </w:p>
          <w:p w14:paraId="176233EC" w14:textId="77777777" w:rsidR="00A04B8B" w:rsidRPr="00560C58" w:rsidRDefault="00A04B8B" w:rsidP="009B72F1">
            <w:pPr>
              <w:pStyle w:val="KeinLeerraum"/>
              <w:numPr>
                <w:ilvl w:val="0"/>
                <w:numId w:val="41"/>
              </w:numPr>
            </w:pPr>
            <w:r>
              <w:t>Exodus</w:t>
            </w:r>
          </w:p>
        </w:tc>
        <w:tc>
          <w:tcPr>
            <w:tcW w:w="2131" w:type="dxa"/>
            <w:tcBorders>
              <w:left w:val="single" w:sz="4" w:space="0" w:color="auto"/>
              <w:bottom w:val="single" w:sz="18" w:space="0" w:color="auto"/>
              <w:right w:val="single" w:sz="4" w:space="0" w:color="auto"/>
            </w:tcBorders>
            <w:shd w:val="clear" w:color="auto" w:fill="D0CECE" w:themeFill="background2" w:themeFillShade="E6"/>
          </w:tcPr>
          <w:p w14:paraId="2D6E985D" w14:textId="77777777" w:rsidR="00A04B8B" w:rsidRDefault="00A04B8B" w:rsidP="009B72F1">
            <w:pPr>
              <w:pStyle w:val="KeinLeerraum"/>
            </w:pPr>
            <w:r>
              <w:t>Ururenkel</w:t>
            </w:r>
          </w:p>
          <w:p w14:paraId="06D7E109" w14:textId="77777777" w:rsidR="00A04B8B" w:rsidRPr="00560C58" w:rsidRDefault="00A04B8B" w:rsidP="009B72F1">
            <w:pPr>
              <w:pStyle w:val="KeinLeerraum"/>
            </w:pPr>
          </w:p>
        </w:tc>
        <w:tc>
          <w:tcPr>
            <w:tcW w:w="2518" w:type="dxa"/>
            <w:tcBorders>
              <w:left w:val="single" w:sz="4" w:space="0" w:color="auto"/>
              <w:bottom w:val="single" w:sz="18" w:space="0" w:color="auto"/>
            </w:tcBorders>
            <w:shd w:val="clear" w:color="auto" w:fill="D0CECE" w:themeFill="background2" w:themeFillShade="E6"/>
          </w:tcPr>
          <w:p w14:paraId="22E0C10E" w14:textId="77777777" w:rsidR="00A04B8B" w:rsidRDefault="00A04B8B" w:rsidP="009B72F1">
            <w:pPr>
              <w:pStyle w:val="KeinLeerraum"/>
            </w:pPr>
            <w:r>
              <w:t>Urururenkel</w:t>
            </w:r>
          </w:p>
          <w:p w14:paraId="235B0510" w14:textId="77777777" w:rsidR="00A04B8B" w:rsidRPr="00560C58" w:rsidRDefault="00A04B8B" w:rsidP="009B72F1">
            <w:pPr>
              <w:pStyle w:val="KeinLeerraum"/>
            </w:pPr>
          </w:p>
        </w:tc>
      </w:tr>
      <w:tr w:rsidR="00A04B8B" w14:paraId="41F1ACFF" w14:textId="77777777" w:rsidTr="009B72F1">
        <w:tc>
          <w:tcPr>
            <w:tcW w:w="2072" w:type="dxa"/>
            <w:tcBorders>
              <w:top w:val="single" w:sz="18" w:space="0" w:color="auto"/>
              <w:right w:val="single" w:sz="4" w:space="0" w:color="auto"/>
            </w:tcBorders>
            <w:shd w:val="clear" w:color="auto" w:fill="auto"/>
          </w:tcPr>
          <w:p w14:paraId="60070CCF" w14:textId="77777777" w:rsidR="00A04B8B" w:rsidRPr="00560C58" w:rsidRDefault="00A04B8B" w:rsidP="009B72F1">
            <w:pPr>
              <w:pStyle w:val="KeinLeerraum"/>
            </w:pPr>
            <w:r>
              <w:t>Gerson</w:t>
            </w:r>
          </w:p>
        </w:tc>
        <w:tc>
          <w:tcPr>
            <w:tcW w:w="2072" w:type="dxa"/>
            <w:tcBorders>
              <w:top w:val="single" w:sz="18" w:space="0" w:color="auto"/>
              <w:left w:val="single" w:sz="4" w:space="0" w:color="auto"/>
              <w:right w:val="single" w:sz="4" w:space="0" w:color="auto"/>
            </w:tcBorders>
            <w:shd w:val="clear" w:color="auto" w:fill="auto"/>
          </w:tcPr>
          <w:p w14:paraId="098345D5" w14:textId="77777777" w:rsidR="00A04B8B" w:rsidRPr="00560C58" w:rsidRDefault="00A04B8B" w:rsidP="009B72F1">
            <w:pPr>
              <w:pStyle w:val="KeinLeerraum"/>
            </w:pPr>
            <w:proofErr w:type="spellStart"/>
            <w:r>
              <w:t>Libni</w:t>
            </w:r>
            <w:proofErr w:type="spellEnd"/>
          </w:p>
        </w:tc>
        <w:tc>
          <w:tcPr>
            <w:tcW w:w="1663" w:type="dxa"/>
            <w:tcBorders>
              <w:top w:val="single" w:sz="18" w:space="0" w:color="auto"/>
              <w:left w:val="single" w:sz="4" w:space="0" w:color="auto"/>
              <w:right w:val="single" w:sz="4" w:space="0" w:color="auto"/>
            </w:tcBorders>
            <w:shd w:val="clear" w:color="auto" w:fill="auto"/>
          </w:tcPr>
          <w:p w14:paraId="0C1AADAF" w14:textId="77777777" w:rsidR="00A04B8B" w:rsidRPr="00560C58" w:rsidRDefault="00A04B8B" w:rsidP="009B72F1">
            <w:pPr>
              <w:pStyle w:val="KeinLeerraum"/>
            </w:pPr>
          </w:p>
        </w:tc>
        <w:tc>
          <w:tcPr>
            <w:tcW w:w="2131" w:type="dxa"/>
            <w:tcBorders>
              <w:top w:val="single" w:sz="18" w:space="0" w:color="auto"/>
              <w:left w:val="single" w:sz="4" w:space="0" w:color="auto"/>
              <w:right w:val="single" w:sz="4" w:space="0" w:color="auto"/>
            </w:tcBorders>
            <w:shd w:val="clear" w:color="auto" w:fill="auto"/>
          </w:tcPr>
          <w:p w14:paraId="7685D9FA" w14:textId="77777777" w:rsidR="00A04B8B" w:rsidRPr="00560C58" w:rsidRDefault="00A04B8B" w:rsidP="009B72F1">
            <w:pPr>
              <w:pStyle w:val="KeinLeerraum"/>
            </w:pPr>
          </w:p>
        </w:tc>
        <w:tc>
          <w:tcPr>
            <w:tcW w:w="2518" w:type="dxa"/>
            <w:tcBorders>
              <w:top w:val="single" w:sz="18" w:space="0" w:color="auto"/>
              <w:left w:val="single" w:sz="4" w:space="0" w:color="auto"/>
            </w:tcBorders>
            <w:shd w:val="clear" w:color="auto" w:fill="auto"/>
          </w:tcPr>
          <w:p w14:paraId="08084FFF" w14:textId="77777777" w:rsidR="00A04B8B" w:rsidRPr="00560C58" w:rsidRDefault="00A04B8B" w:rsidP="009B72F1">
            <w:pPr>
              <w:pStyle w:val="KeinLeerraum"/>
            </w:pPr>
          </w:p>
        </w:tc>
      </w:tr>
      <w:tr w:rsidR="00A04B8B" w14:paraId="189F6107" w14:textId="77777777" w:rsidTr="009B72F1">
        <w:tc>
          <w:tcPr>
            <w:tcW w:w="2072" w:type="dxa"/>
            <w:tcBorders>
              <w:bottom w:val="single" w:sz="4" w:space="0" w:color="auto"/>
              <w:right w:val="single" w:sz="4" w:space="0" w:color="auto"/>
            </w:tcBorders>
            <w:shd w:val="clear" w:color="auto" w:fill="auto"/>
          </w:tcPr>
          <w:p w14:paraId="6F8697CA" w14:textId="77777777" w:rsidR="00A04B8B" w:rsidRDefault="00A04B8B" w:rsidP="009B72F1">
            <w:pPr>
              <w:pStyle w:val="KeinLeerraum"/>
            </w:pPr>
          </w:p>
        </w:tc>
        <w:tc>
          <w:tcPr>
            <w:tcW w:w="2072" w:type="dxa"/>
            <w:tcBorders>
              <w:left w:val="single" w:sz="4" w:space="0" w:color="auto"/>
              <w:bottom w:val="single" w:sz="4" w:space="0" w:color="auto"/>
              <w:right w:val="single" w:sz="4" w:space="0" w:color="auto"/>
            </w:tcBorders>
            <w:shd w:val="clear" w:color="auto" w:fill="auto"/>
          </w:tcPr>
          <w:p w14:paraId="197A0277" w14:textId="77777777" w:rsidR="00A04B8B" w:rsidRDefault="00A04B8B" w:rsidP="009B72F1">
            <w:pPr>
              <w:pStyle w:val="KeinLeerraum"/>
            </w:pPr>
            <w:proofErr w:type="spellStart"/>
            <w:r>
              <w:t>Simei</w:t>
            </w:r>
            <w:proofErr w:type="spellEnd"/>
          </w:p>
        </w:tc>
        <w:tc>
          <w:tcPr>
            <w:tcW w:w="1663" w:type="dxa"/>
            <w:tcBorders>
              <w:left w:val="single" w:sz="4" w:space="0" w:color="auto"/>
              <w:bottom w:val="single" w:sz="4" w:space="0" w:color="auto"/>
              <w:right w:val="single" w:sz="4" w:space="0" w:color="auto"/>
            </w:tcBorders>
            <w:shd w:val="clear" w:color="auto" w:fill="auto"/>
          </w:tcPr>
          <w:p w14:paraId="78BD603A" w14:textId="77777777" w:rsidR="00A04B8B" w:rsidRPr="00560C58" w:rsidRDefault="00A04B8B" w:rsidP="009B72F1">
            <w:pPr>
              <w:pStyle w:val="KeinLeerraum"/>
            </w:pPr>
          </w:p>
        </w:tc>
        <w:tc>
          <w:tcPr>
            <w:tcW w:w="2131" w:type="dxa"/>
            <w:tcBorders>
              <w:left w:val="single" w:sz="4" w:space="0" w:color="auto"/>
              <w:bottom w:val="single" w:sz="4" w:space="0" w:color="auto"/>
              <w:right w:val="single" w:sz="4" w:space="0" w:color="auto"/>
            </w:tcBorders>
            <w:shd w:val="clear" w:color="auto" w:fill="auto"/>
          </w:tcPr>
          <w:p w14:paraId="14217879" w14:textId="77777777" w:rsidR="00A04B8B" w:rsidRPr="00560C58" w:rsidRDefault="00A04B8B" w:rsidP="009B72F1">
            <w:pPr>
              <w:pStyle w:val="KeinLeerraum"/>
            </w:pPr>
          </w:p>
        </w:tc>
        <w:tc>
          <w:tcPr>
            <w:tcW w:w="2518" w:type="dxa"/>
            <w:tcBorders>
              <w:left w:val="single" w:sz="4" w:space="0" w:color="auto"/>
              <w:bottom w:val="single" w:sz="4" w:space="0" w:color="auto"/>
            </w:tcBorders>
            <w:shd w:val="clear" w:color="auto" w:fill="auto"/>
          </w:tcPr>
          <w:p w14:paraId="631786E8" w14:textId="77777777" w:rsidR="00A04B8B" w:rsidRPr="00560C58" w:rsidRDefault="00A04B8B" w:rsidP="009B72F1">
            <w:pPr>
              <w:pStyle w:val="KeinLeerraum"/>
            </w:pPr>
          </w:p>
        </w:tc>
      </w:tr>
      <w:tr w:rsidR="00A04B8B" w:rsidRPr="00022301" w14:paraId="64F3125D" w14:textId="77777777" w:rsidTr="009B72F1">
        <w:tc>
          <w:tcPr>
            <w:tcW w:w="2072" w:type="dxa"/>
            <w:tcBorders>
              <w:top w:val="single" w:sz="4" w:space="0" w:color="auto"/>
              <w:right w:val="single" w:sz="4" w:space="0" w:color="auto"/>
            </w:tcBorders>
            <w:shd w:val="clear" w:color="auto" w:fill="auto"/>
          </w:tcPr>
          <w:p w14:paraId="355A0EDA" w14:textId="77777777" w:rsidR="00A04B8B" w:rsidRPr="00560C58" w:rsidRDefault="00A04B8B" w:rsidP="009B72F1">
            <w:pPr>
              <w:pStyle w:val="KeinLeerraum"/>
            </w:pPr>
            <w:r>
              <w:rPr>
                <w:noProof/>
              </w:rPr>
              <mc:AlternateContent>
                <mc:Choice Requires="wps">
                  <w:drawing>
                    <wp:anchor distT="0" distB="0" distL="114300" distR="114300" simplePos="0" relativeHeight="251721728" behindDoc="0" locked="0" layoutInCell="1" allowOverlap="1" wp14:anchorId="12D73FBD" wp14:editId="66B4DF51">
                      <wp:simplePos x="0" y="0"/>
                      <wp:positionH relativeFrom="column">
                        <wp:posOffset>396240</wp:posOffset>
                      </wp:positionH>
                      <wp:positionV relativeFrom="paragraph">
                        <wp:posOffset>101766</wp:posOffset>
                      </wp:positionV>
                      <wp:extent cx="866140" cy="0"/>
                      <wp:effectExtent l="0" t="76200" r="10160" b="95250"/>
                      <wp:wrapNone/>
                      <wp:docPr id="2" name="Gerade Verbindung mit Pfeil 2"/>
                      <wp:cNvGraphicFramePr/>
                      <a:graphic xmlns:a="http://schemas.openxmlformats.org/drawingml/2006/main">
                        <a:graphicData uri="http://schemas.microsoft.com/office/word/2010/wordprocessingShape">
                          <wps:wsp>
                            <wps:cNvCnPr/>
                            <wps:spPr>
                              <a:xfrm>
                                <a:off x="0" y="0"/>
                                <a:ext cx="866140"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CD008D4" id="_x0000_t32" coordsize="21600,21600" o:spt="32" o:oned="t" path="m,l21600,21600e" filled="f">
                      <v:path arrowok="t" fillok="f" o:connecttype="none"/>
                      <o:lock v:ext="edit" shapetype="t"/>
                    </v:shapetype>
                    <v:shape id="Gerade Verbindung mit Pfeil 2" o:spid="_x0000_s1026" type="#_x0000_t32" style="position:absolute;margin-left:31.2pt;margin-top:8pt;width:68.2pt;height:0;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" strokecolor="black [3200]" strokeweight="1.5pt">
                      <v:stroke endarrow="block" joinstyle="miter"/>
                    </v:shape>
                  </w:pict>
                </mc:Fallback>
              </mc:AlternateContent>
            </w:r>
            <w:proofErr w:type="spellStart"/>
            <w:r w:rsidRPr="00825902">
              <w:rPr>
                <w:highlight w:val="green"/>
              </w:rPr>
              <w:t>K</w:t>
            </w:r>
            <w:r>
              <w:rPr>
                <w:highlight w:val="green"/>
              </w:rPr>
              <w:t>a</w:t>
            </w:r>
            <w:r w:rsidRPr="00825902">
              <w:rPr>
                <w:highlight w:val="green"/>
              </w:rPr>
              <w:t>hat</w:t>
            </w:r>
            <w:proofErr w:type="spellEnd"/>
          </w:p>
        </w:tc>
        <w:tc>
          <w:tcPr>
            <w:tcW w:w="2072" w:type="dxa"/>
            <w:tcBorders>
              <w:top w:val="single" w:sz="4" w:space="0" w:color="auto"/>
              <w:left w:val="single" w:sz="4" w:space="0" w:color="auto"/>
              <w:right w:val="single" w:sz="4" w:space="0" w:color="auto"/>
            </w:tcBorders>
            <w:shd w:val="clear" w:color="auto" w:fill="auto"/>
          </w:tcPr>
          <w:p w14:paraId="5AF89BB5" w14:textId="77777777" w:rsidR="00A04B8B" w:rsidRPr="00261FCF" w:rsidRDefault="00A04B8B" w:rsidP="009B72F1">
            <w:pPr>
              <w:pStyle w:val="KeinLeerraum"/>
            </w:pPr>
            <w:r>
              <w:rPr>
                <w:noProof/>
              </w:rPr>
              <mc:AlternateContent>
                <mc:Choice Requires="wps">
                  <w:drawing>
                    <wp:anchor distT="0" distB="0" distL="114300" distR="114300" simplePos="0" relativeHeight="251720704" behindDoc="0" locked="0" layoutInCell="1" allowOverlap="1" wp14:anchorId="43E82654" wp14:editId="3C1340AE">
                      <wp:simplePos x="0" y="0"/>
                      <wp:positionH relativeFrom="column">
                        <wp:posOffset>488231</wp:posOffset>
                      </wp:positionH>
                      <wp:positionV relativeFrom="paragraph">
                        <wp:posOffset>143676</wp:posOffset>
                      </wp:positionV>
                      <wp:extent cx="818985" cy="795130"/>
                      <wp:effectExtent l="0" t="0" r="76835" b="62230"/>
                      <wp:wrapNone/>
                      <wp:docPr id="5" name="Gerade Verbindung mit Pfeil 5"/>
                      <wp:cNvGraphicFramePr/>
                      <a:graphic xmlns:a="http://schemas.openxmlformats.org/drawingml/2006/main">
                        <a:graphicData uri="http://schemas.microsoft.com/office/word/2010/wordprocessingShape">
                          <wps:wsp>
                            <wps:cNvCnPr/>
                            <wps:spPr>
                              <a:xfrm>
                                <a:off x="0" y="0"/>
                                <a:ext cx="818985" cy="79513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3E4D0E" id="Gerade Verbindung mit Pfeil 5" o:spid="_x0000_s1026" type="#_x0000_t32" style="position:absolute;margin-left:38.45pt;margin-top:11.3pt;width:64.5pt;height:62.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" strokecolor="black [3200]" strokeweight="1.5pt">
                      <v:stroke endarrow="block" joinstyle="miter"/>
                    </v:shape>
                  </w:pict>
                </mc:Fallback>
              </mc:AlternateContent>
            </w:r>
            <w:r>
              <w:rPr>
                <w:noProof/>
              </w:rPr>
              <mc:AlternateContent>
                <mc:Choice Requires="wps">
                  <w:drawing>
                    <wp:anchor distT="0" distB="0" distL="114300" distR="114300" simplePos="0" relativeHeight="251722752" behindDoc="0" locked="0" layoutInCell="1" allowOverlap="1" wp14:anchorId="49A516B9" wp14:editId="5D6583EF">
                      <wp:simplePos x="0" y="0"/>
                      <wp:positionH relativeFrom="column">
                        <wp:posOffset>500158</wp:posOffset>
                      </wp:positionH>
                      <wp:positionV relativeFrom="paragraph">
                        <wp:posOffset>91991</wp:posOffset>
                      </wp:positionV>
                      <wp:extent cx="782651" cy="7951"/>
                      <wp:effectExtent l="0" t="76200" r="17780" b="87630"/>
                      <wp:wrapNone/>
                      <wp:docPr id="3" name="Gerade Verbindung mit Pfeil 3"/>
                      <wp:cNvGraphicFramePr/>
                      <a:graphic xmlns:a="http://schemas.openxmlformats.org/drawingml/2006/main">
                        <a:graphicData uri="http://schemas.microsoft.com/office/word/2010/wordprocessingShape">
                          <wps:wsp>
                            <wps:cNvCnPr/>
                            <wps:spPr>
                              <a:xfrm flipV="1">
                                <a:off x="0" y="0"/>
                                <a:ext cx="782651" cy="7951"/>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F2C32FE" id="Gerade Verbindung mit Pfeil 3" o:spid="_x0000_s1026" type="#_x0000_t32" style="position:absolute;margin-left:39.4pt;margin-top:7.25pt;width:61.65pt;height:.6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" strokecolor="windowText" strokeweight="1.5pt">
                      <v:stroke endarrow="block" joinstyle="miter"/>
                    </v:shape>
                  </w:pict>
                </mc:Fallback>
              </mc:AlternateContent>
            </w:r>
            <w:proofErr w:type="spellStart"/>
            <w:r w:rsidRPr="00825902">
              <w:rPr>
                <w:highlight w:val="green"/>
              </w:rPr>
              <w:t>Amram</w:t>
            </w:r>
            <w:proofErr w:type="spellEnd"/>
          </w:p>
        </w:tc>
        <w:tc>
          <w:tcPr>
            <w:tcW w:w="1663" w:type="dxa"/>
            <w:tcBorders>
              <w:top w:val="single" w:sz="4" w:space="0" w:color="auto"/>
              <w:left w:val="single" w:sz="4" w:space="0" w:color="auto"/>
              <w:right w:val="single" w:sz="4" w:space="0" w:color="auto"/>
            </w:tcBorders>
            <w:shd w:val="clear" w:color="auto" w:fill="auto"/>
          </w:tcPr>
          <w:p w14:paraId="0E7A58C8" w14:textId="77777777" w:rsidR="00A04B8B" w:rsidRPr="00022301" w:rsidRDefault="00A04B8B" w:rsidP="009B72F1">
            <w:pPr>
              <w:pStyle w:val="KeinLeerraum"/>
              <w:rPr>
                <w:lang w:val="fr-CH"/>
              </w:rPr>
            </w:pPr>
            <w:r>
              <w:rPr>
                <w:noProof/>
              </w:rPr>
              <mc:AlternateContent>
                <mc:Choice Requires="wps">
                  <w:drawing>
                    <wp:anchor distT="0" distB="0" distL="114300" distR="114300" simplePos="0" relativeHeight="251723776" behindDoc="0" locked="0" layoutInCell="1" allowOverlap="1" wp14:anchorId="1A8341AA" wp14:editId="387AE86E">
                      <wp:simplePos x="0" y="0"/>
                      <wp:positionH relativeFrom="column">
                        <wp:posOffset>420370</wp:posOffset>
                      </wp:positionH>
                      <wp:positionV relativeFrom="paragraph">
                        <wp:posOffset>123024</wp:posOffset>
                      </wp:positionV>
                      <wp:extent cx="592372" cy="314076"/>
                      <wp:effectExtent l="0" t="0" r="74930" b="48260"/>
                      <wp:wrapNone/>
                      <wp:docPr id="4" name="Gerade Verbindung mit Pfeil 4"/>
                      <wp:cNvGraphicFramePr/>
                      <a:graphic xmlns:a="http://schemas.openxmlformats.org/drawingml/2006/main">
                        <a:graphicData uri="http://schemas.microsoft.com/office/word/2010/wordprocessingShape">
                          <wps:wsp>
                            <wps:cNvCnPr/>
                            <wps:spPr>
                              <a:xfrm>
                                <a:off x="0" y="0"/>
                                <a:ext cx="592372" cy="314076"/>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99DD71" id="Gerade Verbindung mit Pfeil 4" o:spid="_x0000_s1026" type="#_x0000_t32" style="position:absolute;margin-left:33.1pt;margin-top:9.7pt;width:46.65pt;height:24.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" strokecolor="black [3200]" strokeweight="1.5pt">
                      <v:stroke endarrow="block" joinstyle="miter"/>
                    </v:shape>
                  </w:pict>
                </mc:Fallback>
              </mc:AlternateContent>
            </w:r>
            <w:r w:rsidRPr="00825902">
              <w:rPr>
                <w:highlight w:val="green"/>
              </w:rPr>
              <w:t>Aaron</w:t>
            </w:r>
          </w:p>
        </w:tc>
        <w:tc>
          <w:tcPr>
            <w:tcW w:w="2131" w:type="dxa"/>
            <w:tcBorders>
              <w:top w:val="single" w:sz="4" w:space="0" w:color="auto"/>
              <w:left w:val="single" w:sz="4" w:space="0" w:color="auto"/>
              <w:right w:val="single" w:sz="4" w:space="0" w:color="auto"/>
            </w:tcBorders>
            <w:shd w:val="clear" w:color="auto" w:fill="auto"/>
          </w:tcPr>
          <w:p w14:paraId="06ACA4F6" w14:textId="77777777" w:rsidR="00A04B8B" w:rsidRPr="00022301" w:rsidRDefault="00A04B8B" w:rsidP="009B72F1">
            <w:pPr>
              <w:pStyle w:val="KeinLeerraum"/>
              <w:rPr>
                <w:lang w:val="fr-CH"/>
              </w:rPr>
            </w:pPr>
            <w:proofErr w:type="spellStart"/>
            <w:r>
              <w:t>Nadab</w:t>
            </w:r>
            <w:proofErr w:type="spellEnd"/>
          </w:p>
        </w:tc>
        <w:tc>
          <w:tcPr>
            <w:tcW w:w="2518" w:type="dxa"/>
            <w:tcBorders>
              <w:top w:val="single" w:sz="4" w:space="0" w:color="auto"/>
              <w:left w:val="single" w:sz="4" w:space="0" w:color="auto"/>
            </w:tcBorders>
            <w:shd w:val="clear" w:color="auto" w:fill="auto"/>
          </w:tcPr>
          <w:p w14:paraId="28411C9A" w14:textId="77777777" w:rsidR="00A04B8B" w:rsidRPr="00022301" w:rsidRDefault="00A04B8B" w:rsidP="009B72F1">
            <w:pPr>
              <w:pStyle w:val="KeinLeerraum"/>
              <w:rPr>
                <w:lang w:val="fr-CH"/>
              </w:rPr>
            </w:pPr>
          </w:p>
        </w:tc>
      </w:tr>
      <w:tr w:rsidR="00A04B8B" w14:paraId="04EA8D96" w14:textId="77777777" w:rsidTr="009B72F1">
        <w:tc>
          <w:tcPr>
            <w:tcW w:w="2072" w:type="dxa"/>
            <w:tcBorders>
              <w:right w:val="single" w:sz="4" w:space="0" w:color="auto"/>
            </w:tcBorders>
            <w:shd w:val="clear" w:color="auto" w:fill="auto"/>
          </w:tcPr>
          <w:p w14:paraId="5C14727E" w14:textId="77777777" w:rsidR="00A04B8B" w:rsidRPr="00560C58" w:rsidRDefault="00A04B8B" w:rsidP="009B72F1">
            <w:pPr>
              <w:pStyle w:val="KeinLeerraum"/>
            </w:pPr>
          </w:p>
        </w:tc>
        <w:tc>
          <w:tcPr>
            <w:tcW w:w="2072" w:type="dxa"/>
            <w:tcBorders>
              <w:left w:val="single" w:sz="4" w:space="0" w:color="auto"/>
              <w:right w:val="single" w:sz="4" w:space="0" w:color="auto"/>
            </w:tcBorders>
            <w:shd w:val="clear" w:color="auto" w:fill="auto"/>
          </w:tcPr>
          <w:p w14:paraId="17793D84" w14:textId="77777777" w:rsidR="00A04B8B" w:rsidRPr="00560C58" w:rsidRDefault="00A04B8B" w:rsidP="009B72F1">
            <w:pPr>
              <w:pStyle w:val="KeinLeerraum"/>
            </w:pPr>
          </w:p>
        </w:tc>
        <w:tc>
          <w:tcPr>
            <w:tcW w:w="1663" w:type="dxa"/>
            <w:tcBorders>
              <w:left w:val="single" w:sz="4" w:space="0" w:color="auto"/>
              <w:right w:val="single" w:sz="4" w:space="0" w:color="auto"/>
            </w:tcBorders>
            <w:shd w:val="clear" w:color="auto" w:fill="auto"/>
          </w:tcPr>
          <w:p w14:paraId="2139C074" w14:textId="77777777" w:rsidR="00A04B8B" w:rsidRPr="00560C58" w:rsidRDefault="00A04B8B" w:rsidP="009B72F1">
            <w:pPr>
              <w:pStyle w:val="KeinLeerraum"/>
            </w:pPr>
          </w:p>
        </w:tc>
        <w:tc>
          <w:tcPr>
            <w:tcW w:w="2131" w:type="dxa"/>
            <w:tcBorders>
              <w:left w:val="single" w:sz="4" w:space="0" w:color="auto"/>
              <w:right w:val="single" w:sz="4" w:space="0" w:color="auto"/>
            </w:tcBorders>
            <w:shd w:val="clear" w:color="auto" w:fill="auto"/>
          </w:tcPr>
          <w:p w14:paraId="3F98F144" w14:textId="77777777" w:rsidR="00A04B8B" w:rsidRPr="00560C58" w:rsidRDefault="00A04B8B" w:rsidP="009B72F1">
            <w:pPr>
              <w:pStyle w:val="KeinLeerraum"/>
            </w:pPr>
            <w:proofErr w:type="spellStart"/>
            <w:r>
              <w:t>Abihu</w:t>
            </w:r>
            <w:proofErr w:type="spellEnd"/>
          </w:p>
        </w:tc>
        <w:tc>
          <w:tcPr>
            <w:tcW w:w="2518" w:type="dxa"/>
            <w:tcBorders>
              <w:left w:val="single" w:sz="4" w:space="0" w:color="auto"/>
            </w:tcBorders>
            <w:shd w:val="clear" w:color="auto" w:fill="auto"/>
          </w:tcPr>
          <w:p w14:paraId="696C9059" w14:textId="77777777" w:rsidR="00A04B8B" w:rsidRPr="00560C58" w:rsidRDefault="00A04B8B" w:rsidP="009B72F1">
            <w:pPr>
              <w:pStyle w:val="KeinLeerraum"/>
            </w:pPr>
          </w:p>
        </w:tc>
      </w:tr>
      <w:tr w:rsidR="00A04B8B" w14:paraId="653BA830" w14:textId="77777777" w:rsidTr="009B72F1">
        <w:tc>
          <w:tcPr>
            <w:tcW w:w="2072" w:type="dxa"/>
            <w:tcBorders>
              <w:right w:val="single" w:sz="4" w:space="0" w:color="auto"/>
            </w:tcBorders>
            <w:shd w:val="clear" w:color="auto" w:fill="auto"/>
          </w:tcPr>
          <w:p w14:paraId="35467282" w14:textId="77777777" w:rsidR="00A04B8B" w:rsidRPr="00560C58" w:rsidRDefault="00A04B8B" w:rsidP="009B72F1">
            <w:pPr>
              <w:pStyle w:val="KeinLeerraum"/>
            </w:pPr>
          </w:p>
        </w:tc>
        <w:tc>
          <w:tcPr>
            <w:tcW w:w="2072" w:type="dxa"/>
            <w:tcBorders>
              <w:left w:val="single" w:sz="4" w:space="0" w:color="auto"/>
              <w:right w:val="single" w:sz="4" w:space="0" w:color="auto"/>
            </w:tcBorders>
            <w:shd w:val="clear" w:color="auto" w:fill="auto"/>
          </w:tcPr>
          <w:p w14:paraId="6AA3B5D9" w14:textId="77777777" w:rsidR="00A04B8B" w:rsidRPr="00560C58" w:rsidRDefault="00A04B8B" w:rsidP="009B72F1">
            <w:pPr>
              <w:pStyle w:val="KeinLeerraum"/>
            </w:pPr>
            <w:r>
              <w:t>(Jochebed)</w:t>
            </w:r>
          </w:p>
        </w:tc>
        <w:tc>
          <w:tcPr>
            <w:tcW w:w="1663" w:type="dxa"/>
            <w:tcBorders>
              <w:left w:val="single" w:sz="4" w:space="0" w:color="auto"/>
              <w:right w:val="single" w:sz="4" w:space="0" w:color="auto"/>
            </w:tcBorders>
            <w:shd w:val="clear" w:color="auto" w:fill="auto"/>
          </w:tcPr>
          <w:p w14:paraId="258430C2" w14:textId="77777777" w:rsidR="00A04B8B" w:rsidRPr="00560C58" w:rsidRDefault="00A04B8B" w:rsidP="009B72F1">
            <w:pPr>
              <w:pStyle w:val="KeinLeerraum"/>
            </w:pPr>
            <w:r>
              <w:t>(</w:t>
            </w:r>
            <w:proofErr w:type="spellStart"/>
            <w:r>
              <w:t>Eliseba</w:t>
            </w:r>
            <w:proofErr w:type="spellEnd"/>
            <w:r>
              <w:t>)</w:t>
            </w:r>
          </w:p>
        </w:tc>
        <w:tc>
          <w:tcPr>
            <w:tcW w:w="2131" w:type="dxa"/>
            <w:tcBorders>
              <w:left w:val="single" w:sz="4" w:space="0" w:color="auto"/>
              <w:right w:val="single" w:sz="4" w:space="0" w:color="auto"/>
            </w:tcBorders>
            <w:shd w:val="clear" w:color="auto" w:fill="auto"/>
          </w:tcPr>
          <w:p w14:paraId="5B4F3DAB" w14:textId="77777777" w:rsidR="00A04B8B" w:rsidRPr="00560C58" w:rsidRDefault="00A04B8B" w:rsidP="009B72F1">
            <w:pPr>
              <w:pStyle w:val="KeinLeerraum"/>
            </w:pPr>
            <w:r>
              <w:rPr>
                <w:noProof/>
              </w:rPr>
              <mc:AlternateContent>
                <mc:Choice Requires="wps">
                  <w:drawing>
                    <wp:anchor distT="0" distB="0" distL="114300" distR="114300" simplePos="0" relativeHeight="251724800" behindDoc="0" locked="0" layoutInCell="1" allowOverlap="1" wp14:anchorId="5E339D59" wp14:editId="7D2853EB">
                      <wp:simplePos x="0" y="0"/>
                      <wp:positionH relativeFrom="column">
                        <wp:posOffset>566448</wp:posOffset>
                      </wp:positionH>
                      <wp:positionV relativeFrom="paragraph">
                        <wp:posOffset>100495</wp:posOffset>
                      </wp:positionV>
                      <wp:extent cx="619566" cy="0"/>
                      <wp:effectExtent l="0" t="76200" r="9525" b="95250"/>
                      <wp:wrapNone/>
                      <wp:docPr id="8" name="Gerade Verbindung mit Pfeil 8"/>
                      <wp:cNvGraphicFramePr/>
                      <a:graphic xmlns:a="http://schemas.openxmlformats.org/drawingml/2006/main">
                        <a:graphicData uri="http://schemas.microsoft.com/office/word/2010/wordprocessingShape">
                          <wps:wsp>
                            <wps:cNvCnPr/>
                            <wps:spPr>
                              <a:xfrm>
                                <a:off x="0" y="0"/>
                                <a:ext cx="619566"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C0A935" id="Gerade Verbindung mit Pfeil 8" o:spid="_x0000_s1026" type="#_x0000_t32" style="position:absolute;margin-left:44.6pt;margin-top:7.9pt;width:48.8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" strokecolor="black [3200]" strokeweight="1.5pt">
                      <v:stroke endarrow="block" joinstyle="miter"/>
                    </v:shape>
                  </w:pict>
                </mc:Fallback>
              </mc:AlternateContent>
            </w:r>
            <w:r w:rsidRPr="00825902">
              <w:rPr>
                <w:highlight w:val="green"/>
              </w:rPr>
              <w:t>Eleasar</w:t>
            </w:r>
          </w:p>
        </w:tc>
        <w:tc>
          <w:tcPr>
            <w:tcW w:w="2518" w:type="dxa"/>
            <w:tcBorders>
              <w:left w:val="single" w:sz="4" w:space="0" w:color="auto"/>
            </w:tcBorders>
            <w:shd w:val="clear" w:color="auto" w:fill="auto"/>
          </w:tcPr>
          <w:p w14:paraId="09FDB5FF" w14:textId="77777777" w:rsidR="00A04B8B" w:rsidRPr="00560C58" w:rsidRDefault="00A04B8B" w:rsidP="009B72F1">
            <w:pPr>
              <w:pStyle w:val="KeinLeerraum"/>
            </w:pPr>
            <w:proofErr w:type="spellStart"/>
            <w:r w:rsidRPr="00825902">
              <w:rPr>
                <w:highlight w:val="green"/>
              </w:rPr>
              <w:t>Pinehas</w:t>
            </w:r>
            <w:proofErr w:type="spellEnd"/>
          </w:p>
        </w:tc>
      </w:tr>
      <w:tr w:rsidR="00A04B8B" w14:paraId="4B960821" w14:textId="77777777" w:rsidTr="009B72F1">
        <w:tc>
          <w:tcPr>
            <w:tcW w:w="2072" w:type="dxa"/>
            <w:tcBorders>
              <w:right w:val="single" w:sz="4" w:space="0" w:color="auto"/>
            </w:tcBorders>
            <w:shd w:val="clear" w:color="auto" w:fill="auto"/>
          </w:tcPr>
          <w:p w14:paraId="3CB02E40" w14:textId="77777777" w:rsidR="00A04B8B" w:rsidRPr="00560C58" w:rsidRDefault="00A04B8B" w:rsidP="009B72F1">
            <w:pPr>
              <w:pStyle w:val="KeinLeerraum"/>
            </w:pPr>
          </w:p>
        </w:tc>
        <w:tc>
          <w:tcPr>
            <w:tcW w:w="2072" w:type="dxa"/>
            <w:tcBorders>
              <w:left w:val="single" w:sz="4" w:space="0" w:color="auto"/>
              <w:right w:val="single" w:sz="4" w:space="0" w:color="auto"/>
            </w:tcBorders>
            <w:shd w:val="clear" w:color="auto" w:fill="auto"/>
          </w:tcPr>
          <w:p w14:paraId="4DEB2DE8" w14:textId="77777777" w:rsidR="00A04B8B" w:rsidRPr="00560C58" w:rsidRDefault="00A04B8B" w:rsidP="009B72F1">
            <w:pPr>
              <w:pStyle w:val="KeinLeerraum"/>
            </w:pPr>
          </w:p>
        </w:tc>
        <w:tc>
          <w:tcPr>
            <w:tcW w:w="1663" w:type="dxa"/>
            <w:tcBorders>
              <w:left w:val="single" w:sz="4" w:space="0" w:color="auto"/>
              <w:right w:val="single" w:sz="4" w:space="0" w:color="auto"/>
            </w:tcBorders>
            <w:shd w:val="clear" w:color="auto" w:fill="auto"/>
          </w:tcPr>
          <w:p w14:paraId="524D0342" w14:textId="77777777" w:rsidR="00A04B8B" w:rsidRPr="00560C58" w:rsidRDefault="00A04B8B" w:rsidP="009B72F1">
            <w:pPr>
              <w:pStyle w:val="KeinLeerraum"/>
            </w:pPr>
          </w:p>
        </w:tc>
        <w:tc>
          <w:tcPr>
            <w:tcW w:w="2131" w:type="dxa"/>
            <w:tcBorders>
              <w:left w:val="single" w:sz="4" w:space="0" w:color="auto"/>
              <w:right w:val="single" w:sz="4" w:space="0" w:color="auto"/>
            </w:tcBorders>
            <w:shd w:val="clear" w:color="auto" w:fill="auto"/>
          </w:tcPr>
          <w:p w14:paraId="6F82DCFB" w14:textId="77777777" w:rsidR="00A04B8B" w:rsidRPr="00560C58" w:rsidRDefault="00A04B8B" w:rsidP="009B72F1">
            <w:pPr>
              <w:pStyle w:val="KeinLeerraum"/>
            </w:pPr>
            <w:proofErr w:type="spellStart"/>
            <w:r>
              <w:t>Ithamar</w:t>
            </w:r>
            <w:proofErr w:type="spellEnd"/>
          </w:p>
        </w:tc>
        <w:tc>
          <w:tcPr>
            <w:tcW w:w="2518" w:type="dxa"/>
            <w:tcBorders>
              <w:left w:val="single" w:sz="4" w:space="0" w:color="auto"/>
            </w:tcBorders>
            <w:shd w:val="clear" w:color="auto" w:fill="auto"/>
          </w:tcPr>
          <w:p w14:paraId="0A647981" w14:textId="77777777" w:rsidR="00A04B8B" w:rsidRPr="00560C58" w:rsidRDefault="00A04B8B" w:rsidP="009B72F1">
            <w:pPr>
              <w:pStyle w:val="KeinLeerraum"/>
            </w:pPr>
          </w:p>
        </w:tc>
      </w:tr>
      <w:tr w:rsidR="00A04B8B" w14:paraId="192E8BFC" w14:textId="77777777" w:rsidTr="009B72F1">
        <w:tc>
          <w:tcPr>
            <w:tcW w:w="2072" w:type="dxa"/>
            <w:tcBorders>
              <w:right w:val="single" w:sz="4" w:space="0" w:color="auto"/>
            </w:tcBorders>
            <w:shd w:val="clear" w:color="auto" w:fill="auto"/>
          </w:tcPr>
          <w:p w14:paraId="55C2B1A7" w14:textId="77777777" w:rsidR="00A04B8B" w:rsidRPr="00560C58" w:rsidRDefault="00A04B8B" w:rsidP="009B72F1">
            <w:pPr>
              <w:pStyle w:val="KeinLeerraum"/>
            </w:pPr>
          </w:p>
        </w:tc>
        <w:tc>
          <w:tcPr>
            <w:tcW w:w="2072" w:type="dxa"/>
            <w:tcBorders>
              <w:left w:val="single" w:sz="4" w:space="0" w:color="auto"/>
              <w:right w:val="single" w:sz="4" w:space="0" w:color="auto"/>
            </w:tcBorders>
            <w:shd w:val="clear" w:color="auto" w:fill="auto"/>
          </w:tcPr>
          <w:p w14:paraId="29264171" w14:textId="77777777" w:rsidR="00A04B8B" w:rsidRPr="00560C58" w:rsidRDefault="00A04B8B" w:rsidP="009B72F1">
            <w:pPr>
              <w:pStyle w:val="KeinLeerraum"/>
            </w:pPr>
          </w:p>
        </w:tc>
        <w:tc>
          <w:tcPr>
            <w:tcW w:w="1663" w:type="dxa"/>
            <w:tcBorders>
              <w:left w:val="single" w:sz="4" w:space="0" w:color="auto"/>
              <w:right w:val="single" w:sz="4" w:space="0" w:color="auto"/>
            </w:tcBorders>
            <w:shd w:val="clear" w:color="auto" w:fill="auto"/>
          </w:tcPr>
          <w:p w14:paraId="3BA94380" w14:textId="77777777" w:rsidR="00A04B8B" w:rsidRPr="00560C58" w:rsidRDefault="00A04B8B" w:rsidP="009B72F1">
            <w:pPr>
              <w:pStyle w:val="KeinLeerraum"/>
            </w:pPr>
          </w:p>
        </w:tc>
        <w:tc>
          <w:tcPr>
            <w:tcW w:w="2131" w:type="dxa"/>
            <w:tcBorders>
              <w:left w:val="single" w:sz="4" w:space="0" w:color="auto"/>
              <w:right w:val="single" w:sz="4" w:space="0" w:color="auto"/>
            </w:tcBorders>
            <w:shd w:val="clear" w:color="auto" w:fill="auto"/>
          </w:tcPr>
          <w:p w14:paraId="678F48DC" w14:textId="77777777" w:rsidR="00A04B8B" w:rsidRDefault="00A04B8B" w:rsidP="009B72F1">
            <w:pPr>
              <w:pStyle w:val="KeinLeerraum"/>
            </w:pPr>
          </w:p>
        </w:tc>
        <w:tc>
          <w:tcPr>
            <w:tcW w:w="2518" w:type="dxa"/>
            <w:tcBorders>
              <w:left w:val="single" w:sz="4" w:space="0" w:color="auto"/>
            </w:tcBorders>
            <w:shd w:val="clear" w:color="auto" w:fill="auto"/>
          </w:tcPr>
          <w:p w14:paraId="7EEB0512" w14:textId="77777777" w:rsidR="00A04B8B" w:rsidRPr="00560C58" w:rsidRDefault="00A04B8B" w:rsidP="009B72F1">
            <w:pPr>
              <w:pStyle w:val="KeinLeerraum"/>
            </w:pPr>
          </w:p>
        </w:tc>
      </w:tr>
      <w:tr w:rsidR="00A04B8B" w14:paraId="53ED562F" w14:textId="77777777" w:rsidTr="009B72F1">
        <w:tc>
          <w:tcPr>
            <w:tcW w:w="2072" w:type="dxa"/>
            <w:tcBorders>
              <w:right w:val="single" w:sz="4" w:space="0" w:color="auto"/>
            </w:tcBorders>
            <w:shd w:val="clear" w:color="auto" w:fill="auto"/>
          </w:tcPr>
          <w:p w14:paraId="29BD138C" w14:textId="77777777" w:rsidR="00A04B8B" w:rsidRPr="00560C58" w:rsidRDefault="00A04B8B" w:rsidP="009B72F1">
            <w:pPr>
              <w:pStyle w:val="KeinLeerraum"/>
            </w:pPr>
          </w:p>
        </w:tc>
        <w:tc>
          <w:tcPr>
            <w:tcW w:w="2072" w:type="dxa"/>
            <w:tcBorders>
              <w:left w:val="single" w:sz="4" w:space="0" w:color="auto"/>
              <w:bottom w:val="single" w:sz="4" w:space="0" w:color="auto"/>
              <w:right w:val="single" w:sz="4" w:space="0" w:color="auto"/>
            </w:tcBorders>
            <w:shd w:val="clear" w:color="auto" w:fill="auto"/>
          </w:tcPr>
          <w:p w14:paraId="55A3A2E5" w14:textId="77777777" w:rsidR="00A04B8B" w:rsidRPr="00560C58" w:rsidRDefault="00A04B8B" w:rsidP="009B72F1">
            <w:pPr>
              <w:pStyle w:val="KeinLeerraum"/>
            </w:pPr>
          </w:p>
        </w:tc>
        <w:tc>
          <w:tcPr>
            <w:tcW w:w="1663" w:type="dxa"/>
            <w:tcBorders>
              <w:left w:val="single" w:sz="4" w:space="0" w:color="auto"/>
              <w:bottom w:val="single" w:sz="4" w:space="0" w:color="auto"/>
              <w:right w:val="single" w:sz="4" w:space="0" w:color="auto"/>
            </w:tcBorders>
            <w:shd w:val="clear" w:color="auto" w:fill="auto"/>
          </w:tcPr>
          <w:p w14:paraId="01AD1E83" w14:textId="77777777" w:rsidR="00A04B8B" w:rsidRDefault="00A04B8B" w:rsidP="009B72F1">
            <w:pPr>
              <w:pStyle w:val="KeinLeerraum"/>
            </w:pPr>
            <w:r>
              <w:rPr>
                <w:noProof/>
              </w:rPr>
              <mc:AlternateContent>
                <mc:Choice Requires="wps">
                  <w:drawing>
                    <wp:anchor distT="0" distB="0" distL="114300" distR="114300" simplePos="0" relativeHeight="251726848" behindDoc="0" locked="0" layoutInCell="1" allowOverlap="1" wp14:anchorId="0F28507D" wp14:editId="18A49777">
                      <wp:simplePos x="0" y="0"/>
                      <wp:positionH relativeFrom="column">
                        <wp:posOffset>358140</wp:posOffset>
                      </wp:positionH>
                      <wp:positionV relativeFrom="paragraph">
                        <wp:posOffset>133903</wp:posOffset>
                      </wp:positionV>
                      <wp:extent cx="615636" cy="131275"/>
                      <wp:effectExtent l="0" t="0" r="70485" b="78740"/>
                      <wp:wrapNone/>
                      <wp:docPr id="1" name="Gerade Verbindung mit Pfeil 1"/>
                      <wp:cNvGraphicFramePr/>
                      <a:graphic xmlns:a="http://schemas.openxmlformats.org/drawingml/2006/main">
                        <a:graphicData uri="http://schemas.microsoft.com/office/word/2010/wordprocessingShape">
                          <wps:wsp>
                            <wps:cNvCnPr/>
                            <wps:spPr>
                              <a:xfrm>
                                <a:off x="0" y="0"/>
                                <a:ext cx="615636" cy="13127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BDBAF9" id="Gerade Verbindung mit Pfeil 1" o:spid="_x0000_s1026" type="#_x0000_t32" style="position:absolute;margin-left:28.2pt;margin-top:10.55pt;width:48.5pt;height:10.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" strokecolor="black [3200]" strokeweight="1.5pt">
                      <v:stroke endarrow="block" joinstyle="miter"/>
                    </v:shape>
                  </w:pict>
                </mc:Fallback>
              </mc:AlternateContent>
            </w:r>
            <w:r>
              <w:rPr>
                <w:noProof/>
              </w:rPr>
              <mc:AlternateContent>
                <mc:Choice Requires="wps">
                  <w:drawing>
                    <wp:anchor distT="0" distB="0" distL="114300" distR="114300" simplePos="0" relativeHeight="251725824" behindDoc="0" locked="0" layoutInCell="1" allowOverlap="1" wp14:anchorId="7D5371B7" wp14:editId="053E703F">
                      <wp:simplePos x="0" y="0"/>
                      <wp:positionH relativeFrom="column">
                        <wp:posOffset>360127</wp:posOffset>
                      </wp:positionH>
                      <wp:positionV relativeFrom="paragraph">
                        <wp:posOffset>80010</wp:posOffset>
                      </wp:positionV>
                      <wp:extent cx="619566" cy="0"/>
                      <wp:effectExtent l="0" t="76200" r="9525" b="95250"/>
                      <wp:wrapNone/>
                      <wp:docPr id="6" name="Gerade Verbindung mit Pfeil 6"/>
                      <wp:cNvGraphicFramePr/>
                      <a:graphic xmlns:a="http://schemas.openxmlformats.org/drawingml/2006/main">
                        <a:graphicData uri="http://schemas.microsoft.com/office/word/2010/wordprocessingShape">
                          <wps:wsp>
                            <wps:cNvCnPr/>
                            <wps:spPr>
                              <a:xfrm>
                                <a:off x="0" y="0"/>
                                <a:ext cx="619566"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7BA3C5" id="Gerade Verbindung mit Pfeil 6" o:spid="_x0000_s1026" type="#_x0000_t32" style="position:absolute;margin-left:28.35pt;margin-top:6.3pt;width:48.8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" strokecolor="black [3200]" strokeweight="1.5pt">
                      <v:stroke endarrow="block" joinstyle="miter"/>
                    </v:shape>
                  </w:pict>
                </mc:Fallback>
              </mc:AlternateContent>
            </w:r>
            <w:r w:rsidRPr="00825902">
              <w:rPr>
                <w:highlight w:val="cyan"/>
              </w:rPr>
              <w:t>Mose</w:t>
            </w:r>
          </w:p>
          <w:p w14:paraId="6978299B" w14:textId="77777777" w:rsidR="00A04B8B" w:rsidRPr="00560C58" w:rsidRDefault="00A04B8B" w:rsidP="009B72F1">
            <w:pPr>
              <w:pStyle w:val="KeinLeerraum"/>
            </w:pPr>
            <w:r>
              <w:t>(Zippora)</w:t>
            </w:r>
          </w:p>
        </w:tc>
        <w:tc>
          <w:tcPr>
            <w:tcW w:w="2131" w:type="dxa"/>
            <w:tcBorders>
              <w:left w:val="single" w:sz="4" w:space="0" w:color="auto"/>
              <w:bottom w:val="single" w:sz="4" w:space="0" w:color="auto"/>
              <w:right w:val="single" w:sz="4" w:space="0" w:color="auto"/>
            </w:tcBorders>
            <w:shd w:val="clear" w:color="auto" w:fill="auto"/>
          </w:tcPr>
          <w:p w14:paraId="41E10AFC" w14:textId="77777777" w:rsidR="00A04B8B" w:rsidRDefault="00A04B8B" w:rsidP="009B72F1">
            <w:pPr>
              <w:pStyle w:val="KeinLeerraum"/>
            </w:pPr>
            <w:proofErr w:type="spellStart"/>
            <w:r w:rsidRPr="00825902">
              <w:rPr>
                <w:highlight w:val="cyan"/>
              </w:rPr>
              <w:t>Gersom</w:t>
            </w:r>
            <w:proofErr w:type="spellEnd"/>
            <w:r>
              <w:t xml:space="preserve"> (Ex 2,22)</w:t>
            </w:r>
          </w:p>
          <w:p w14:paraId="716F30B2" w14:textId="77777777" w:rsidR="00A04B8B" w:rsidRPr="00811B4F" w:rsidRDefault="00A04B8B" w:rsidP="009B72F1">
            <w:pPr>
              <w:pStyle w:val="KeinLeerraum"/>
            </w:pPr>
            <w:r w:rsidRPr="00825902">
              <w:rPr>
                <w:highlight w:val="cyan"/>
              </w:rPr>
              <w:t>Elieser</w:t>
            </w:r>
            <w:r>
              <w:t xml:space="preserve"> (1Chr 23,15)</w:t>
            </w:r>
          </w:p>
        </w:tc>
        <w:tc>
          <w:tcPr>
            <w:tcW w:w="2518" w:type="dxa"/>
            <w:tcBorders>
              <w:left w:val="single" w:sz="4" w:space="0" w:color="auto"/>
              <w:bottom w:val="single" w:sz="4" w:space="0" w:color="auto"/>
            </w:tcBorders>
            <w:shd w:val="clear" w:color="auto" w:fill="auto"/>
          </w:tcPr>
          <w:p w14:paraId="51AC23FC" w14:textId="77777777" w:rsidR="00A04B8B" w:rsidRPr="00560C58" w:rsidRDefault="00A04B8B" w:rsidP="009B72F1">
            <w:pPr>
              <w:pStyle w:val="KeinLeerraum"/>
            </w:pPr>
          </w:p>
        </w:tc>
      </w:tr>
      <w:tr w:rsidR="00A04B8B" w14:paraId="11A0E9D6" w14:textId="77777777" w:rsidTr="009B72F1">
        <w:tc>
          <w:tcPr>
            <w:tcW w:w="2072" w:type="dxa"/>
            <w:tcBorders>
              <w:right w:val="single" w:sz="4" w:space="0" w:color="auto"/>
            </w:tcBorders>
            <w:shd w:val="clear" w:color="auto" w:fill="auto"/>
          </w:tcPr>
          <w:p w14:paraId="53102888" w14:textId="77777777" w:rsidR="00A04B8B" w:rsidRPr="00560C58" w:rsidRDefault="00A04B8B" w:rsidP="009B72F1">
            <w:pPr>
              <w:pStyle w:val="KeinLeerraum"/>
            </w:pPr>
          </w:p>
        </w:tc>
        <w:tc>
          <w:tcPr>
            <w:tcW w:w="2072" w:type="dxa"/>
            <w:tcBorders>
              <w:left w:val="single" w:sz="4" w:space="0" w:color="auto"/>
              <w:bottom w:val="single" w:sz="4" w:space="0" w:color="auto"/>
              <w:right w:val="single" w:sz="4" w:space="0" w:color="auto"/>
            </w:tcBorders>
            <w:shd w:val="clear" w:color="auto" w:fill="auto"/>
          </w:tcPr>
          <w:p w14:paraId="2DEFD2FB" w14:textId="77777777" w:rsidR="00A04B8B" w:rsidRPr="00560C58" w:rsidRDefault="00A04B8B" w:rsidP="009B72F1">
            <w:pPr>
              <w:pStyle w:val="KeinLeerraum"/>
            </w:pPr>
            <w:proofErr w:type="spellStart"/>
            <w:r>
              <w:t>Jizhar</w:t>
            </w:r>
            <w:proofErr w:type="spellEnd"/>
          </w:p>
        </w:tc>
        <w:tc>
          <w:tcPr>
            <w:tcW w:w="1663" w:type="dxa"/>
            <w:tcBorders>
              <w:left w:val="single" w:sz="4" w:space="0" w:color="auto"/>
              <w:bottom w:val="single" w:sz="4" w:space="0" w:color="auto"/>
              <w:right w:val="single" w:sz="4" w:space="0" w:color="auto"/>
            </w:tcBorders>
            <w:shd w:val="clear" w:color="auto" w:fill="auto"/>
          </w:tcPr>
          <w:p w14:paraId="647DBE66" w14:textId="77777777" w:rsidR="00A04B8B" w:rsidRDefault="00A04B8B" w:rsidP="009B72F1">
            <w:pPr>
              <w:pStyle w:val="KeinLeerraum"/>
              <w:rPr>
                <w:noProof/>
              </w:rPr>
            </w:pPr>
            <w:r>
              <w:rPr>
                <w:noProof/>
              </w:rPr>
              <w:t>Korah</w:t>
            </w:r>
          </w:p>
        </w:tc>
        <w:tc>
          <w:tcPr>
            <w:tcW w:w="2131" w:type="dxa"/>
            <w:tcBorders>
              <w:left w:val="single" w:sz="4" w:space="0" w:color="auto"/>
              <w:bottom w:val="single" w:sz="4" w:space="0" w:color="auto"/>
              <w:right w:val="single" w:sz="4" w:space="0" w:color="auto"/>
            </w:tcBorders>
            <w:shd w:val="clear" w:color="auto" w:fill="auto"/>
          </w:tcPr>
          <w:p w14:paraId="46FE3961" w14:textId="77777777" w:rsidR="00A04B8B" w:rsidRDefault="00A04B8B" w:rsidP="009B72F1">
            <w:pPr>
              <w:pStyle w:val="KeinLeerraum"/>
              <w:rPr>
                <w:noProof/>
              </w:rPr>
            </w:pPr>
            <w:r>
              <w:rPr>
                <w:noProof/>
              </w:rPr>
              <w:t>Assir</w:t>
            </w:r>
          </w:p>
          <w:p w14:paraId="21EC0E6A" w14:textId="77777777" w:rsidR="00A04B8B" w:rsidRDefault="00A04B8B" w:rsidP="009B72F1">
            <w:pPr>
              <w:pStyle w:val="KeinLeerraum"/>
              <w:rPr>
                <w:noProof/>
              </w:rPr>
            </w:pPr>
            <w:r>
              <w:rPr>
                <w:noProof/>
              </w:rPr>
              <w:t>Elkana</w:t>
            </w:r>
          </w:p>
          <w:p w14:paraId="77F1B99E" w14:textId="77777777" w:rsidR="00A04B8B" w:rsidRDefault="00A04B8B" w:rsidP="009B72F1">
            <w:pPr>
              <w:pStyle w:val="KeinLeerraum"/>
              <w:rPr>
                <w:noProof/>
              </w:rPr>
            </w:pPr>
            <w:r>
              <w:rPr>
                <w:noProof/>
              </w:rPr>
              <w:t>Abiasaph</w:t>
            </w:r>
          </w:p>
        </w:tc>
        <w:tc>
          <w:tcPr>
            <w:tcW w:w="2518" w:type="dxa"/>
            <w:tcBorders>
              <w:left w:val="single" w:sz="4" w:space="0" w:color="auto"/>
              <w:bottom w:val="single" w:sz="4" w:space="0" w:color="auto"/>
            </w:tcBorders>
            <w:shd w:val="clear" w:color="auto" w:fill="auto"/>
          </w:tcPr>
          <w:p w14:paraId="0F6ADCAF" w14:textId="77777777" w:rsidR="00A04B8B" w:rsidRPr="00825902" w:rsidRDefault="00A04B8B" w:rsidP="009B72F1">
            <w:pPr>
              <w:pStyle w:val="KeinLeerraum"/>
              <w:rPr>
                <w:highlight w:val="cyan"/>
              </w:rPr>
            </w:pPr>
          </w:p>
        </w:tc>
      </w:tr>
      <w:tr w:rsidR="00A04B8B" w14:paraId="66CBED1D" w14:textId="77777777" w:rsidTr="009B72F1">
        <w:tc>
          <w:tcPr>
            <w:tcW w:w="2072" w:type="dxa"/>
            <w:tcBorders>
              <w:right w:val="single" w:sz="4" w:space="0" w:color="auto"/>
            </w:tcBorders>
            <w:shd w:val="clear" w:color="auto" w:fill="auto"/>
          </w:tcPr>
          <w:p w14:paraId="65377C6C" w14:textId="77777777" w:rsidR="00A04B8B" w:rsidRPr="00560C58" w:rsidRDefault="00A04B8B" w:rsidP="009B72F1">
            <w:pPr>
              <w:pStyle w:val="KeinLeerraum"/>
            </w:pPr>
          </w:p>
        </w:tc>
        <w:tc>
          <w:tcPr>
            <w:tcW w:w="2072" w:type="dxa"/>
            <w:tcBorders>
              <w:top w:val="single" w:sz="4" w:space="0" w:color="auto"/>
              <w:left w:val="single" w:sz="4" w:space="0" w:color="auto"/>
              <w:bottom w:val="single" w:sz="4" w:space="0" w:color="auto"/>
              <w:right w:val="single" w:sz="4" w:space="0" w:color="auto"/>
            </w:tcBorders>
            <w:shd w:val="clear" w:color="auto" w:fill="auto"/>
          </w:tcPr>
          <w:p w14:paraId="1CAD3898" w14:textId="77777777" w:rsidR="00A04B8B" w:rsidRDefault="00A04B8B" w:rsidP="009B72F1">
            <w:pPr>
              <w:pStyle w:val="KeinLeerraum"/>
            </w:pPr>
            <w:r>
              <w:t>Hebron</w:t>
            </w:r>
          </w:p>
        </w:tc>
        <w:tc>
          <w:tcPr>
            <w:tcW w:w="1663" w:type="dxa"/>
            <w:tcBorders>
              <w:top w:val="single" w:sz="4" w:space="0" w:color="auto"/>
              <w:left w:val="single" w:sz="4" w:space="0" w:color="auto"/>
              <w:bottom w:val="single" w:sz="4" w:space="0" w:color="auto"/>
              <w:right w:val="single" w:sz="4" w:space="0" w:color="auto"/>
            </w:tcBorders>
            <w:shd w:val="clear" w:color="auto" w:fill="auto"/>
          </w:tcPr>
          <w:p w14:paraId="3C60CE46" w14:textId="77777777" w:rsidR="00A04B8B" w:rsidRDefault="00A04B8B" w:rsidP="009B72F1">
            <w:pPr>
              <w:pStyle w:val="KeinLeerraum"/>
              <w:rPr>
                <w:noProof/>
              </w:rPr>
            </w:pP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68D62FF7" w14:textId="77777777" w:rsidR="00A04B8B" w:rsidRDefault="00A04B8B" w:rsidP="009B72F1">
            <w:pPr>
              <w:pStyle w:val="KeinLeerraum"/>
              <w:rPr>
                <w:noProof/>
              </w:rPr>
            </w:pPr>
          </w:p>
        </w:tc>
        <w:tc>
          <w:tcPr>
            <w:tcW w:w="2518" w:type="dxa"/>
            <w:tcBorders>
              <w:top w:val="single" w:sz="4" w:space="0" w:color="auto"/>
              <w:left w:val="single" w:sz="4" w:space="0" w:color="auto"/>
              <w:bottom w:val="single" w:sz="4" w:space="0" w:color="auto"/>
            </w:tcBorders>
            <w:shd w:val="clear" w:color="auto" w:fill="auto"/>
          </w:tcPr>
          <w:p w14:paraId="7BFAFD14" w14:textId="77777777" w:rsidR="00A04B8B" w:rsidRPr="00825902" w:rsidRDefault="00A04B8B" w:rsidP="009B72F1">
            <w:pPr>
              <w:pStyle w:val="KeinLeerraum"/>
              <w:rPr>
                <w:highlight w:val="cyan"/>
              </w:rPr>
            </w:pPr>
          </w:p>
        </w:tc>
      </w:tr>
      <w:tr w:rsidR="00A04B8B" w14:paraId="2BB48C48" w14:textId="77777777" w:rsidTr="009B72F1">
        <w:tc>
          <w:tcPr>
            <w:tcW w:w="2072" w:type="dxa"/>
            <w:tcBorders>
              <w:right w:val="single" w:sz="4" w:space="0" w:color="auto"/>
            </w:tcBorders>
            <w:shd w:val="clear" w:color="auto" w:fill="auto"/>
          </w:tcPr>
          <w:p w14:paraId="38544D53" w14:textId="77777777" w:rsidR="00A04B8B" w:rsidRPr="00560C58" w:rsidRDefault="00A04B8B" w:rsidP="009B72F1">
            <w:pPr>
              <w:pStyle w:val="KeinLeerraum"/>
            </w:pPr>
          </w:p>
        </w:tc>
        <w:tc>
          <w:tcPr>
            <w:tcW w:w="2072" w:type="dxa"/>
            <w:tcBorders>
              <w:top w:val="single" w:sz="4" w:space="0" w:color="auto"/>
              <w:left w:val="single" w:sz="4" w:space="0" w:color="auto"/>
              <w:bottom w:val="single" w:sz="4" w:space="0" w:color="auto"/>
              <w:right w:val="single" w:sz="4" w:space="0" w:color="auto"/>
            </w:tcBorders>
            <w:shd w:val="clear" w:color="auto" w:fill="auto"/>
          </w:tcPr>
          <w:p w14:paraId="15273030" w14:textId="77777777" w:rsidR="00A04B8B" w:rsidRDefault="00A04B8B" w:rsidP="009B72F1">
            <w:pPr>
              <w:pStyle w:val="KeinLeerraum"/>
            </w:pPr>
            <w:proofErr w:type="spellStart"/>
            <w:r>
              <w:t>Ussiel</w:t>
            </w:r>
            <w:proofErr w:type="spellEnd"/>
          </w:p>
        </w:tc>
        <w:tc>
          <w:tcPr>
            <w:tcW w:w="1663" w:type="dxa"/>
            <w:tcBorders>
              <w:top w:val="single" w:sz="4" w:space="0" w:color="auto"/>
              <w:left w:val="single" w:sz="4" w:space="0" w:color="auto"/>
              <w:bottom w:val="single" w:sz="4" w:space="0" w:color="auto"/>
              <w:right w:val="single" w:sz="4" w:space="0" w:color="auto"/>
            </w:tcBorders>
            <w:shd w:val="clear" w:color="auto" w:fill="auto"/>
          </w:tcPr>
          <w:p w14:paraId="1B705C69" w14:textId="77777777" w:rsidR="00A04B8B" w:rsidRDefault="00A04B8B" w:rsidP="009B72F1">
            <w:pPr>
              <w:pStyle w:val="KeinLeerraum"/>
              <w:rPr>
                <w:noProof/>
              </w:rPr>
            </w:pPr>
            <w:r>
              <w:rPr>
                <w:noProof/>
              </w:rPr>
              <w:t>Mischael</w:t>
            </w:r>
          </w:p>
          <w:p w14:paraId="4095D9BF" w14:textId="77777777" w:rsidR="00A04B8B" w:rsidRDefault="00A04B8B" w:rsidP="009B72F1">
            <w:pPr>
              <w:pStyle w:val="KeinLeerraum"/>
              <w:rPr>
                <w:noProof/>
              </w:rPr>
            </w:pPr>
            <w:r>
              <w:rPr>
                <w:noProof/>
              </w:rPr>
              <w:t>Elzaphan</w:t>
            </w:r>
          </w:p>
          <w:p w14:paraId="4FCF57AB" w14:textId="77777777" w:rsidR="00A04B8B" w:rsidRDefault="00A04B8B" w:rsidP="009B72F1">
            <w:pPr>
              <w:pStyle w:val="KeinLeerraum"/>
              <w:rPr>
                <w:noProof/>
              </w:rPr>
            </w:pPr>
            <w:r>
              <w:rPr>
                <w:noProof/>
              </w:rPr>
              <w:t>Sithri</w:t>
            </w:r>
          </w:p>
        </w:tc>
        <w:tc>
          <w:tcPr>
            <w:tcW w:w="2131" w:type="dxa"/>
            <w:tcBorders>
              <w:top w:val="single" w:sz="4" w:space="0" w:color="auto"/>
              <w:left w:val="single" w:sz="4" w:space="0" w:color="auto"/>
              <w:bottom w:val="single" w:sz="4" w:space="0" w:color="auto"/>
              <w:right w:val="single" w:sz="4" w:space="0" w:color="auto"/>
            </w:tcBorders>
            <w:shd w:val="clear" w:color="auto" w:fill="auto"/>
          </w:tcPr>
          <w:p w14:paraId="60630872" w14:textId="77777777" w:rsidR="00A04B8B" w:rsidRDefault="00A04B8B" w:rsidP="009B72F1">
            <w:pPr>
              <w:pStyle w:val="KeinLeerraum"/>
              <w:rPr>
                <w:noProof/>
              </w:rPr>
            </w:pPr>
          </w:p>
        </w:tc>
        <w:tc>
          <w:tcPr>
            <w:tcW w:w="2518" w:type="dxa"/>
            <w:tcBorders>
              <w:top w:val="single" w:sz="4" w:space="0" w:color="auto"/>
              <w:left w:val="single" w:sz="4" w:space="0" w:color="auto"/>
              <w:bottom w:val="single" w:sz="4" w:space="0" w:color="auto"/>
            </w:tcBorders>
            <w:shd w:val="clear" w:color="auto" w:fill="auto"/>
          </w:tcPr>
          <w:p w14:paraId="5247E8A3" w14:textId="77777777" w:rsidR="00A04B8B" w:rsidRPr="00825902" w:rsidRDefault="00A04B8B" w:rsidP="009B72F1">
            <w:pPr>
              <w:pStyle w:val="KeinLeerraum"/>
              <w:rPr>
                <w:highlight w:val="cyan"/>
              </w:rPr>
            </w:pPr>
          </w:p>
        </w:tc>
      </w:tr>
      <w:tr w:rsidR="00A04B8B" w14:paraId="54F69AE6" w14:textId="77777777" w:rsidTr="009B72F1">
        <w:tc>
          <w:tcPr>
            <w:tcW w:w="2072" w:type="dxa"/>
            <w:tcBorders>
              <w:top w:val="single" w:sz="4" w:space="0" w:color="auto"/>
              <w:right w:val="single" w:sz="4" w:space="0" w:color="auto"/>
            </w:tcBorders>
            <w:shd w:val="clear" w:color="auto" w:fill="auto"/>
          </w:tcPr>
          <w:p w14:paraId="4876828B" w14:textId="77777777" w:rsidR="00A04B8B" w:rsidRPr="00560C58" w:rsidRDefault="00A04B8B" w:rsidP="009B72F1">
            <w:pPr>
              <w:pStyle w:val="KeinLeerraum"/>
            </w:pPr>
            <w:proofErr w:type="spellStart"/>
            <w:r>
              <w:t>Merari</w:t>
            </w:r>
            <w:proofErr w:type="spellEnd"/>
          </w:p>
        </w:tc>
        <w:tc>
          <w:tcPr>
            <w:tcW w:w="2072" w:type="dxa"/>
            <w:tcBorders>
              <w:top w:val="single" w:sz="4" w:space="0" w:color="auto"/>
              <w:left w:val="single" w:sz="4" w:space="0" w:color="auto"/>
              <w:right w:val="single" w:sz="4" w:space="0" w:color="auto"/>
            </w:tcBorders>
            <w:shd w:val="clear" w:color="auto" w:fill="auto"/>
          </w:tcPr>
          <w:p w14:paraId="057AE6EA" w14:textId="77777777" w:rsidR="00A04B8B" w:rsidRPr="00560C58" w:rsidRDefault="00A04B8B" w:rsidP="009B72F1">
            <w:pPr>
              <w:pStyle w:val="KeinLeerraum"/>
            </w:pPr>
            <w:proofErr w:type="spellStart"/>
            <w:r>
              <w:t>Machli</w:t>
            </w:r>
            <w:proofErr w:type="spellEnd"/>
          </w:p>
        </w:tc>
        <w:tc>
          <w:tcPr>
            <w:tcW w:w="1663" w:type="dxa"/>
            <w:tcBorders>
              <w:top w:val="single" w:sz="4" w:space="0" w:color="auto"/>
              <w:left w:val="single" w:sz="4" w:space="0" w:color="auto"/>
              <w:right w:val="single" w:sz="4" w:space="0" w:color="auto"/>
            </w:tcBorders>
            <w:shd w:val="clear" w:color="auto" w:fill="auto"/>
          </w:tcPr>
          <w:p w14:paraId="56F95F5F" w14:textId="77777777" w:rsidR="00A04B8B" w:rsidRPr="00560C58" w:rsidRDefault="00A04B8B" w:rsidP="009B72F1">
            <w:pPr>
              <w:pStyle w:val="KeinLeerraum"/>
            </w:pPr>
          </w:p>
        </w:tc>
        <w:tc>
          <w:tcPr>
            <w:tcW w:w="2131" w:type="dxa"/>
            <w:tcBorders>
              <w:top w:val="single" w:sz="4" w:space="0" w:color="auto"/>
              <w:left w:val="single" w:sz="4" w:space="0" w:color="auto"/>
              <w:right w:val="single" w:sz="4" w:space="0" w:color="auto"/>
            </w:tcBorders>
            <w:shd w:val="clear" w:color="auto" w:fill="auto"/>
          </w:tcPr>
          <w:p w14:paraId="37CC9A7A" w14:textId="77777777" w:rsidR="00A04B8B" w:rsidRPr="00560C58" w:rsidRDefault="00A04B8B" w:rsidP="009B72F1">
            <w:pPr>
              <w:pStyle w:val="KeinLeerraum"/>
            </w:pPr>
          </w:p>
        </w:tc>
        <w:tc>
          <w:tcPr>
            <w:tcW w:w="2518" w:type="dxa"/>
            <w:tcBorders>
              <w:top w:val="single" w:sz="4" w:space="0" w:color="auto"/>
              <w:left w:val="single" w:sz="4" w:space="0" w:color="auto"/>
            </w:tcBorders>
            <w:shd w:val="clear" w:color="auto" w:fill="auto"/>
          </w:tcPr>
          <w:p w14:paraId="3F4F016D" w14:textId="77777777" w:rsidR="00A04B8B" w:rsidRPr="00560C58" w:rsidRDefault="00A04B8B" w:rsidP="009B72F1">
            <w:pPr>
              <w:pStyle w:val="KeinLeerraum"/>
            </w:pPr>
          </w:p>
        </w:tc>
      </w:tr>
      <w:tr w:rsidR="00A04B8B" w14:paraId="4AD69D11" w14:textId="77777777" w:rsidTr="009B72F1">
        <w:tc>
          <w:tcPr>
            <w:tcW w:w="2072" w:type="dxa"/>
            <w:tcBorders>
              <w:bottom w:val="single" w:sz="4" w:space="0" w:color="auto"/>
              <w:right w:val="single" w:sz="4" w:space="0" w:color="auto"/>
            </w:tcBorders>
            <w:shd w:val="clear" w:color="auto" w:fill="auto"/>
          </w:tcPr>
          <w:p w14:paraId="13A13D67" w14:textId="77777777" w:rsidR="00A04B8B" w:rsidRPr="00560C58" w:rsidRDefault="00A04B8B" w:rsidP="009B72F1">
            <w:pPr>
              <w:pStyle w:val="KeinLeerraum"/>
            </w:pPr>
          </w:p>
        </w:tc>
        <w:tc>
          <w:tcPr>
            <w:tcW w:w="2072" w:type="dxa"/>
            <w:tcBorders>
              <w:left w:val="single" w:sz="4" w:space="0" w:color="auto"/>
              <w:bottom w:val="single" w:sz="4" w:space="0" w:color="auto"/>
              <w:right w:val="single" w:sz="4" w:space="0" w:color="auto"/>
            </w:tcBorders>
            <w:shd w:val="clear" w:color="auto" w:fill="auto"/>
          </w:tcPr>
          <w:p w14:paraId="2BBD55B6" w14:textId="77777777" w:rsidR="00A04B8B" w:rsidRPr="00560C58" w:rsidRDefault="00A04B8B" w:rsidP="009B72F1">
            <w:pPr>
              <w:pStyle w:val="KeinLeerraum"/>
            </w:pPr>
            <w:r>
              <w:t>Muschi</w:t>
            </w:r>
          </w:p>
        </w:tc>
        <w:tc>
          <w:tcPr>
            <w:tcW w:w="1663" w:type="dxa"/>
            <w:tcBorders>
              <w:left w:val="single" w:sz="4" w:space="0" w:color="auto"/>
              <w:bottom w:val="single" w:sz="4" w:space="0" w:color="auto"/>
              <w:right w:val="single" w:sz="4" w:space="0" w:color="auto"/>
            </w:tcBorders>
            <w:shd w:val="clear" w:color="auto" w:fill="auto"/>
          </w:tcPr>
          <w:p w14:paraId="198DF0ED" w14:textId="77777777" w:rsidR="00A04B8B" w:rsidRPr="00560C58" w:rsidRDefault="00A04B8B" w:rsidP="009B72F1">
            <w:pPr>
              <w:pStyle w:val="KeinLeerraum"/>
            </w:pPr>
          </w:p>
        </w:tc>
        <w:tc>
          <w:tcPr>
            <w:tcW w:w="2131" w:type="dxa"/>
            <w:tcBorders>
              <w:left w:val="single" w:sz="4" w:space="0" w:color="auto"/>
              <w:bottom w:val="single" w:sz="4" w:space="0" w:color="auto"/>
              <w:right w:val="single" w:sz="4" w:space="0" w:color="auto"/>
            </w:tcBorders>
            <w:shd w:val="clear" w:color="auto" w:fill="auto"/>
          </w:tcPr>
          <w:p w14:paraId="75606459" w14:textId="77777777" w:rsidR="00A04B8B" w:rsidRPr="00560C58" w:rsidRDefault="00A04B8B" w:rsidP="009B72F1">
            <w:pPr>
              <w:pStyle w:val="KeinLeerraum"/>
            </w:pPr>
          </w:p>
        </w:tc>
        <w:tc>
          <w:tcPr>
            <w:tcW w:w="2518" w:type="dxa"/>
            <w:tcBorders>
              <w:left w:val="single" w:sz="4" w:space="0" w:color="auto"/>
              <w:bottom w:val="single" w:sz="4" w:space="0" w:color="auto"/>
            </w:tcBorders>
            <w:shd w:val="clear" w:color="auto" w:fill="auto"/>
          </w:tcPr>
          <w:p w14:paraId="0DF6A9A3" w14:textId="77777777" w:rsidR="00A04B8B" w:rsidRPr="00560C58" w:rsidRDefault="00A04B8B" w:rsidP="009B72F1">
            <w:pPr>
              <w:pStyle w:val="KeinLeerraum"/>
            </w:pPr>
          </w:p>
        </w:tc>
      </w:tr>
    </w:tbl>
    <w:p w14:paraId="265480A0" w14:textId="77777777" w:rsidR="00A04B8B" w:rsidRDefault="00A04B8B" w:rsidP="00A04B8B">
      <w:pPr>
        <w:pStyle w:val="KeinLeerraum"/>
      </w:pPr>
    </w:p>
    <w:p w14:paraId="23034E40" w14:textId="7201350D" w:rsidR="00F15326" w:rsidRPr="007728F6" w:rsidRDefault="007728F6" w:rsidP="007728F6">
      <w:pPr>
        <w:pStyle w:val="KeinLeerraum"/>
      </w:pPr>
      <w:r>
        <w:t xml:space="preserve">"Und ein Mann vom Haus Levi ging hin und nahm eine Tochter Levi </w:t>
      </w:r>
      <w:r>
        <w:rPr>
          <w:rFonts w:ascii="Cambria Math" w:hAnsi="Cambria Math" w:cs="Cambria Math"/>
        </w:rPr>
        <w:t>⟨</w:t>
      </w:r>
      <w:r>
        <w:t>zur Frau</w:t>
      </w:r>
      <w:r>
        <w:rPr>
          <w:rFonts w:ascii="Cambria Math" w:hAnsi="Cambria Math" w:cs="Cambria Math"/>
        </w:rPr>
        <w:t>⟩</w:t>
      </w:r>
      <w:r>
        <w:t xml:space="preserve">. 2 Und die Frau wurde schwanger und gebar einen Sohn. Als sie sah, dass er schön war, verbarg sie ihn drei Monate </w:t>
      </w:r>
      <w:r>
        <w:rPr>
          <w:rFonts w:ascii="Cambria Math" w:hAnsi="Cambria Math" w:cs="Cambria Math"/>
        </w:rPr>
        <w:t>⟨</w:t>
      </w:r>
      <w:r>
        <w:t>lang</w:t>
      </w:r>
      <w:r>
        <w:rPr>
          <w:rFonts w:ascii="Cambria Math" w:hAnsi="Cambria Math" w:cs="Cambria Math"/>
        </w:rPr>
        <w:t>⟩</w:t>
      </w:r>
      <w:r>
        <w:t xml:space="preserve">." </w:t>
      </w:r>
      <w:r>
        <w:rPr>
          <w:b/>
        </w:rPr>
        <w:t>(2,1-2)</w:t>
      </w:r>
    </w:p>
    <w:p w14:paraId="43AA4CED" w14:textId="7755F703" w:rsidR="007728F6" w:rsidRDefault="007728F6" w:rsidP="007728F6">
      <w:pPr>
        <w:pStyle w:val="KeinLeerraum"/>
      </w:pPr>
    </w:p>
    <w:p w14:paraId="1D9EBC02" w14:textId="073945D2" w:rsidR="005231C4" w:rsidRDefault="005231C4" w:rsidP="00B71D4D">
      <w:pPr>
        <w:pStyle w:val="KeinLeerraum"/>
        <w:ind w:firstLine="708"/>
      </w:pPr>
      <w:r w:rsidRPr="005231C4">
        <w:t xml:space="preserve">Nach drei Monaten konnten sie ihren Sohn nicht mehr verstecken und gaben ihn in Gottes Hand. In ihrer ausweglosen Situation vertrauten die Eltern ganz auf Gott. Sie versteckten ihn, bis es nicht mehr ging (drei Monate) und machten dann einen Kasten (dasselbe Wort wie für die Arche; Gen 6,14). Hier wird das Bild der Arche aufgegriffen, die schon einmal Leben gerettet hat, nämlich acht Seelen. Die gläubigen Eltern </w:t>
      </w:r>
      <w:r>
        <w:t xml:space="preserve">von </w:t>
      </w:r>
      <w:r w:rsidRPr="005231C4">
        <w:t>Mose vertrauten ihn Gott an und rechneten mit seiner Bewahrung. Sie taten, was sie im Glauben tun konnten, und nun musste Gott sehen. Sie legten Mose in einen Kasten aus Schilfrohr und dichteten ihn mit Pech ab. In Hebr 11,23 lesen wir, dass die Eltern im Glauben Mose verbargen und sich nicht fürchteten vor dem Gebot des Königs (Pharao). Mose kam nun freiwillig an den Ort, den der Pharao für alle Knaben vorgesehen hatte, aber der Herr rettete ihn aus diesem "Todesfluss". Sie legten ihn an den bekannten Badeplatz der Prinzessin (Tochter des Pharaos) und Miriam, seine Schwester, ging hin und beobachtete ihn aus der Ferne. Gott führte die Pharaonentochter an die Stelle am Nil, wo das Kind in der Kiste lag. Sie hörte sein Weinen und hatte Mitleid mit ihm. Sie erkannte, dass es ein hebräischer Knabe war. Mirjam, seine Schwester, beobachtete aus einiger Entfernung ihren Bruder in dem Kasten. Mirjam sprach zu der Tochter des Pharaos: "Soll ich hingehen und eine hebräische Amme rufen, dass sie dir den Knaben säugt?" (V 7). So erhielt die Mutter ihren Sohn zurück, den sie im Glauben dem Herrn anvertraut hatte. Für das Stillen wurde die Mutter sogar belohnt (V 9).</w:t>
      </w:r>
    </w:p>
    <w:p w14:paraId="35CFBB1F" w14:textId="63FDE09C" w:rsidR="007728F6" w:rsidRDefault="000D3C74" w:rsidP="00B71D4D">
      <w:pPr>
        <w:pStyle w:val="KeinLeerraum"/>
        <w:ind w:firstLine="708"/>
      </w:pPr>
      <w:r>
        <w:t>In diesem kurzen Abschnitt</w:t>
      </w:r>
      <w:r w:rsidR="00A04B8B">
        <w:t xml:space="preserve"> (Ex 1-2,10)</w:t>
      </w:r>
      <w:r>
        <w:t xml:space="preserve"> begegnen uns vier Frauen die für die Anfänge </w:t>
      </w:r>
      <w:r w:rsidR="001D1CD0">
        <w:t xml:space="preserve">des </w:t>
      </w:r>
      <w:r w:rsidR="00A04B8B">
        <w:t xml:space="preserve">Lebens von </w:t>
      </w:r>
      <w:r w:rsidR="001D1CD0">
        <w:t>Mose</w:t>
      </w:r>
      <w:r>
        <w:t xml:space="preserve"> von </w:t>
      </w:r>
      <w:r w:rsidR="00054BC0">
        <w:t>gr</w:t>
      </w:r>
      <w:r w:rsidR="00A04B8B">
        <w:t>ö</w:t>
      </w:r>
      <w:r w:rsidR="00054BC0">
        <w:t>ss</w:t>
      </w:r>
      <w:r w:rsidR="00A04B8B">
        <w:t>t</w:t>
      </w:r>
      <w:r w:rsidR="00054BC0">
        <w:t xml:space="preserve">er </w:t>
      </w:r>
      <w:r>
        <w:t xml:space="preserve">Bedeutung waren. Zuerst die Hebammen, die in ihrer Gottesfurcht dem Pharao nicht gehorchten, </w:t>
      </w:r>
      <w:r w:rsidR="00935743">
        <w:t>dann</w:t>
      </w:r>
      <w:r>
        <w:t xml:space="preserve"> </w:t>
      </w:r>
      <w:r w:rsidR="00054BC0">
        <w:t xml:space="preserve">Jochebed, </w:t>
      </w:r>
      <w:r>
        <w:t xml:space="preserve">die Mutter von Mose, welche sich nicht an die Anordnungen des </w:t>
      </w:r>
      <w:r>
        <w:lastRenderedPageBreak/>
        <w:t>Pharaos gehalten hatte</w:t>
      </w:r>
      <w:r w:rsidR="00935743">
        <w:t xml:space="preserve"> und Mose versteckte</w:t>
      </w:r>
      <w:r>
        <w:t xml:space="preserve">, die mitleidige Pharaonentochter und noch die Schwester von </w:t>
      </w:r>
      <w:r w:rsidR="00A04B8B">
        <w:t>Mose</w:t>
      </w:r>
      <w:r>
        <w:t xml:space="preserve">. </w:t>
      </w:r>
    </w:p>
    <w:p w14:paraId="1CB23397" w14:textId="7B71F9C0" w:rsidR="00054BC0" w:rsidRDefault="00054BC0" w:rsidP="00054BC0">
      <w:pPr>
        <w:pStyle w:val="KeinLeerraum"/>
      </w:pPr>
    </w:p>
    <w:p w14:paraId="023E733A" w14:textId="77777777" w:rsidR="00054BC0" w:rsidRDefault="00054BC0" w:rsidP="00054BC0">
      <w:pPr>
        <w:pStyle w:val="berschrift2"/>
      </w:pPr>
      <w:r>
        <w:t>Umsetzung im Alltag</w:t>
      </w:r>
    </w:p>
    <w:p w14:paraId="5359EC54" w14:textId="2D0C75E0" w:rsidR="00935743" w:rsidRDefault="005231C4" w:rsidP="00054BC0">
      <w:pPr>
        <w:pStyle w:val="KeinLeerraum"/>
      </w:pPr>
      <w:r w:rsidRPr="005231C4">
        <w:t>Wir alle beten und hoffen, dass unsere Kinder sich für den Herrn entscheiden und ihm nachfolgen wollen. Wie wichtig es für ein Kind ist, die Kindheit mit den Eltern zu verbringen und im Herrn erzogen zu werden, sehen wir nicht nur in der Bibel, es ist auch wissenschaftlich erwiesen. Die Bibel gibt den Massstab (Schöpfungsordnung Gottes), die Kinder müssen im Wort Gottes erzogen werden. Die Bibel warnt die Kinder (alle Menschen) davor, alles selbst auszuprobieren. Der Herr hat uns in seinem Wort Beispiele gegeben, damit wir sehen und dadurch glauben können, was gut für uns ist. Es ist wie bei einer Waage, auf welche Seite legen wir die Dinge und lassen sie schwerer werden. Jeder muss sich selbst für oder gegen den Herrn entscheiden. Es gibt keine Glaubensgene, die vererbt werden können.</w:t>
      </w:r>
    </w:p>
    <w:p w14:paraId="522856E9" w14:textId="5DE5F61C" w:rsidR="001E628D" w:rsidRDefault="001E628D" w:rsidP="00054BC0">
      <w:pPr>
        <w:pStyle w:val="KeinLeerraum"/>
      </w:pPr>
      <w:r w:rsidRPr="00935743">
        <w:rPr>
          <w:noProof/>
        </w:rPr>
        <w:drawing>
          <wp:anchor distT="0" distB="0" distL="114300" distR="114300" simplePos="0" relativeHeight="251728896" behindDoc="0" locked="0" layoutInCell="1" allowOverlap="1" wp14:anchorId="24B9544F" wp14:editId="5A1F716D">
            <wp:simplePos x="0" y="0"/>
            <wp:positionH relativeFrom="margin">
              <wp:align>left</wp:align>
            </wp:positionH>
            <wp:positionV relativeFrom="paragraph">
              <wp:posOffset>53397</wp:posOffset>
            </wp:positionV>
            <wp:extent cx="4464262" cy="1749517"/>
            <wp:effectExtent l="0" t="0" r="0" b="3175"/>
            <wp:wrapThrough wrapText="bothSides">
              <wp:wrapPolygon edited="0">
                <wp:start x="5715" y="1882"/>
                <wp:lineTo x="553" y="3058"/>
                <wp:lineTo x="184" y="3293"/>
                <wp:lineTo x="184" y="6821"/>
                <wp:lineTo x="3042" y="10349"/>
                <wp:lineTo x="4056" y="13642"/>
                <wp:lineTo x="4240" y="18581"/>
                <wp:lineTo x="5254" y="21169"/>
                <wp:lineTo x="5715" y="21404"/>
                <wp:lineTo x="15301" y="21404"/>
                <wp:lineTo x="16131" y="21169"/>
                <wp:lineTo x="17514" y="18817"/>
                <wp:lineTo x="17421" y="13642"/>
                <wp:lineTo x="18896" y="13642"/>
                <wp:lineTo x="21385" y="11290"/>
                <wp:lineTo x="21477" y="3763"/>
                <wp:lineTo x="20555" y="3058"/>
                <wp:lineTo x="15301" y="1882"/>
                <wp:lineTo x="5715" y="1882"/>
              </wp:wrapPolygon>
            </wp:wrapThrough>
            <wp:docPr id="18" name="Grafik 21">
              <a:extLst xmlns:a="http://schemas.openxmlformats.org/drawingml/2006/main">
                <a:ext uri="{FF2B5EF4-FFF2-40B4-BE49-F238E27FC236}">
                  <a16:creationId xmlns:a16="http://schemas.microsoft.com/office/drawing/2014/main" id="{5B8CBBC4-FA91-BACA-028E-FD2CA874B5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1">
                      <a:extLst>
                        <a:ext uri="{FF2B5EF4-FFF2-40B4-BE49-F238E27FC236}">
                          <a16:creationId xmlns:a16="http://schemas.microsoft.com/office/drawing/2014/main" id="{5B8CBBC4-FA91-BACA-028E-FD2CA874B56A}"/>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10033" r="24693"/>
                    <a:stretch/>
                  </pic:blipFill>
                  <pic:spPr>
                    <a:xfrm>
                      <a:off x="0" y="0"/>
                      <a:ext cx="4464262" cy="1749517"/>
                    </a:xfrm>
                    <a:prstGeom prst="rect">
                      <a:avLst/>
                    </a:prstGeom>
                  </pic:spPr>
                </pic:pic>
              </a:graphicData>
            </a:graphic>
            <wp14:sizeRelH relativeFrom="margin">
              <wp14:pctWidth>0</wp14:pctWidth>
            </wp14:sizeRelH>
            <wp14:sizeRelV relativeFrom="margin">
              <wp14:pctHeight>0</wp14:pctHeight>
            </wp14:sizeRelV>
          </wp:anchor>
        </w:drawing>
      </w:r>
    </w:p>
    <w:p w14:paraId="067E97EE" w14:textId="77777777" w:rsidR="001E628D" w:rsidRDefault="001E628D" w:rsidP="00054BC0">
      <w:pPr>
        <w:pStyle w:val="KeinLeerraum"/>
      </w:pPr>
    </w:p>
    <w:p w14:paraId="350759F0" w14:textId="30E86135" w:rsidR="00AC36A0" w:rsidRDefault="00935743" w:rsidP="00054BC0">
      <w:pPr>
        <w:pStyle w:val="KeinLeerraum"/>
      </w:pPr>
      <w:r>
        <w:t xml:space="preserve"> </w:t>
      </w:r>
    </w:p>
    <w:p w14:paraId="300865FF" w14:textId="77777777" w:rsidR="00935743" w:rsidRDefault="00935743" w:rsidP="00054BC0">
      <w:pPr>
        <w:pStyle w:val="KeinLeerraum"/>
      </w:pPr>
    </w:p>
    <w:p w14:paraId="743B7917" w14:textId="711FA117" w:rsidR="00935743" w:rsidRDefault="00935743" w:rsidP="00054BC0">
      <w:pPr>
        <w:pStyle w:val="KeinLeerraum"/>
      </w:pPr>
    </w:p>
    <w:p w14:paraId="3F5D090C" w14:textId="27DD1705" w:rsidR="00935743" w:rsidRDefault="00935743" w:rsidP="00054BC0">
      <w:pPr>
        <w:pStyle w:val="KeinLeerraum"/>
      </w:pPr>
    </w:p>
    <w:p w14:paraId="41B6F711" w14:textId="77777777" w:rsidR="00935743" w:rsidRDefault="00935743" w:rsidP="00054BC0">
      <w:pPr>
        <w:pStyle w:val="KeinLeerraum"/>
      </w:pPr>
    </w:p>
    <w:p w14:paraId="5CF5AFC7" w14:textId="5AA29C2E" w:rsidR="00935743" w:rsidRDefault="00935743" w:rsidP="00054BC0">
      <w:pPr>
        <w:pStyle w:val="KeinLeerraum"/>
      </w:pPr>
    </w:p>
    <w:p w14:paraId="19942100" w14:textId="4AE552B4" w:rsidR="00AC36A0" w:rsidRDefault="00AC36A0" w:rsidP="00054BC0">
      <w:pPr>
        <w:pStyle w:val="KeinLeerraum"/>
      </w:pPr>
    </w:p>
    <w:p w14:paraId="187C52A5" w14:textId="3968D946" w:rsidR="00AC36A0" w:rsidRDefault="00AC36A0" w:rsidP="00054BC0">
      <w:pPr>
        <w:pStyle w:val="KeinLeerraum"/>
      </w:pPr>
    </w:p>
    <w:p w14:paraId="6590A6BB" w14:textId="677E74DE" w:rsidR="00AC36A0" w:rsidRPr="00054BC0" w:rsidRDefault="00C13BE1" w:rsidP="00054BC0">
      <w:pPr>
        <w:pStyle w:val="KeinLeerraum"/>
      </w:pPr>
      <w:r>
        <w:t xml:space="preserve">Was nimmt in unserem Leben überhand? Der Einfluss der Welt wir im Herzen eines Menschen den Glauben </w:t>
      </w:r>
      <w:r w:rsidR="007817EF">
        <w:t>zuschütten, wenn er nicht einen persönlichen und lebendigen Glauben an den Herrn Jesus besitzt.</w:t>
      </w:r>
    </w:p>
    <w:p w14:paraId="5D05BCA6" w14:textId="40230279" w:rsidR="00F15326" w:rsidRDefault="00F15326" w:rsidP="00F15326">
      <w:pPr>
        <w:pStyle w:val="KeinLeerraum"/>
      </w:pPr>
    </w:p>
    <w:p w14:paraId="1A22B174" w14:textId="0F1E4E96" w:rsidR="00F15326" w:rsidRDefault="00F15326" w:rsidP="00F15326">
      <w:pPr>
        <w:pStyle w:val="berschrift3"/>
      </w:pPr>
      <w:r>
        <w:t>Am ägyptischen Hof</w:t>
      </w:r>
    </w:p>
    <w:p w14:paraId="18B99461" w14:textId="3CCF23D8" w:rsidR="00F15326" w:rsidRDefault="00F15326" w:rsidP="00F15326">
      <w:pPr>
        <w:pStyle w:val="KeinLeerraum"/>
      </w:pPr>
    </w:p>
    <w:p w14:paraId="719EF6CC" w14:textId="5A6705EA" w:rsidR="007728F6" w:rsidRDefault="007728F6" w:rsidP="00F15326">
      <w:pPr>
        <w:pStyle w:val="KeinLeerraum"/>
        <w:rPr>
          <w:b/>
        </w:rPr>
      </w:pPr>
      <w:r>
        <w:t>"</w:t>
      </w:r>
      <w:r w:rsidRPr="007728F6">
        <w:t>Als aber das Kind groß geworden war, brachte sie es der Tochter des Pharao</w:t>
      </w:r>
      <w:r w:rsidR="00092861">
        <w:t>s</w:t>
      </w:r>
      <w:r w:rsidRPr="007728F6">
        <w:t>, und es wurde ihr zum Sohn. Und sie gab ihm den Namen Mose, indem sie sagte: Ich habe ihn ja aus dem Wasser gezogen.</w:t>
      </w:r>
      <w:r>
        <w:t xml:space="preserve">" </w:t>
      </w:r>
      <w:r>
        <w:rPr>
          <w:b/>
        </w:rPr>
        <w:t>(2,10)</w:t>
      </w:r>
    </w:p>
    <w:p w14:paraId="51AC0FB6" w14:textId="240B6E4B" w:rsidR="007728F6" w:rsidRDefault="007728F6" w:rsidP="007728F6">
      <w:pPr>
        <w:pStyle w:val="KeinLeerraum"/>
      </w:pPr>
    </w:p>
    <w:p w14:paraId="3294CA56" w14:textId="2D84CD87" w:rsidR="00092861" w:rsidRPr="009F29E3" w:rsidRDefault="00B71D4D" w:rsidP="00092861">
      <w:pPr>
        <w:pStyle w:val="KeinLeerraum"/>
      </w:pPr>
      <w:r>
        <w:t xml:space="preserve">Jetzt kommt Mose an den Hof des Pharaos und wird in allem nach der Weisheit der Ägypter geschult. Der Pharao musste jetzt einen dieser Söhne, </w:t>
      </w:r>
      <w:r w:rsidR="009F29E3">
        <w:t xml:space="preserve">für die er den Tod im Nil vorgesehen hatte, an seinem Hof schulen. </w:t>
      </w:r>
      <w:proofErr w:type="spellStart"/>
      <w:r w:rsidR="00092861" w:rsidRPr="00092861">
        <w:t>Ch</w:t>
      </w:r>
      <w:proofErr w:type="spellEnd"/>
      <w:r w:rsidR="00092861" w:rsidRPr="00092861">
        <w:t xml:space="preserve">. Inniger schrieb dazu: </w:t>
      </w:r>
      <w:r w:rsidR="00092861" w:rsidRPr="00092861">
        <w:rPr>
          <w:i/>
          <w:iCs/>
        </w:rPr>
        <w:t xml:space="preserve">"40 Jahre lernte Mose im Hause Pharaos. Als Prinz erfuhr er die bestmögliche Ausbildung. Er wurde in allen «Wissenschaften» geschult – spirituell – intellektuell - militärisch – gesellschaftlich. </w:t>
      </w:r>
    </w:p>
    <w:p w14:paraId="112325C1" w14:textId="77777777" w:rsidR="00092861" w:rsidRPr="00092861" w:rsidRDefault="00092861" w:rsidP="00092861">
      <w:pPr>
        <w:pStyle w:val="KeinLeerraum"/>
        <w:rPr>
          <w:i/>
          <w:iCs/>
        </w:rPr>
      </w:pPr>
      <w:r w:rsidRPr="00092861">
        <w:rPr>
          <w:i/>
          <w:iCs/>
        </w:rPr>
        <w:t xml:space="preserve">- Mose lernte die ägyptischen Götter kennen und die Art und Weise, wie den Göttern gedient werden musste (Götterkult). Die Priester waren ihm vertraut. Da er von Kindsbeinen an am Hof war, machte ihm das kaum Mühe. </w:t>
      </w:r>
    </w:p>
    <w:p w14:paraId="0C6C0ECB" w14:textId="77777777" w:rsidR="00092861" w:rsidRPr="00092861" w:rsidRDefault="00092861" w:rsidP="00092861">
      <w:pPr>
        <w:pStyle w:val="KeinLeerraum"/>
        <w:rPr>
          <w:i/>
          <w:iCs/>
        </w:rPr>
      </w:pPr>
      <w:r w:rsidRPr="00092861">
        <w:rPr>
          <w:i/>
          <w:iCs/>
        </w:rPr>
        <w:t xml:space="preserve">- Er wurde in allen, damals bekannten Wissenschaften eingeführt und darin belehrt – Medizin, Astronomie, Architektur etc. </w:t>
      </w:r>
    </w:p>
    <w:p w14:paraId="288045A2" w14:textId="77777777" w:rsidR="00092861" w:rsidRPr="00092861" w:rsidRDefault="00092861" w:rsidP="00092861">
      <w:pPr>
        <w:pStyle w:val="KeinLeerraum"/>
        <w:rPr>
          <w:i/>
          <w:iCs/>
        </w:rPr>
      </w:pPr>
      <w:r w:rsidRPr="00092861">
        <w:rPr>
          <w:i/>
          <w:iCs/>
        </w:rPr>
        <w:t xml:space="preserve">- Er wurde militärisch geschult, um später das ägyptische Heer, oder wenigstens Teile davon, zu kommandieren </w:t>
      </w:r>
    </w:p>
    <w:p w14:paraId="5BFC210E" w14:textId="7FA07D45" w:rsidR="00092861" w:rsidRPr="00092861" w:rsidRDefault="00092861" w:rsidP="00092861">
      <w:pPr>
        <w:pStyle w:val="KeinLeerraum"/>
        <w:rPr>
          <w:i/>
          <w:iCs/>
        </w:rPr>
      </w:pPr>
      <w:r w:rsidRPr="00092861">
        <w:rPr>
          <w:i/>
          <w:iCs/>
        </w:rPr>
        <w:t xml:space="preserve">- Mose lernte den Umgang mit Menschen am Hof des Pharaos. Mose hatte Manieren – konnte sich in der Gesellschaft korrekt bewegen. </w:t>
      </w:r>
    </w:p>
    <w:p w14:paraId="485DF216" w14:textId="22F05621" w:rsidR="007728F6" w:rsidRPr="00092861" w:rsidRDefault="00092861" w:rsidP="00092861">
      <w:pPr>
        <w:pStyle w:val="KeinLeerraum"/>
        <w:rPr>
          <w:i/>
          <w:iCs/>
        </w:rPr>
      </w:pPr>
      <w:r w:rsidRPr="00092861">
        <w:rPr>
          <w:i/>
          <w:iCs/>
        </w:rPr>
        <w:t>- Theologen und Anthropologen sagen, dass Moses alles mitbrachte, um einst in die Fussstapfen eines Pharaos zu treten."</w:t>
      </w:r>
    </w:p>
    <w:p w14:paraId="56D5BBB4" w14:textId="3D5AD4A6" w:rsidR="00B71D4D" w:rsidRDefault="00B71D4D" w:rsidP="00F15326">
      <w:pPr>
        <w:pStyle w:val="KeinLeerraum"/>
      </w:pPr>
      <w:r>
        <w:t xml:space="preserve">Mose war jetzt ein gestandener Mann und in den Weisheiten der Ägypter unterwiesen. </w:t>
      </w:r>
      <w:r w:rsidR="009F29E3">
        <w:t xml:space="preserve">Doch die Unterweisung seiner Mutter in den ersten Jahren drangen immer mehr an die Oberfläche und drängten Mose dazu, nach seinen Brüdern zu sehen. </w:t>
      </w:r>
    </w:p>
    <w:p w14:paraId="2EE53C60" w14:textId="2B49FC21" w:rsidR="009F29E3" w:rsidRDefault="009F29E3" w:rsidP="00F15326">
      <w:pPr>
        <w:pStyle w:val="KeinLeerraum"/>
      </w:pPr>
    </w:p>
    <w:p w14:paraId="505A3BE1" w14:textId="1B73E76C" w:rsidR="009F29E3" w:rsidRDefault="009F29E3" w:rsidP="00F15326">
      <w:pPr>
        <w:pStyle w:val="KeinLeerraum"/>
        <w:rPr>
          <w:b/>
          <w:bCs/>
        </w:rPr>
      </w:pPr>
      <w:r>
        <w:t>"</w:t>
      </w:r>
      <w:r w:rsidR="00234834" w:rsidRPr="00234834">
        <w:t>Und es geschah in jenen Tagen, als Mose groß geworden war, da ging er zu seinen Brüdern hinaus und sah bei ihren Lastarbeiten zu.</w:t>
      </w:r>
      <w:r>
        <w:t xml:space="preserve">" </w:t>
      </w:r>
      <w:r>
        <w:rPr>
          <w:b/>
          <w:bCs/>
        </w:rPr>
        <w:t>(2,11a)</w:t>
      </w:r>
    </w:p>
    <w:p w14:paraId="71B033AB" w14:textId="4B7EC27D" w:rsidR="009F29E3" w:rsidRDefault="009F29E3" w:rsidP="009F29E3">
      <w:pPr>
        <w:pStyle w:val="KeinLeerraum"/>
      </w:pPr>
    </w:p>
    <w:p w14:paraId="3D6DD066" w14:textId="7B6428F3" w:rsidR="00F03095" w:rsidRDefault="009F29E3" w:rsidP="00F03095">
      <w:pPr>
        <w:pStyle w:val="KeinLeerraum"/>
      </w:pPr>
      <w:r>
        <w:t xml:space="preserve">40 Jahre in der Schule Ägyptens konnte den Samen des Wortes Gottes, den Verheissungen die Gott </w:t>
      </w:r>
      <w:r w:rsidR="004575E3">
        <w:t xml:space="preserve">dem Abraham </w:t>
      </w:r>
      <w:r>
        <w:t xml:space="preserve">gegeben hatte, nicht auslöschen. </w:t>
      </w:r>
      <w:r w:rsidR="00F03095">
        <w:t xml:space="preserve">Er wollte nicht am Reichtum und der Weisheit des Feindes seines Volkes teilhaben. Wir lesen dies im Hebräerbrief eindrücklich. </w:t>
      </w:r>
    </w:p>
    <w:p w14:paraId="1D41E3A1" w14:textId="77777777" w:rsidR="00F03095" w:rsidRDefault="00F03095" w:rsidP="00F03095">
      <w:pPr>
        <w:pStyle w:val="KeinLeerraum"/>
      </w:pPr>
    </w:p>
    <w:p w14:paraId="746E4420" w14:textId="77777777" w:rsidR="00234834" w:rsidRDefault="00F03095" w:rsidP="00234834">
      <w:pPr>
        <w:pStyle w:val="KeinLeerraum"/>
      </w:pPr>
      <w:r>
        <w:t>"</w:t>
      </w:r>
      <w:r w:rsidR="00234834">
        <w:t>Durch Glauben weigerte sich Mose, als er groß geworden war, ein Sohn der Tochter Pharaos zu heißen,</w:t>
      </w:r>
    </w:p>
    <w:p w14:paraId="453872DD" w14:textId="77777777" w:rsidR="00234834" w:rsidRDefault="00234834" w:rsidP="00234834">
      <w:pPr>
        <w:pStyle w:val="KeinLeerraum"/>
      </w:pPr>
      <w:r>
        <w:t xml:space="preserve">25 und zog es vor, </w:t>
      </w:r>
      <w:r>
        <w:rPr>
          <w:rFonts w:ascii="Cambria Math" w:hAnsi="Cambria Math" w:cs="Cambria Math"/>
        </w:rPr>
        <w:t>⟨</w:t>
      </w:r>
      <w:r>
        <w:t>lieber</w:t>
      </w:r>
      <w:r>
        <w:rPr>
          <w:rFonts w:ascii="Cambria Math" w:hAnsi="Cambria Math" w:cs="Cambria Math"/>
        </w:rPr>
        <w:t>⟩</w:t>
      </w:r>
      <w:r>
        <w:t xml:space="preserve"> zusammen mit dem Volk Gottes geplagt zu werden, als den zeitlichen Genuss der Sünde zu haben,</w:t>
      </w:r>
    </w:p>
    <w:p w14:paraId="379D61A2" w14:textId="219B7036" w:rsidR="00F03095" w:rsidRPr="00F03095" w:rsidRDefault="00234834" w:rsidP="00234834">
      <w:pPr>
        <w:pStyle w:val="KeinLeerraum"/>
        <w:rPr>
          <w:b/>
          <w:bCs/>
        </w:rPr>
      </w:pPr>
      <w:r>
        <w:t>26 indem er die Schmach des Christus für größeren Reichtum hielt als die Schätze Ägyptens; denn er schaute auf die Belohnung.</w:t>
      </w:r>
      <w:r w:rsidR="00F03095">
        <w:t xml:space="preserve">" </w:t>
      </w:r>
      <w:r w:rsidR="00F03095">
        <w:rPr>
          <w:b/>
          <w:bCs/>
        </w:rPr>
        <w:t>(Hebr 11,24-26)</w:t>
      </w:r>
    </w:p>
    <w:p w14:paraId="447A6B51" w14:textId="77777777" w:rsidR="00054BC0" w:rsidRDefault="00054BC0" w:rsidP="00054BC0">
      <w:pPr>
        <w:pStyle w:val="KeinLeerraum"/>
      </w:pPr>
    </w:p>
    <w:p w14:paraId="1A418221" w14:textId="5D8B4F9F" w:rsidR="00F03095" w:rsidRDefault="00F03095" w:rsidP="00054BC0">
      <w:pPr>
        <w:pStyle w:val="berschrift2"/>
      </w:pPr>
      <w:r>
        <w:t>Umsetzung im Alltag</w:t>
      </w:r>
    </w:p>
    <w:p w14:paraId="2EE2024E" w14:textId="6B6C9E6A" w:rsidR="00F03095" w:rsidRPr="009F29E3" w:rsidRDefault="00F03095" w:rsidP="00E9372D">
      <w:pPr>
        <w:pStyle w:val="KeinLeerraum"/>
      </w:pPr>
      <w:r>
        <w:t>Wo stehen wir? Wie wichtig ist mir mein Reichtum? Will ich an den Verheissungen die der Herr in seinem Wort gegeben hat, festhalten? Bin ich mir bewusst, dass es um mehr geht als um das "Jetzt"; es geht um die Ewigkeit.</w:t>
      </w:r>
    </w:p>
    <w:p w14:paraId="4DA18F22" w14:textId="3BCA9E2C" w:rsidR="00F03095" w:rsidRDefault="00F03095" w:rsidP="00F15326">
      <w:pPr>
        <w:pStyle w:val="KeinLeerraum"/>
      </w:pPr>
    </w:p>
    <w:p w14:paraId="5CEC99B0" w14:textId="31BF778B" w:rsidR="00F03095" w:rsidRDefault="00F03095" w:rsidP="00F03095">
      <w:pPr>
        <w:pStyle w:val="berschrift3"/>
      </w:pPr>
      <w:r>
        <w:t xml:space="preserve">Selber </w:t>
      </w:r>
      <w:r w:rsidR="009C373B">
        <w:t>g</w:t>
      </w:r>
      <w:r>
        <w:t>ross sein</w:t>
      </w:r>
    </w:p>
    <w:p w14:paraId="12C8E9DB" w14:textId="77777777" w:rsidR="00F03095" w:rsidRDefault="00F03095" w:rsidP="00F03095">
      <w:pPr>
        <w:pStyle w:val="KeinLeerraum"/>
      </w:pPr>
    </w:p>
    <w:p w14:paraId="07D27078" w14:textId="35CEB9C3" w:rsidR="00F03095" w:rsidRDefault="005231C4" w:rsidP="00F03095">
      <w:pPr>
        <w:pStyle w:val="KeinLeerraum"/>
      </w:pPr>
      <w:r w:rsidRPr="005231C4">
        <w:t xml:space="preserve">Mose geht hinaus und sieht, wie ein Ägypter einen Israeliten schlägt. Er will das Recht auf seine Seite bringen und tötet den Ägypter. Mose hat die richtige Absicht, aber er geht es falsch an, bzw. er wartet nicht auf Gottes Zeitpunkt. Er will selbst gross sein und machen. Mose handelte aus eigener Motivation, eigenem Antrieb und eigenem Willen. Er wollte sich selbst zum Führer und Richter machen, ohne auf den göttlichen Ruf zu warten. Es war der Glaube </w:t>
      </w:r>
      <w:r>
        <w:t>von</w:t>
      </w:r>
      <w:r w:rsidRPr="005231C4">
        <w:t xml:space="preserve"> Mose, der ihn zu einer solchen Tat führte. Mose wollte etwas für sein Volk tun und es retten. Aber das Volk nahm ihn nicht an. So musste er nach dieser eigenwilligen Tat fliehen und verlor sein Recht, am Hofe des Pharao</w:t>
      </w:r>
      <w:r>
        <w:t>s</w:t>
      </w:r>
      <w:r w:rsidRPr="005231C4">
        <w:t xml:space="preserve"> zu sein. Mose wollte nicht den Genuss und den Reichtum der Ägypter (Vgl. oben Hebr 11), sondern verlie</w:t>
      </w:r>
      <w:r w:rsidR="003E4C38">
        <w:t>ss</w:t>
      </w:r>
      <w:r w:rsidRPr="005231C4">
        <w:t xml:space="preserve"> sie, um in den Verhei</w:t>
      </w:r>
      <w:r w:rsidR="003E4C38">
        <w:t>ss</w:t>
      </w:r>
      <w:r w:rsidRPr="005231C4">
        <w:t>ungen des Herrn zu leben. Der "Genuss der Sünde" ist zeitlich, also nur für kurze Zeit, wer aber in den Verheissungen Gottes lebt, der lebt in Ewigkeit (vgl. 1Joh 2,17).</w:t>
      </w:r>
    </w:p>
    <w:p w14:paraId="56B94ECC" w14:textId="77777777" w:rsidR="00C4756A" w:rsidRDefault="00C4756A" w:rsidP="00F03095">
      <w:pPr>
        <w:pStyle w:val="KeinLeerraum"/>
      </w:pPr>
    </w:p>
    <w:p w14:paraId="2F316D15" w14:textId="77777777" w:rsidR="00F03095" w:rsidRDefault="00F03095" w:rsidP="00F03095">
      <w:pPr>
        <w:pStyle w:val="berschrift3"/>
      </w:pPr>
      <w:r>
        <w:t xml:space="preserve">Flucht </w:t>
      </w:r>
    </w:p>
    <w:p w14:paraId="284009F4" w14:textId="4633FE2A" w:rsidR="00F03095" w:rsidRDefault="00F03095" w:rsidP="00F15326">
      <w:pPr>
        <w:pStyle w:val="KeinLeerraum"/>
      </w:pPr>
    </w:p>
    <w:p w14:paraId="53AA6D58" w14:textId="3C2EA7D3" w:rsidR="001E13A9" w:rsidRDefault="001E13A9" w:rsidP="00F15326">
      <w:pPr>
        <w:pStyle w:val="KeinLeerraum"/>
      </w:pPr>
      <w:r>
        <w:t>Mose musste flüchten, weil es vor den Pharao kam, der ihn umbringen wollte. So floh Mose nach Midian und setzte sich bei einem Brunnen hin</w:t>
      </w:r>
      <w:r w:rsidR="00B059A5">
        <w:t xml:space="preserve"> (wieder ein Brunnen, wie schon bei Elieser und Jakob)</w:t>
      </w:r>
      <w:r>
        <w:t xml:space="preserve">. Diese wunderbare und </w:t>
      </w:r>
      <w:r w:rsidR="00B059A5">
        <w:t xml:space="preserve">von </w:t>
      </w:r>
      <w:r>
        <w:t xml:space="preserve">Gott geführte Geschichte möchten wir direkt </w:t>
      </w:r>
      <w:r w:rsidR="00B059A5">
        <w:t>aus</w:t>
      </w:r>
      <w:r>
        <w:t xml:space="preserve"> der Bibel lesen.</w:t>
      </w:r>
    </w:p>
    <w:p w14:paraId="5DE659C2" w14:textId="690E5A31" w:rsidR="001E13A9" w:rsidRDefault="001E13A9" w:rsidP="00F15326">
      <w:pPr>
        <w:pStyle w:val="KeinLeerraum"/>
      </w:pPr>
    </w:p>
    <w:p w14:paraId="1038471F" w14:textId="57AE0AB0" w:rsidR="00234834" w:rsidRDefault="001E13A9" w:rsidP="00234834">
      <w:pPr>
        <w:pStyle w:val="KeinLeerraum"/>
      </w:pPr>
      <w:r>
        <w:t>"</w:t>
      </w:r>
      <w:r w:rsidR="00234834">
        <w:t xml:space="preserve">Nun hatte der Priester von Midian sieben Töchter; die kamen, schöpften </w:t>
      </w:r>
      <w:r w:rsidR="00234834">
        <w:rPr>
          <w:rFonts w:ascii="Cambria Math" w:hAnsi="Cambria Math" w:cs="Cambria Math"/>
        </w:rPr>
        <w:t>⟨</w:t>
      </w:r>
      <w:r w:rsidR="00234834">
        <w:t>Wasser</w:t>
      </w:r>
      <w:r w:rsidR="00234834">
        <w:rPr>
          <w:rFonts w:ascii="Cambria Math" w:hAnsi="Cambria Math" w:cs="Cambria Math"/>
        </w:rPr>
        <w:t>⟩</w:t>
      </w:r>
      <w:r w:rsidR="00234834">
        <w:t xml:space="preserve"> und füllten die Tränkrinnen, um die Herde ihres Vaters zu tränken.</w:t>
      </w:r>
    </w:p>
    <w:p w14:paraId="5A0D199F" w14:textId="431B8A8A" w:rsidR="00234834" w:rsidRDefault="00234834" w:rsidP="00234834">
      <w:pPr>
        <w:pStyle w:val="KeinLeerraum"/>
      </w:pPr>
      <w:r>
        <w:t>17 Aber die Hirten kamen und trieben sie weg. Da stand Mose auf, half ihnen und tränkte ihre Herde.</w:t>
      </w:r>
    </w:p>
    <w:p w14:paraId="439CCCCB" w14:textId="77777777" w:rsidR="00234834" w:rsidRDefault="00234834" w:rsidP="00234834">
      <w:pPr>
        <w:pStyle w:val="KeinLeerraum"/>
      </w:pPr>
      <w:r>
        <w:t xml:space="preserve">18 Als sie nun zu ihrem Vater </w:t>
      </w:r>
      <w:proofErr w:type="spellStart"/>
      <w:r>
        <w:t>Reguël</w:t>
      </w:r>
      <w:proofErr w:type="spellEnd"/>
      <w:r>
        <w:t xml:space="preserve"> kamen, sagte er: Warum seid ihr heute so früh gekommen?</w:t>
      </w:r>
    </w:p>
    <w:p w14:paraId="71694E07" w14:textId="37510026" w:rsidR="00234834" w:rsidRDefault="00234834" w:rsidP="00234834">
      <w:pPr>
        <w:pStyle w:val="KeinLeerraum"/>
      </w:pPr>
      <w:r>
        <w:t>19 Sie antworteten: Ein ägyptischer Mann hat uns aus der Gewalt der Hirten befreit, und er hat sogar eifrig für uns geschöpft und die Herde getränkt.</w:t>
      </w:r>
    </w:p>
    <w:p w14:paraId="6FE34AEA" w14:textId="77777777" w:rsidR="00234834" w:rsidRDefault="00234834" w:rsidP="00234834">
      <w:pPr>
        <w:pStyle w:val="KeinLeerraum"/>
      </w:pPr>
      <w:r>
        <w:t xml:space="preserve">20 Da sagte er zu seinen Töchtern: Und wo ist er? Warum habt ihr denn den Mann draußen gelassen? Ladet ihn doch ein, damit er Brot </w:t>
      </w:r>
      <w:r>
        <w:rPr>
          <w:rFonts w:ascii="Cambria Math" w:hAnsi="Cambria Math" w:cs="Cambria Math"/>
        </w:rPr>
        <w:t>⟨</w:t>
      </w:r>
      <w:r>
        <w:t>mit uns</w:t>
      </w:r>
      <w:r>
        <w:rPr>
          <w:rFonts w:ascii="Cambria Math" w:hAnsi="Cambria Math" w:cs="Cambria Math"/>
        </w:rPr>
        <w:t>⟩</w:t>
      </w:r>
      <w:r>
        <w:t xml:space="preserve"> isst!</w:t>
      </w:r>
    </w:p>
    <w:p w14:paraId="7DBDF441" w14:textId="77777777" w:rsidR="00234834" w:rsidRDefault="00234834" w:rsidP="00234834">
      <w:pPr>
        <w:pStyle w:val="KeinLeerraum"/>
      </w:pPr>
      <w:r>
        <w:t xml:space="preserve">21 Und Mose willigte ein, bei dem Mann zu bleiben. Und er gab Mose seine Tochter Zippora </w:t>
      </w:r>
      <w:r>
        <w:rPr>
          <w:rFonts w:ascii="Cambria Math" w:hAnsi="Cambria Math" w:cs="Cambria Math"/>
        </w:rPr>
        <w:t>⟨</w:t>
      </w:r>
      <w:r>
        <w:t>zur Frau</w:t>
      </w:r>
      <w:r>
        <w:rPr>
          <w:rFonts w:ascii="Cambria Math" w:hAnsi="Cambria Math" w:cs="Cambria Math"/>
        </w:rPr>
        <w:t>⟩</w:t>
      </w:r>
      <w:r>
        <w:t>.</w:t>
      </w:r>
    </w:p>
    <w:p w14:paraId="66A6E729" w14:textId="7CDE99E0" w:rsidR="001E13A9" w:rsidRPr="001E13A9" w:rsidRDefault="00234834" w:rsidP="00234834">
      <w:pPr>
        <w:pStyle w:val="KeinLeerraum"/>
        <w:rPr>
          <w:b/>
          <w:bCs/>
        </w:rPr>
      </w:pPr>
      <w:r>
        <w:t xml:space="preserve">22 Die gebar einen Sohn, und er gab ihm den Namen </w:t>
      </w:r>
      <w:proofErr w:type="spellStart"/>
      <w:r>
        <w:t>Gerschom</w:t>
      </w:r>
      <w:proofErr w:type="spellEnd"/>
      <w:r>
        <w:t>, indem er sagte: Ein Fremder bin ich in einem fremden Land geworden.</w:t>
      </w:r>
      <w:r w:rsidR="001E13A9">
        <w:t xml:space="preserve">" </w:t>
      </w:r>
      <w:r w:rsidR="001E13A9">
        <w:rPr>
          <w:b/>
          <w:bCs/>
        </w:rPr>
        <w:t>(2,16-22)</w:t>
      </w:r>
    </w:p>
    <w:p w14:paraId="26054711" w14:textId="643083DB" w:rsidR="007C6A5F" w:rsidRDefault="007C6A5F" w:rsidP="00F15326">
      <w:pPr>
        <w:pStyle w:val="KeinLeerraum"/>
      </w:pPr>
    </w:p>
    <w:p w14:paraId="409960DD" w14:textId="07EC8711" w:rsidR="00F15326" w:rsidRDefault="00F15326" w:rsidP="00F15326">
      <w:pPr>
        <w:pStyle w:val="berschrift2"/>
      </w:pPr>
      <w:r>
        <w:t>Mose | 41 – 80 Jahre</w:t>
      </w:r>
    </w:p>
    <w:p w14:paraId="5A2FD8A6" w14:textId="001E6FB0" w:rsidR="00F15326" w:rsidRDefault="00F15326" w:rsidP="00F15326">
      <w:pPr>
        <w:pStyle w:val="KeinLeerraum"/>
      </w:pPr>
    </w:p>
    <w:p w14:paraId="2AAF64C4" w14:textId="77064167" w:rsidR="00F15326" w:rsidRDefault="00F15326" w:rsidP="00F15326">
      <w:pPr>
        <w:pStyle w:val="KeinLeerraum"/>
      </w:pPr>
      <w:r>
        <w:t>In diesen Jahren lebte Mose in der Wüste Midian und hütete die Schafe seines Schwiegervaters Jethro.</w:t>
      </w:r>
    </w:p>
    <w:p w14:paraId="46080F05" w14:textId="77777777" w:rsidR="00F15326" w:rsidRDefault="00F15326" w:rsidP="00F15326">
      <w:pPr>
        <w:pStyle w:val="KeinLeerraum"/>
      </w:pPr>
    </w:p>
    <w:p w14:paraId="453D9DCB" w14:textId="20346A03" w:rsidR="00F15326" w:rsidRDefault="00F15326" w:rsidP="00F15326">
      <w:pPr>
        <w:pStyle w:val="berschrift3"/>
      </w:pPr>
      <w:r>
        <w:lastRenderedPageBreak/>
        <w:t>Hirtendienst in Midian</w:t>
      </w:r>
    </w:p>
    <w:p w14:paraId="15D3C26B" w14:textId="77D647BA" w:rsidR="00F15326" w:rsidRDefault="00F15326" w:rsidP="00F15326">
      <w:pPr>
        <w:pStyle w:val="KeinLeerraum"/>
      </w:pPr>
    </w:p>
    <w:p w14:paraId="25F7A540" w14:textId="2709348F" w:rsidR="007C6A5F" w:rsidRDefault="005231C4" w:rsidP="00F15326">
      <w:pPr>
        <w:pStyle w:val="KeinLeerraum"/>
      </w:pPr>
      <w:r w:rsidRPr="005231C4">
        <w:t>Nach dem glamourösen Leben in Reichtum und Weisheit musste Mose 40 Jahre lang in der Wüste Schafe hüten. Was für ein Kontrast</w:t>
      </w:r>
      <w:r w:rsidR="009C373B">
        <w:t>!</w:t>
      </w:r>
      <w:r w:rsidRPr="005231C4">
        <w:t xml:space="preserve"> Nachts kein Bett, kein Schutz vor wilden Tieren und Sandstürmen. Die Nahrungsmittel waren sicher nicht so üppig wie in Ägypten. Als Hirte zog er von Ort zu Ort, auf der Suche nach guten Weideplätzen für seine Schafe. Aber er lernte die Wüste so gut kennen, dass er später ein guter Führer für das Volk Israel werden konnte. Mose brauchte die Wüstenerfahrung, um seinen Charakter zu stärken. Der übereifrige "Erlöser" musste lernen, in die Demut Gottes einzutreten, um einer der grössten Führer zu werden. Die Jahre der Ausbildung im Verborgenen hatten das Werkzeug geschmiedet. Die Wüste war für Moses, was das Gefängnis für Josef war, der Bach Krith und Sarepta für Elia und Arabien für Paulus.</w:t>
      </w:r>
      <w:r w:rsidR="002C4F8A">
        <w:tab/>
      </w:r>
      <w:r w:rsidR="00E728D1">
        <w:t xml:space="preserve"> </w:t>
      </w:r>
    </w:p>
    <w:p w14:paraId="04EBAD4B" w14:textId="5EB84954" w:rsidR="007C6A5F" w:rsidRDefault="007C6A5F" w:rsidP="00054BC0">
      <w:pPr>
        <w:pStyle w:val="berschrift2"/>
      </w:pPr>
      <w:r>
        <w:t>Umsetzung im Alltag</w:t>
      </w:r>
    </w:p>
    <w:p w14:paraId="0075BF3B" w14:textId="77777777" w:rsidR="008803AB" w:rsidRDefault="008803AB" w:rsidP="008803AB">
      <w:pPr>
        <w:pStyle w:val="KeinLeerraum"/>
      </w:pPr>
      <w:r>
        <w:t>Um in eine Berufung hineinzuwachsen, braucht es Zeit und ein Lernen in kleinen Schritten. Mose lernte zuerst, die Tiere zu führen und Verantwortung für sie zu übernehmen. Dann war er bereit, den Auftrag Gottes anzunehmen, sein Volk zu führen. Er hatte eine lange Ausbildungszeit, in der Gott ihn vorbereitete. Leiterschaft muss gelernt werden und braucht Vorbereitungszeit. Wir sehen das an Josef, Mose, Josua, David, Petrus, Paulus und vielen anderen.</w:t>
      </w:r>
    </w:p>
    <w:p w14:paraId="1DB3A644" w14:textId="6E038BB0" w:rsidR="00F15326" w:rsidRDefault="008803AB" w:rsidP="008803AB">
      <w:pPr>
        <w:pStyle w:val="KeinLeerraum"/>
      </w:pPr>
      <w:r>
        <w:t>Im Leben eines Gläubigen gibt es immer wieder "Wüstenzeiten". Es kann sich dabei um Krankheiten oder andere besondere Umstände handeln, die den normalen Dienst beeinträchtigen (wie im Fall von Elia). Die Frage ist nicht: "Warum passiert mir das?" oder "Warum lässt Gott das zu?", sondern: "Was tue ich in dieser Situation? Wird das Wort Gottes in dieser Zeit zum "Leidträger" und Fundament oder lasse ich die Zeit verstreichen? Diese Zeit sollte als Schule Gottes im persönlichen und geistlichen Leben genutzt werden, um ein festes Fundament für einen gesegneten Dienst in der Gemeinde zu schaffen.</w:t>
      </w:r>
    </w:p>
    <w:p w14:paraId="1912DA32" w14:textId="77777777" w:rsidR="008803AB" w:rsidRDefault="008803AB" w:rsidP="008803AB">
      <w:pPr>
        <w:pStyle w:val="KeinLeerraum"/>
      </w:pPr>
    </w:p>
    <w:p w14:paraId="2978569D" w14:textId="7C6011C0" w:rsidR="00F15326" w:rsidRDefault="00F15326" w:rsidP="00F15326">
      <w:pPr>
        <w:pStyle w:val="berschrift3"/>
      </w:pPr>
      <w:r>
        <w:t>Dornbusch</w:t>
      </w:r>
    </w:p>
    <w:p w14:paraId="0C95E28C" w14:textId="2F858974" w:rsidR="00F15326" w:rsidRDefault="00F15326" w:rsidP="00F15326">
      <w:pPr>
        <w:pStyle w:val="KeinLeerraum"/>
      </w:pPr>
    </w:p>
    <w:p w14:paraId="30F700D5" w14:textId="7045B061" w:rsidR="00F15326" w:rsidRDefault="009A4F40" w:rsidP="00F15326">
      <w:pPr>
        <w:pStyle w:val="KeinLeerraum"/>
      </w:pPr>
      <w:r>
        <w:t xml:space="preserve">Erst gegen Ende der Gefangenschaft besinnt sich das Volk auf den Herrn. Was ein Überrest schon vorher tat, die Hebammen, die Eltern von Mose und sicher noch andere, ging jetzt auf das restliche Volk über. </w:t>
      </w:r>
    </w:p>
    <w:p w14:paraId="3C8C7E89" w14:textId="74DF2D00" w:rsidR="009A4F40" w:rsidRDefault="009A4F40" w:rsidP="00F15326">
      <w:pPr>
        <w:pStyle w:val="KeinLeerraum"/>
      </w:pPr>
    </w:p>
    <w:p w14:paraId="43AA1F33" w14:textId="77777777" w:rsidR="00234834" w:rsidRDefault="009A4F40" w:rsidP="00234834">
      <w:pPr>
        <w:pStyle w:val="KeinLeerraum"/>
      </w:pPr>
      <w:r>
        <w:t>"</w:t>
      </w:r>
      <w:r w:rsidR="00234834">
        <w:t xml:space="preserve">Und es geschah während jener vielen Tage, da starb der König von Ägypten. Und die Söhne Israel seufzten wegen </w:t>
      </w:r>
      <w:r w:rsidR="00234834">
        <w:rPr>
          <w:rFonts w:ascii="Cambria Math" w:hAnsi="Cambria Math" w:cs="Cambria Math"/>
        </w:rPr>
        <w:t>⟨</w:t>
      </w:r>
      <w:r w:rsidR="00234834">
        <w:t>ihrer</w:t>
      </w:r>
      <w:r w:rsidR="00234834">
        <w:rPr>
          <w:rFonts w:ascii="Cambria Math" w:hAnsi="Cambria Math" w:cs="Cambria Math"/>
        </w:rPr>
        <w:t>⟩</w:t>
      </w:r>
      <w:r w:rsidR="00234834">
        <w:t xml:space="preserve"> Arbeit und schrien um Hilfe. Und ihr Geschrei wegen der Arbeit stieg auf zu Gott.</w:t>
      </w:r>
    </w:p>
    <w:p w14:paraId="707BCD5A" w14:textId="77777777" w:rsidR="00234834" w:rsidRDefault="00234834" w:rsidP="00234834">
      <w:pPr>
        <w:pStyle w:val="KeinLeerraum"/>
      </w:pPr>
      <w:r>
        <w:t>24 Da hörte Gott ihr Ächzen, und Gott dachte an seinen Bund mit Abraham, Isaak und Jakob.</w:t>
      </w:r>
    </w:p>
    <w:p w14:paraId="30CE5409" w14:textId="6BFD6D42" w:rsidR="009A4F40" w:rsidRDefault="00234834" w:rsidP="00234834">
      <w:pPr>
        <w:pStyle w:val="KeinLeerraum"/>
        <w:rPr>
          <w:b/>
          <w:bCs/>
        </w:rPr>
      </w:pPr>
      <w:r>
        <w:t>25 Und Gott sah nach den Söhnen Israel, und Gott kümmerte sich um sie.</w:t>
      </w:r>
      <w:r w:rsidR="009A4F40">
        <w:t xml:space="preserve">" </w:t>
      </w:r>
      <w:r w:rsidR="009A4F40">
        <w:rPr>
          <w:b/>
          <w:bCs/>
        </w:rPr>
        <w:t>(2,23-25)</w:t>
      </w:r>
    </w:p>
    <w:p w14:paraId="3867D5BA" w14:textId="27DC16B0" w:rsidR="009A4F40" w:rsidRDefault="009A4F40" w:rsidP="009A4F40">
      <w:pPr>
        <w:pStyle w:val="KeinLeerraum"/>
        <w:rPr>
          <w:b/>
          <w:bCs/>
        </w:rPr>
      </w:pPr>
    </w:p>
    <w:p w14:paraId="6B114617" w14:textId="0FBBEEB1" w:rsidR="008803AB" w:rsidRDefault="008803AB" w:rsidP="008803AB">
      <w:pPr>
        <w:pStyle w:val="KeinLeerraum"/>
      </w:pPr>
      <w:r>
        <w:t>Hier erkennen wir ein geistliches Prinzip. Zuerst muss der Mensch den Herrn im Glauben anrufen und erst dann greift der Herr ein. Das führte schliesslich zur Berufung von Mose am Dornbusch.</w:t>
      </w:r>
    </w:p>
    <w:p w14:paraId="10BAC104" w14:textId="5AB59E93" w:rsidR="008803AB" w:rsidRDefault="008803AB" w:rsidP="008803AB">
      <w:pPr>
        <w:pStyle w:val="KeinLeerraum"/>
      </w:pPr>
      <w:r>
        <w:t xml:space="preserve">Nach 40 Jahren des Schafe Hütens begegnet ihm der Herr. Mose sieht eine besondere Erscheinung, nämlich einen Dornbusch, der nicht verbrennt, obwohl eine Feuerflamme aus ihm brennt. Mose geht hin, weil es etwas Ungewöhnliches ist, und dann hört er die Stimme des Herrn, der direkt zu ihm spricht. </w:t>
      </w:r>
    </w:p>
    <w:p w14:paraId="41189E92" w14:textId="0AE87816" w:rsidR="00CD1EA9" w:rsidRDefault="008803AB" w:rsidP="008803AB">
      <w:pPr>
        <w:pStyle w:val="KeinLeerraum"/>
      </w:pPr>
      <w:r>
        <w:t>Bevor Mose bereit ist, den Auftrag des Herrn anzunehmen, muss er noch einmal durch die Schule Gottes gehen. Sein Selbstwertgefühl und seine Überheblichkeit von vor 40 Jahren sind verschwunden. Die Wüste hatte Mose demütig und vielleicht auch zurückhaltend gemacht. Gott musste Mose fünfmal in seinen Zweifeln ermutigen. Mose erhielt von Gott sensationelle Verhei</w:t>
      </w:r>
      <w:r w:rsidR="003E4C38">
        <w:t>ss</w:t>
      </w:r>
      <w:r>
        <w:t>ungen und Zusagen. Trotzdem hatte Mose immer wieder Einwände. Gott liess ihn nicht fallen und suchte sich einen anderen, sondern ermutigte ihn.</w:t>
      </w:r>
    </w:p>
    <w:p w14:paraId="75B41C01" w14:textId="77777777" w:rsidR="008803AB" w:rsidRDefault="008803AB" w:rsidP="008803AB">
      <w:pPr>
        <w:pStyle w:val="KeinLeerraum"/>
      </w:pPr>
    </w:p>
    <w:tbl>
      <w:tblPr>
        <w:tblStyle w:val="Tabellenraster"/>
        <w:tblW w:w="0" w:type="auto"/>
        <w:tblLook w:val="04A0" w:firstRow="1" w:lastRow="0" w:firstColumn="1" w:lastColumn="0" w:noHBand="0" w:noVBand="1"/>
      </w:tblPr>
      <w:tblGrid>
        <w:gridCol w:w="2263"/>
        <w:gridCol w:w="3119"/>
        <w:gridCol w:w="5074"/>
      </w:tblGrid>
      <w:tr w:rsidR="00755645" w14:paraId="3EFC781F" w14:textId="77777777" w:rsidTr="00ED544D">
        <w:tc>
          <w:tcPr>
            <w:tcW w:w="2263" w:type="dxa"/>
            <w:shd w:val="clear" w:color="auto" w:fill="D0CECE" w:themeFill="background2" w:themeFillShade="E6"/>
          </w:tcPr>
          <w:p w14:paraId="15EEEABE" w14:textId="73AD1E4F" w:rsidR="00755645" w:rsidRDefault="00B059A5" w:rsidP="00755645">
            <w:pPr>
              <w:pStyle w:val="KeinLeerraum"/>
            </w:pPr>
            <w:r>
              <w:t>Situation</w:t>
            </w:r>
          </w:p>
        </w:tc>
        <w:tc>
          <w:tcPr>
            <w:tcW w:w="3119" w:type="dxa"/>
            <w:shd w:val="clear" w:color="auto" w:fill="D0CECE" w:themeFill="background2" w:themeFillShade="E6"/>
          </w:tcPr>
          <w:p w14:paraId="09B02882" w14:textId="4749C23B" w:rsidR="00755645" w:rsidRDefault="00B059A5" w:rsidP="00755645">
            <w:pPr>
              <w:pStyle w:val="KeinLeerraum"/>
            </w:pPr>
            <w:r>
              <w:t>Erklärung</w:t>
            </w:r>
          </w:p>
        </w:tc>
        <w:tc>
          <w:tcPr>
            <w:tcW w:w="5074" w:type="dxa"/>
            <w:shd w:val="clear" w:color="auto" w:fill="D0CECE" w:themeFill="background2" w:themeFillShade="E6"/>
          </w:tcPr>
          <w:p w14:paraId="460EC085" w14:textId="2900F7E0" w:rsidR="00755645" w:rsidRDefault="00755645" w:rsidP="00755645">
            <w:pPr>
              <w:pStyle w:val="KeinLeerraum"/>
            </w:pPr>
            <w:r>
              <w:t>Bibeltext</w:t>
            </w:r>
          </w:p>
        </w:tc>
      </w:tr>
      <w:tr w:rsidR="00755645" w14:paraId="75D66642" w14:textId="77777777" w:rsidTr="00805F16">
        <w:tc>
          <w:tcPr>
            <w:tcW w:w="2263" w:type="dxa"/>
          </w:tcPr>
          <w:p w14:paraId="769913E0" w14:textId="2B0D64B1" w:rsidR="00755645" w:rsidRDefault="00805F16" w:rsidP="00755645">
            <w:pPr>
              <w:pStyle w:val="KeinLeerraum"/>
            </w:pPr>
            <w:r>
              <w:t>Mose bei der Arbeit. Das Wunder "brennender Dornbusch".</w:t>
            </w:r>
          </w:p>
        </w:tc>
        <w:tc>
          <w:tcPr>
            <w:tcW w:w="3119" w:type="dxa"/>
          </w:tcPr>
          <w:p w14:paraId="699C77AD" w14:textId="25321A27" w:rsidR="00755645" w:rsidRDefault="00755645" w:rsidP="00755645">
            <w:pPr>
              <w:pStyle w:val="KeinLeerraum"/>
            </w:pPr>
            <w:r>
              <w:t xml:space="preserve">Mose hütet die Schafe und sieht einen brennenden Busch der nicht verbrennt. </w:t>
            </w:r>
          </w:p>
        </w:tc>
        <w:tc>
          <w:tcPr>
            <w:tcW w:w="5074" w:type="dxa"/>
          </w:tcPr>
          <w:p w14:paraId="32A81911" w14:textId="38182082" w:rsidR="00755645" w:rsidRDefault="00755645" w:rsidP="00755645">
            <w:pPr>
              <w:pStyle w:val="KeinLeerraum"/>
            </w:pPr>
            <w:r>
              <w:t>"</w:t>
            </w:r>
            <w:r w:rsidR="00234834" w:rsidRPr="00234834">
              <w:t xml:space="preserve">Da erschien ihm der Engel des HERRN in einer Feuerflamme mitten aus dem Dornbusch. Und er sah </w:t>
            </w:r>
            <w:r w:rsidR="00234834" w:rsidRPr="00234834">
              <w:rPr>
                <w:rFonts w:ascii="Cambria Math" w:hAnsi="Cambria Math" w:cs="Cambria Math"/>
              </w:rPr>
              <w:t>⟨</w:t>
            </w:r>
            <w:r w:rsidR="00234834" w:rsidRPr="00234834">
              <w:t>hin</w:t>
            </w:r>
            <w:r w:rsidR="00234834" w:rsidRPr="00234834">
              <w:rPr>
                <w:rFonts w:ascii="Cambria Math" w:hAnsi="Cambria Math" w:cs="Cambria Math"/>
              </w:rPr>
              <w:t>⟩</w:t>
            </w:r>
            <w:r w:rsidR="00234834" w:rsidRPr="00234834">
              <w:t>, und siehe, der Dornbusch brannte im Feuer, und der Dornbusch wurde nicht verzehrt.</w:t>
            </w:r>
            <w:r>
              <w:t>" (</w:t>
            </w:r>
            <w:r w:rsidR="00DC13BE">
              <w:t>3,</w:t>
            </w:r>
            <w:r>
              <w:t>2)</w:t>
            </w:r>
          </w:p>
        </w:tc>
      </w:tr>
      <w:tr w:rsidR="00755645" w14:paraId="24AAB9A5" w14:textId="77777777" w:rsidTr="00805F16">
        <w:tc>
          <w:tcPr>
            <w:tcW w:w="2263" w:type="dxa"/>
          </w:tcPr>
          <w:p w14:paraId="3D1DDDF3" w14:textId="0CA4D85F" w:rsidR="00755645" w:rsidRDefault="00755645" w:rsidP="00755645">
            <w:pPr>
              <w:pStyle w:val="KeinLeerraum"/>
            </w:pPr>
            <w:r>
              <w:lastRenderedPageBreak/>
              <w:t>Der Herr ruft Mose</w:t>
            </w:r>
            <w:r w:rsidR="00805F16">
              <w:t>.</w:t>
            </w:r>
          </w:p>
        </w:tc>
        <w:tc>
          <w:tcPr>
            <w:tcW w:w="3119" w:type="dxa"/>
          </w:tcPr>
          <w:p w14:paraId="3DD88360" w14:textId="393B65BC" w:rsidR="00755645" w:rsidRDefault="00805F16" w:rsidP="00755645">
            <w:pPr>
              <w:pStyle w:val="KeinLeerraum"/>
            </w:pPr>
            <w:r>
              <w:t xml:space="preserve">Mose will sich dies aus der Nähe anschauen und hat eine tiefe Begegnung mit dem Herrn. </w:t>
            </w:r>
          </w:p>
        </w:tc>
        <w:tc>
          <w:tcPr>
            <w:tcW w:w="5074" w:type="dxa"/>
          </w:tcPr>
          <w:p w14:paraId="3EA525D1" w14:textId="3C4E6282" w:rsidR="00DC13BE" w:rsidRDefault="00805F16" w:rsidP="00DC13BE">
            <w:pPr>
              <w:pStyle w:val="KeinLeerraum"/>
            </w:pPr>
            <w:r>
              <w:t>"</w:t>
            </w:r>
            <w:r w:rsidR="00DC13BE">
              <w:t>Als aber der HERR sah, dass er herzutrat, um zu sehen, da rief ihm Gott mitten aus dem Dornbusch zu und sprach: Mose! Mose! Er antwortete: Hier bin ich.</w:t>
            </w:r>
          </w:p>
          <w:p w14:paraId="3634DA62" w14:textId="17FE341A" w:rsidR="00755645" w:rsidRDefault="00DC13BE" w:rsidP="00DC13BE">
            <w:pPr>
              <w:pStyle w:val="KeinLeerraum"/>
            </w:pPr>
            <w:r>
              <w:t>5 Und er sprach: Tritt nicht näher heran! Zieh deine Sandalen von deinen Füßen, denn die Stätte, auf der du stehst, ist heiliger Boden!</w:t>
            </w:r>
            <w:r w:rsidR="00805F16">
              <w:t>" (</w:t>
            </w:r>
            <w:r>
              <w:t>3,</w:t>
            </w:r>
            <w:r w:rsidR="00805F16">
              <w:t>4-5)</w:t>
            </w:r>
          </w:p>
        </w:tc>
      </w:tr>
      <w:tr w:rsidR="00755645" w14:paraId="60AD9C18" w14:textId="77777777" w:rsidTr="00805F16">
        <w:tc>
          <w:tcPr>
            <w:tcW w:w="2263" w:type="dxa"/>
          </w:tcPr>
          <w:p w14:paraId="44A0B2D4" w14:textId="547E4EE0" w:rsidR="00755645" w:rsidRDefault="00805F16" w:rsidP="00755645">
            <w:pPr>
              <w:pStyle w:val="KeinLeerraum"/>
            </w:pPr>
            <w:r>
              <w:t>Der Herr stellt sich vor.</w:t>
            </w:r>
          </w:p>
        </w:tc>
        <w:tc>
          <w:tcPr>
            <w:tcW w:w="3119" w:type="dxa"/>
          </w:tcPr>
          <w:p w14:paraId="63F93838" w14:textId="58B98F58" w:rsidR="00755645" w:rsidRDefault="00805F16" w:rsidP="00755645">
            <w:pPr>
              <w:pStyle w:val="KeinLeerraum"/>
            </w:pPr>
            <w:r>
              <w:t xml:space="preserve">Der Herr ist ein Gott der lebt. </w:t>
            </w:r>
          </w:p>
        </w:tc>
        <w:tc>
          <w:tcPr>
            <w:tcW w:w="5074" w:type="dxa"/>
          </w:tcPr>
          <w:p w14:paraId="6AEEA7F0" w14:textId="5B0511AC" w:rsidR="00755645" w:rsidRDefault="00805F16" w:rsidP="00755645">
            <w:pPr>
              <w:pStyle w:val="KeinLeerraum"/>
            </w:pPr>
            <w:r>
              <w:t>"</w:t>
            </w:r>
            <w:r w:rsidR="00DC13BE" w:rsidRPr="00DC13BE">
              <w:t>Dann sprach er: Ich bin der Gott deines Vaters, der Gott Abrahams, der Gott Isaaks und der Gott Jakobs. Da verhüllte Mose sein Gesicht, denn er fürchtete sich, Gott anzuschauen.</w:t>
            </w:r>
            <w:r>
              <w:t>" (</w:t>
            </w:r>
            <w:r w:rsidR="00DC13BE">
              <w:t>3,</w:t>
            </w:r>
            <w:r>
              <w:t>6)</w:t>
            </w:r>
          </w:p>
        </w:tc>
      </w:tr>
      <w:tr w:rsidR="00755645" w14:paraId="1F77834A" w14:textId="77777777" w:rsidTr="00805F16">
        <w:tc>
          <w:tcPr>
            <w:tcW w:w="2263" w:type="dxa"/>
          </w:tcPr>
          <w:p w14:paraId="7F4A32EF" w14:textId="2215461C" w:rsidR="00755645" w:rsidRDefault="00805F16" w:rsidP="00755645">
            <w:pPr>
              <w:pStyle w:val="KeinLeerraum"/>
            </w:pPr>
            <w:r>
              <w:t xml:space="preserve">Der Herr verkündet Mose was er tun will. </w:t>
            </w:r>
          </w:p>
        </w:tc>
        <w:tc>
          <w:tcPr>
            <w:tcW w:w="3119" w:type="dxa"/>
          </w:tcPr>
          <w:p w14:paraId="0CC041FD" w14:textId="0BE8AA7B" w:rsidR="00755645" w:rsidRDefault="00805F16" w:rsidP="00755645">
            <w:pPr>
              <w:pStyle w:val="KeinLeerraum"/>
            </w:pPr>
            <w:r>
              <w:t xml:space="preserve">Der Herr will das Volk </w:t>
            </w:r>
            <w:r w:rsidR="00ED544D">
              <w:t>Erlösen</w:t>
            </w:r>
            <w:r>
              <w:t xml:space="preserve"> aus der Sklaverei und in ein Land führen, indem Milch und Honig fliessen. </w:t>
            </w:r>
          </w:p>
          <w:p w14:paraId="5C910271" w14:textId="23299CB0" w:rsidR="00805F16" w:rsidRDefault="00805F16" w:rsidP="00755645">
            <w:pPr>
              <w:pStyle w:val="KeinLeerraum"/>
            </w:pPr>
            <w:r>
              <w:t xml:space="preserve">Hier sehen wir Jahwe, der Herr, der eine Beziehung mit den seinen hat. Er hat gesehen, gehört und kennt die Schmerzen. Jetzt kommt er und will sie befreien. </w:t>
            </w:r>
          </w:p>
        </w:tc>
        <w:tc>
          <w:tcPr>
            <w:tcW w:w="5074" w:type="dxa"/>
          </w:tcPr>
          <w:p w14:paraId="0FB0A398" w14:textId="77777777" w:rsidR="00DC13BE" w:rsidRDefault="00805F16" w:rsidP="00DC13BE">
            <w:pPr>
              <w:pStyle w:val="KeinLeerraum"/>
            </w:pPr>
            <w:r>
              <w:t>"</w:t>
            </w:r>
            <w:r w:rsidR="00DC13BE">
              <w:t>Der HERR aber sprach: Gesehen habe ich das Elend meines Volkes in Ägypten, und sein Geschrei wegen seiner Antreiber habe ich gehört; ja, ich kenne seine Schmerzen.</w:t>
            </w:r>
          </w:p>
          <w:p w14:paraId="0680AB1B" w14:textId="26F13DDA" w:rsidR="00DC13BE" w:rsidRDefault="00DC13BE" w:rsidP="00DC13BE">
            <w:pPr>
              <w:pStyle w:val="KeinLeerraum"/>
            </w:pPr>
            <w:r>
              <w:t xml:space="preserve">8 Und ich bin herabgekommen, um es aus der Gewalt der Ägypter zu retten und es aus diesem Land hinaufzuführen in ein gutes und geräumiges Land, in ein Land, das von Milch und Honig überfließt, an den Ort der Kanaaniter, Hetiter, Amoriter, </w:t>
            </w:r>
            <w:proofErr w:type="spellStart"/>
            <w:r>
              <w:t>Perisiter</w:t>
            </w:r>
            <w:proofErr w:type="spellEnd"/>
            <w:r>
              <w:t xml:space="preserve">, </w:t>
            </w:r>
            <w:proofErr w:type="spellStart"/>
            <w:r>
              <w:t>Hewiter</w:t>
            </w:r>
            <w:proofErr w:type="spellEnd"/>
            <w:r>
              <w:t xml:space="preserve"> und </w:t>
            </w:r>
            <w:proofErr w:type="spellStart"/>
            <w:r>
              <w:t>Jebusiter</w:t>
            </w:r>
            <w:proofErr w:type="spellEnd"/>
            <w:r>
              <w:t>.</w:t>
            </w:r>
          </w:p>
          <w:p w14:paraId="4217A090" w14:textId="46CB1C1A" w:rsidR="00755645" w:rsidRDefault="00DC13BE" w:rsidP="00DC13BE">
            <w:pPr>
              <w:pStyle w:val="KeinLeerraum"/>
            </w:pPr>
            <w:r>
              <w:t>9 Und nun siehe, das Geschrei der Söhne Israel ist vor mich gekommen; und ich habe auch die Bedrängnis gesehen, mit der die Ägypter sie quälen.</w:t>
            </w:r>
            <w:r w:rsidR="00805F16">
              <w:t>"</w:t>
            </w:r>
            <w:r>
              <w:t xml:space="preserve"> (3,7-9)</w:t>
            </w:r>
          </w:p>
        </w:tc>
      </w:tr>
      <w:tr w:rsidR="00755645" w14:paraId="2A671109" w14:textId="77777777" w:rsidTr="00805F16">
        <w:tc>
          <w:tcPr>
            <w:tcW w:w="2263" w:type="dxa"/>
          </w:tcPr>
          <w:p w14:paraId="46F47298" w14:textId="1E022CD3" w:rsidR="00755645" w:rsidRDefault="00805F16" w:rsidP="00755645">
            <w:pPr>
              <w:pStyle w:val="KeinLeerraum"/>
            </w:pPr>
            <w:r>
              <w:t>Der Herr gibt Mose den Auftrag sie zu befreien.</w:t>
            </w:r>
          </w:p>
        </w:tc>
        <w:tc>
          <w:tcPr>
            <w:tcW w:w="3119" w:type="dxa"/>
          </w:tcPr>
          <w:p w14:paraId="2ADCFA5A" w14:textId="77777777" w:rsidR="00755645" w:rsidRDefault="00755645" w:rsidP="00755645">
            <w:pPr>
              <w:pStyle w:val="KeinLeerraum"/>
            </w:pPr>
          </w:p>
        </w:tc>
        <w:tc>
          <w:tcPr>
            <w:tcW w:w="5074" w:type="dxa"/>
          </w:tcPr>
          <w:p w14:paraId="7A7D0CF5" w14:textId="0568206E" w:rsidR="00755645" w:rsidRDefault="00805F16" w:rsidP="00755645">
            <w:pPr>
              <w:pStyle w:val="KeinLeerraum"/>
            </w:pPr>
            <w:r>
              <w:t>"</w:t>
            </w:r>
            <w:r w:rsidR="00DC13BE" w:rsidRPr="00DC13BE">
              <w:t>Nun aber geh hin, denn ich will dich zum Pharao senden, damit du mein Volk, die Söhne Israel, aus Ägypten herausführst!</w:t>
            </w:r>
            <w:r>
              <w:t>" (</w:t>
            </w:r>
            <w:r w:rsidR="00DC13BE">
              <w:t>3,</w:t>
            </w:r>
            <w:r>
              <w:t>10)</w:t>
            </w:r>
          </w:p>
        </w:tc>
      </w:tr>
    </w:tbl>
    <w:p w14:paraId="5111D452" w14:textId="027F690D" w:rsidR="00755645" w:rsidRDefault="00755645" w:rsidP="00F15326">
      <w:pPr>
        <w:pStyle w:val="KeinLeerraum"/>
      </w:pPr>
    </w:p>
    <w:p w14:paraId="6CEDD4F0" w14:textId="1A8070C3" w:rsidR="007B27AC" w:rsidRDefault="007B27AC" w:rsidP="00F15326">
      <w:pPr>
        <w:pStyle w:val="KeinLeerraum"/>
      </w:pPr>
      <w:r>
        <w:t xml:space="preserve">Mose hatte grosse Zweifel und versuchte immer wieder sich aus dem Auftrag Gottes "so geh nun hin!" zu entziehen. </w:t>
      </w:r>
    </w:p>
    <w:p w14:paraId="34B9C70C" w14:textId="77777777" w:rsidR="007B27AC" w:rsidRDefault="007B27AC" w:rsidP="00F15326">
      <w:pPr>
        <w:pStyle w:val="KeinLeerraum"/>
      </w:pPr>
    </w:p>
    <w:tbl>
      <w:tblPr>
        <w:tblStyle w:val="Tabellenraster"/>
        <w:tblW w:w="10485" w:type="dxa"/>
        <w:tblLayout w:type="fixed"/>
        <w:tblLook w:val="04A0" w:firstRow="1" w:lastRow="0" w:firstColumn="1" w:lastColumn="0" w:noHBand="0" w:noVBand="1"/>
      </w:tblPr>
      <w:tblGrid>
        <w:gridCol w:w="3256"/>
        <w:gridCol w:w="425"/>
        <w:gridCol w:w="4394"/>
        <w:gridCol w:w="2410"/>
      </w:tblGrid>
      <w:tr w:rsidR="00DA1AA4" w14:paraId="7E2B30FC" w14:textId="16E81D1A" w:rsidTr="003A2BCA">
        <w:tc>
          <w:tcPr>
            <w:tcW w:w="3256" w:type="dxa"/>
            <w:shd w:val="clear" w:color="auto" w:fill="D0CECE" w:themeFill="background2" w:themeFillShade="E6"/>
          </w:tcPr>
          <w:p w14:paraId="1254B384" w14:textId="0E450E57" w:rsidR="00DA1AA4" w:rsidRDefault="00DA1AA4" w:rsidP="00DC13BE">
            <w:pPr>
              <w:pStyle w:val="KeinLeerraum"/>
            </w:pPr>
            <w:r>
              <w:t>Mose aber … (Mose zweifelt)</w:t>
            </w:r>
          </w:p>
        </w:tc>
        <w:tc>
          <w:tcPr>
            <w:tcW w:w="425" w:type="dxa"/>
            <w:shd w:val="clear" w:color="auto" w:fill="D0CECE" w:themeFill="background2" w:themeFillShade="E6"/>
          </w:tcPr>
          <w:p w14:paraId="56779888" w14:textId="51BB2C27" w:rsidR="00DA1AA4" w:rsidRDefault="00DA1AA4" w:rsidP="00DC13BE">
            <w:pPr>
              <w:pStyle w:val="KeinLeerraum"/>
            </w:pPr>
          </w:p>
        </w:tc>
        <w:tc>
          <w:tcPr>
            <w:tcW w:w="4394" w:type="dxa"/>
            <w:shd w:val="clear" w:color="auto" w:fill="D0CECE" w:themeFill="background2" w:themeFillShade="E6"/>
          </w:tcPr>
          <w:p w14:paraId="279FE162" w14:textId="68200645" w:rsidR="00DA1AA4" w:rsidRDefault="00DA1AA4" w:rsidP="00DC13BE">
            <w:pPr>
              <w:pStyle w:val="KeinLeerraum"/>
            </w:pPr>
            <w:r>
              <w:t>Gottes Antworten und Verheissungen</w:t>
            </w:r>
          </w:p>
        </w:tc>
        <w:tc>
          <w:tcPr>
            <w:tcW w:w="2410" w:type="dxa"/>
            <w:shd w:val="clear" w:color="auto" w:fill="D0CECE" w:themeFill="background2" w:themeFillShade="E6"/>
          </w:tcPr>
          <w:p w14:paraId="61B1243E" w14:textId="7CB58995" w:rsidR="00DA1AA4" w:rsidRDefault="00DA1AA4" w:rsidP="00DC13BE">
            <w:pPr>
              <w:pStyle w:val="KeinLeerraum"/>
            </w:pPr>
            <w:r>
              <w:t>Wenn Gott ruft</w:t>
            </w:r>
          </w:p>
        </w:tc>
      </w:tr>
      <w:tr w:rsidR="00DA1AA4" w14:paraId="65CDFC71" w14:textId="63C84865" w:rsidTr="003A2BCA">
        <w:tc>
          <w:tcPr>
            <w:tcW w:w="3256" w:type="dxa"/>
          </w:tcPr>
          <w:p w14:paraId="5A032390" w14:textId="633D6CFF" w:rsidR="00DA1AA4" w:rsidRDefault="00DA1AA4" w:rsidP="00DC13BE">
            <w:pPr>
              <w:pStyle w:val="KeinLeerraum"/>
            </w:pPr>
            <w:r>
              <w:t>"</w:t>
            </w:r>
            <w:r w:rsidRPr="00DC13BE">
              <w:t xml:space="preserve">Mose aber antwortete Gott: </w:t>
            </w:r>
            <w:r w:rsidRPr="00DC13BE">
              <w:rPr>
                <w:highlight w:val="cyan"/>
              </w:rPr>
              <w:t>Wer bin ich</w:t>
            </w:r>
            <w:r w:rsidRPr="00DC13BE">
              <w:t>, dass ich zum Pharao gehen und die Söhne Israel aus Ägypten herausführen sollte?</w:t>
            </w:r>
            <w:r>
              <w:t>" (3,11)</w:t>
            </w:r>
          </w:p>
        </w:tc>
        <w:tc>
          <w:tcPr>
            <w:tcW w:w="425" w:type="dxa"/>
          </w:tcPr>
          <w:p w14:paraId="45783A6E" w14:textId="05CB8DF0" w:rsidR="00DA1AA4" w:rsidRDefault="00DA1AA4" w:rsidP="00DC13BE">
            <w:pPr>
              <w:pStyle w:val="KeinLeerraum"/>
            </w:pPr>
            <w:r>
              <w:rPr>
                <w:noProof/>
              </w:rPr>
              <mc:AlternateContent>
                <mc:Choice Requires="wps">
                  <w:drawing>
                    <wp:anchor distT="0" distB="0" distL="114300" distR="114300" simplePos="0" relativeHeight="251710464" behindDoc="0" locked="0" layoutInCell="1" allowOverlap="1" wp14:anchorId="6D10F69E" wp14:editId="49FBCD74">
                      <wp:simplePos x="0" y="0"/>
                      <wp:positionH relativeFrom="column">
                        <wp:posOffset>-28575</wp:posOffset>
                      </wp:positionH>
                      <wp:positionV relativeFrom="paragraph">
                        <wp:posOffset>71428</wp:posOffset>
                      </wp:positionV>
                      <wp:extent cx="190123" cy="81481"/>
                      <wp:effectExtent l="0" t="19050" r="38735" b="33020"/>
                      <wp:wrapNone/>
                      <wp:docPr id="9" name="Pfeil: nach rechts 9"/>
                      <wp:cNvGraphicFramePr/>
                      <a:graphic xmlns:a="http://schemas.openxmlformats.org/drawingml/2006/main">
                        <a:graphicData uri="http://schemas.microsoft.com/office/word/2010/wordprocessingShape">
                          <wps:wsp>
                            <wps:cNvSpPr/>
                            <wps:spPr>
                              <a:xfrm>
                                <a:off x="0" y="0"/>
                                <a:ext cx="190123" cy="81481"/>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DF85DA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9" o:spid="_x0000_s1026" type="#_x0000_t13" style="position:absolute;margin-left:-2.25pt;margin-top:5.6pt;width:14.95pt;height:6.4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" adj="16971" fillcolor="black [3213]" strokecolor="black [3213]" strokeweight="1pt"/>
                  </w:pict>
                </mc:Fallback>
              </mc:AlternateContent>
            </w:r>
          </w:p>
        </w:tc>
        <w:tc>
          <w:tcPr>
            <w:tcW w:w="4394" w:type="dxa"/>
          </w:tcPr>
          <w:p w14:paraId="57A4CC65" w14:textId="77777777" w:rsidR="00DA1AA4" w:rsidRDefault="00DA1AA4" w:rsidP="00DC13BE">
            <w:pPr>
              <w:pStyle w:val="KeinLeerraum"/>
            </w:pPr>
            <w:r>
              <w:t>"</w:t>
            </w:r>
            <w:r w:rsidRPr="00DC13BE">
              <w:t xml:space="preserve">Da sprach er: </w:t>
            </w:r>
            <w:r w:rsidRPr="00DC13BE">
              <w:rPr>
                <w:highlight w:val="yellow"/>
              </w:rPr>
              <w:t>Ich werde ja mit dir sein</w:t>
            </w:r>
            <w:r w:rsidRPr="00DC13BE">
              <w:t>. Und dies sei dir das Zeichen, dass ich dich gesandt habe: Wenn du das Volk aus Ägypten herausgeführt hast, werdet ihr an diesem Berg Gott dienen.</w:t>
            </w:r>
            <w:r>
              <w:t>" (3,12)</w:t>
            </w:r>
          </w:p>
          <w:p w14:paraId="205767DC" w14:textId="77777777" w:rsidR="00DA1AA4" w:rsidRDefault="00DA1AA4" w:rsidP="00DC13BE">
            <w:pPr>
              <w:pStyle w:val="KeinLeerraum"/>
            </w:pPr>
          </w:p>
          <w:p w14:paraId="0C5EAE27" w14:textId="5E7096D6" w:rsidR="00DA1AA4" w:rsidRDefault="00DA1AA4" w:rsidP="00DC13BE">
            <w:pPr>
              <w:pStyle w:val="KeinLeerraum"/>
            </w:pPr>
          </w:p>
        </w:tc>
        <w:tc>
          <w:tcPr>
            <w:tcW w:w="2410" w:type="dxa"/>
          </w:tcPr>
          <w:p w14:paraId="342DD94B" w14:textId="77777777" w:rsidR="00DA1AA4" w:rsidRDefault="00DA1AA4" w:rsidP="00DC13BE">
            <w:pPr>
              <w:pStyle w:val="KeinLeerraum"/>
            </w:pPr>
            <w:r>
              <w:t xml:space="preserve">Keine Ausreden suche und vorbringen. </w:t>
            </w:r>
          </w:p>
          <w:p w14:paraId="158E3DC9" w14:textId="75FE346B" w:rsidR="00DA1AA4" w:rsidRDefault="00DA1AA4" w:rsidP="00DA1AA4">
            <w:pPr>
              <w:pStyle w:val="KeinLeerraum"/>
              <w:numPr>
                <w:ilvl w:val="0"/>
                <w:numId w:val="46"/>
              </w:numPr>
            </w:pPr>
            <w:r>
              <w:t>Der Herr ist mit dir!</w:t>
            </w:r>
          </w:p>
        </w:tc>
      </w:tr>
      <w:tr w:rsidR="00DA1AA4" w14:paraId="7F0684EB" w14:textId="0CE4FB80" w:rsidTr="003A2BCA">
        <w:tc>
          <w:tcPr>
            <w:tcW w:w="3256" w:type="dxa"/>
          </w:tcPr>
          <w:p w14:paraId="2A5A66F3" w14:textId="7AC89E30" w:rsidR="00DA1AA4" w:rsidRDefault="00DA1AA4" w:rsidP="00DC13BE">
            <w:pPr>
              <w:pStyle w:val="KeinLeerraum"/>
            </w:pPr>
            <w:r>
              <w:t>"</w:t>
            </w:r>
            <w:r w:rsidRPr="00DC13BE">
              <w:t xml:space="preserve">Mose aber antwortete Gott: Siehe, wenn ich zu den Söhnen Israel komme und ihnen sage: Der Gott eurer Väter hat mich zu euch gesandt, und sie mich fragen: </w:t>
            </w:r>
            <w:r w:rsidRPr="00DC13BE">
              <w:rPr>
                <w:highlight w:val="cyan"/>
              </w:rPr>
              <w:t>Was ist sein Name?, was soll ich dann zu ihnen sagen?</w:t>
            </w:r>
            <w:r>
              <w:t>" (3,13)</w:t>
            </w:r>
          </w:p>
        </w:tc>
        <w:tc>
          <w:tcPr>
            <w:tcW w:w="425" w:type="dxa"/>
          </w:tcPr>
          <w:p w14:paraId="692C4155" w14:textId="62D264C6" w:rsidR="00DA1AA4" w:rsidRDefault="00DA1AA4" w:rsidP="00DC13BE">
            <w:pPr>
              <w:pStyle w:val="KeinLeerraum"/>
            </w:pPr>
            <w:r>
              <w:rPr>
                <w:noProof/>
              </w:rPr>
              <mc:AlternateContent>
                <mc:Choice Requires="wps">
                  <w:drawing>
                    <wp:anchor distT="0" distB="0" distL="114300" distR="114300" simplePos="0" relativeHeight="251711488" behindDoc="0" locked="0" layoutInCell="1" allowOverlap="1" wp14:anchorId="43A0E65D" wp14:editId="5FA93DFB">
                      <wp:simplePos x="0" y="0"/>
                      <wp:positionH relativeFrom="column">
                        <wp:posOffset>-41910</wp:posOffset>
                      </wp:positionH>
                      <wp:positionV relativeFrom="paragraph">
                        <wp:posOffset>88183</wp:posOffset>
                      </wp:positionV>
                      <wp:extent cx="189865" cy="81280"/>
                      <wp:effectExtent l="0" t="19050" r="38735" b="33020"/>
                      <wp:wrapNone/>
                      <wp:docPr id="10" name="Pfeil: nach rechts 10"/>
                      <wp:cNvGraphicFramePr/>
                      <a:graphic xmlns:a="http://schemas.openxmlformats.org/drawingml/2006/main">
                        <a:graphicData uri="http://schemas.microsoft.com/office/word/2010/wordprocessingShape">
                          <wps:wsp>
                            <wps:cNvSpPr/>
                            <wps:spPr>
                              <a:xfrm>
                                <a:off x="0" y="0"/>
                                <a:ext cx="189865" cy="8128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273771" id="Pfeil: nach rechts 10" o:spid="_x0000_s1026" type="#_x0000_t13" style="position:absolute;margin-left:-3.3pt;margin-top:6.95pt;width:14.95pt;height:6.4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" adj="16977" fillcolor="black [3213]" strokecolor="black [3213]" strokeweight="1pt"/>
                  </w:pict>
                </mc:Fallback>
              </mc:AlternateContent>
            </w:r>
          </w:p>
        </w:tc>
        <w:tc>
          <w:tcPr>
            <w:tcW w:w="4394" w:type="dxa"/>
          </w:tcPr>
          <w:p w14:paraId="43C496A7" w14:textId="77777777" w:rsidR="00DA1AA4" w:rsidRDefault="00DA1AA4" w:rsidP="00DC13BE">
            <w:pPr>
              <w:pStyle w:val="KeinLeerraum"/>
            </w:pPr>
            <w:r>
              <w:t>"Da sprach Gott zu Mose: »</w:t>
            </w:r>
            <w:r w:rsidRPr="00DC13BE">
              <w:rPr>
                <w:highlight w:val="yellow"/>
              </w:rPr>
              <w:t>Ich bin, der ich bin</w:t>
            </w:r>
            <w:r>
              <w:t xml:space="preserve">.« Dann sprach er: So sollst du zu den Söhnen Israel sagen: </w:t>
            </w:r>
            <w:r>
              <w:rPr>
                <w:rFonts w:ascii="Cambria Math" w:hAnsi="Cambria Math" w:cs="Cambria Math"/>
              </w:rPr>
              <w:t>⟨</w:t>
            </w:r>
            <w:r>
              <w:t>Der</w:t>
            </w:r>
            <w:r>
              <w:rPr>
                <w:rFonts w:ascii="Cambria Math" w:hAnsi="Cambria Math" w:cs="Cambria Math"/>
              </w:rPr>
              <w:t>⟩</w:t>
            </w:r>
            <w:r>
              <w:t xml:space="preserve"> »Ich bin« hat mich zu euch gesandt.</w:t>
            </w:r>
          </w:p>
          <w:p w14:paraId="1DFD372C" w14:textId="77777777" w:rsidR="00DA1AA4" w:rsidRDefault="00DA1AA4" w:rsidP="00DC13BE">
            <w:pPr>
              <w:pStyle w:val="KeinLeerraum"/>
            </w:pPr>
            <w:r>
              <w:t xml:space="preserve">15 Und Gott sprach weiter zu Mose: So sollst du zu den Söhnen Israel sagen: </w:t>
            </w:r>
            <w:r w:rsidRPr="00DC13BE">
              <w:rPr>
                <w:highlight w:val="yellow"/>
              </w:rPr>
              <w:t>Jahwe, der Gott eurer Väter, der Gott Abrahams, der Gott Isaaks und der Gott Jakobs, hat mich zu euch gesandt. Das ist mein Name in Ewigkeit</w:t>
            </w:r>
            <w:r>
              <w:t xml:space="preserve">, und das ist meine </w:t>
            </w:r>
            <w:r>
              <w:lastRenderedPageBreak/>
              <w:t>Benennung von Generation zu Generation." (3,14-15)</w:t>
            </w:r>
          </w:p>
          <w:p w14:paraId="20D7C28A" w14:textId="4F8AE197" w:rsidR="00DA1AA4" w:rsidRDefault="00DA1AA4" w:rsidP="00DC13BE">
            <w:pPr>
              <w:pStyle w:val="KeinLeerraum"/>
            </w:pPr>
          </w:p>
        </w:tc>
        <w:tc>
          <w:tcPr>
            <w:tcW w:w="2410" w:type="dxa"/>
          </w:tcPr>
          <w:p w14:paraId="2462E7E3" w14:textId="77777777" w:rsidR="00DA1AA4" w:rsidRDefault="00DA1AA4" w:rsidP="00DC13BE">
            <w:pPr>
              <w:pStyle w:val="KeinLeerraum"/>
            </w:pPr>
            <w:r>
              <w:lastRenderedPageBreak/>
              <w:t xml:space="preserve">Was werden andere dazu sagen? </w:t>
            </w:r>
          </w:p>
          <w:p w14:paraId="479108CF" w14:textId="02C4F1B0" w:rsidR="00DA1AA4" w:rsidRDefault="00DA1AA4" w:rsidP="00DA1AA4">
            <w:pPr>
              <w:pStyle w:val="KeinLeerraum"/>
              <w:numPr>
                <w:ilvl w:val="0"/>
                <w:numId w:val="46"/>
              </w:numPr>
            </w:pPr>
            <w:r>
              <w:t>Der Herr ist ewig und ein lebendiger Gott.</w:t>
            </w:r>
          </w:p>
        </w:tc>
      </w:tr>
      <w:tr w:rsidR="00DA1AA4" w14:paraId="534D4A93" w14:textId="220BC697" w:rsidTr="003A2BCA">
        <w:tc>
          <w:tcPr>
            <w:tcW w:w="10485" w:type="dxa"/>
            <w:gridSpan w:val="4"/>
          </w:tcPr>
          <w:p w14:paraId="37AF1FD2" w14:textId="77777777" w:rsidR="00DA1AA4" w:rsidRDefault="00DA1AA4" w:rsidP="00DC13BE">
            <w:pPr>
              <w:pStyle w:val="KeinLeerraum"/>
            </w:pPr>
            <w:r>
              <w:t xml:space="preserve">Im nächsten Abschnitt beschreibt der Herr, was Mose tun soll. Er soll die Ältesten von Israel versammeln und ihnen alles sagen, was der Herr im aufgetragen hatte. Mose hatte eine gute Botschaft die er dem versklavten Volk bringen konnte. Wenn sie auf ihn hörten, sollte er mit der Leiterschaft vor den Pharao treten und ihm sagen, er solle sie drei Tagesreisen in die Wüste gehen lassen, um dem Herrn zu Opfern. Der Pharao wird aber nicht auf sie hören und der Herr wird seine Hand ausstrecken und Ägypten mit vielen Wundertaten schlagen. Erst dann wird er sie ziehen lassen, aber dann mit viel Lohn. </w:t>
            </w:r>
          </w:p>
          <w:p w14:paraId="546481DF" w14:textId="77777777" w:rsidR="00DA1AA4" w:rsidRDefault="00DA1AA4" w:rsidP="00DC13BE">
            <w:pPr>
              <w:pStyle w:val="KeinLeerraum"/>
            </w:pPr>
            <w:r>
              <w:t xml:space="preserve">"Und ich werde diesem Volk Gunst geben in den Augen der Ägypter, und es wird geschehen, wenn ihr </w:t>
            </w:r>
            <w:r>
              <w:rPr>
                <w:rFonts w:ascii="Cambria Math" w:hAnsi="Cambria Math" w:cs="Cambria Math"/>
              </w:rPr>
              <w:t>⟨</w:t>
            </w:r>
            <w:proofErr w:type="spellStart"/>
            <w:r>
              <w:t>aus</w:t>
            </w:r>
            <w:r>
              <w:rPr>
                <w:rFonts w:ascii="Cambria Math" w:hAnsi="Cambria Math" w:cs="Cambria Math"/>
              </w:rPr>
              <w:t>⟩</w:t>
            </w:r>
            <w:r>
              <w:t>zieht</w:t>
            </w:r>
            <w:proofErr w:type="spellEnd"/>
            <w:r>
              <w:t xml:space="preserve">, sollt ihr nicht mit leeren Händen </w:t>
            </w:r>
            <w:r>
              <w:rPr>
                <w:rFonts w:ascii="Cambria Math" w:hAnsi="Cambria Math" w:cs="Cambria Math"/>
              </w:rPr>
              <w:t>⟨</w:t>
            </w:r>
            <w:proofErr w:type="spellStart"/>
            <w:r>
              <w:t>aus</w:t>
            </w:r>
            <w:r>
              <w:rPr>
                <w:rFonts w:ascii="Cambria Math" w:hAnsi="Cambria Math" w:cs="Cambria Math"/>
              </w:rPr>
              <w:t>⟩</w:t>
            </w:r>
            <w:r>
              <w:t>ziehen</w:t>
            </w:r>
            <w:proofErr w:type="spellEnd"/>
            <w:r>
              <w:t>: 22 </w:t>
            </w:r>
            <w:r>
              <w:rPr>
                <w:rFonts w:ascii="Cambria Math" w:hAnsi="Cambria Math" w:cs="Cambria Math"/>
              </w:rPr>
              <w:t>⟨</w:t>
            </w:r>
            <w:r>
              <w:t>Jede</w:t>
            </w:r>
            <w:r>
              <w:rPr>
                <w:rFonts w:ascii="Cambria Math" w:hAnsi="Cambria Math" w:cs="Cambria Math"/>
              </w:rPr>
              <w:t>⟩</w:t>
            </w:r>
            <w:r>
              <w:t xml:space="preserve"> Frau soll von ihrer Nachbarin und von ihrer Hausgenossin silberne Schmuckstücke und goldene Schmuckstücke und Kleidung fordern. Die sollt ihr euren Söhnen und Töchtern anlegen und so die Ägypter ausplündern!" (3,21-22)</w:t>
            </w:r>
          </w:p>
          <w:p w14:paraId="38CE5D15" w14:textId="77777777" w:rsidR="00DA1AA4" w:rsidRDefault="00DA1AA4" w:rsidP="00DC13BE">
            <w:pPr>
              <w:pStyle w:val="KeinLeerraum"/>
            </w:pPr>
          </w:p>
        </w:tc>
      </w:tr>
      <w:tr w:rsidR="00DA1AA4" w14:paraId="78A591C3" w14:textId="5FD5BA61" w:rsidTr="003A2BCA">
        <w:tc>
          <w:tcPr>
            <w:tcW w:w="3256" w:type="dxa"/>
          </w:tcPr>
          <w:p w14:paraId="5732DD17" w14:textId="7D9EE73E" w:rsidR="00DA1AA4" w:rsidRDefault="00DA1AA4" w:rsidP="00DC13BE">
            <w:pPr>
              <w:pStyle w:val="KeinLeerraum"/>
            </w:pPr>
            <w:r>
              <w:t>"</w:t>
            </w:r>
            <w:r w:rsidRPr="00DC13BE">
              <w:t xml:space="preserve">Da antwortete Mose und sagte: Und </w:t>
            </w:r>
            <w:r w:rsidRPr="001D07DB">
              <w:rPr>
                <w:highlight w:val="cyan"/>
              </w:rPr>
              <w:t>wenn sie mir nicht glauben</w:t>
            </w:r>
            <w:r w:rsidRPr="00DC13BE">
              <w:t xml:space="preserve"> und </w:t>
            </w:r>
            <w:r w:rsidRPr="001D07DB">
              <w:rPr>
                <w:highlight w:val="cyan"/>
              </w:rPr>
              <w:t>nicht auf meine Stimme hören</w:t>
            </w:r>
            <w:r w:rsidRPr="00DC13BE">
              <w:t>, sondern sagen: Der HERR ist dir nicht erschienen?</w:t>
            </w:r>
            <w:r>
              <w:t>" (4,1)</w:t>
            </w:r>
          </w:p>
        </w:tc>
        <w:tc>
          <w:tcPr>
            <w:tcW w:w="425" w:type="dxa"/>
          </w:tcPr>
          <w:p w14:paraId="5558A694" w14:textId="0AC19F67" w:rsidR="00DA1AA4" w:rsidRDefault="00DA1AA4" w:rsidP="00DC13BE">
            <w:pPr>
              <w:pStyle w:val="KeinLeerraum"/>
            </w:pPr>
            <w:r>
              <w:rPr>
                <w:noProof/>
              </w:rPr>
              <mc:AlternateContent>
                <mc:Choice Requires="wps">
                  <w:drawing>
                    <wp:anchor distT="0" distB="0" distL="114300" distR="114300" simplePos="0" relativeHeight="251712512" behindDoc="0" locked="0" layoutInCell="1" allowOverlap="1" wp14:anchorId="410CDAE1" wp14:editId="7A1A55CC">
                      <wp:simplePos x="0" y="0"/>
                      <wp:positionH relativeFrom="column">
                        <wp:posOffset>-36912</wp:posOffset>
                      </wp:positionH>
                      <wp:positionV relativeFrom="paragraph">
                        <wp:posOffset>68580</wp:posOffset>
                      </wp:positionV>
                      <wp:extent cx="190123" cy="81481"/>
                      <wp:effectExtent l="0" t="19050" r="38735" b="33020"/>
                      <wp:wrapNone/>
                      <wp:docPr id="11" name="Pfeil: nach rechts 11"/>
                      <wp:cNvGraphicFramePr/>
                      <a:graphic xmlns:a="http://schemas.openxmlformats.org/drawingml/2006/main">
                        <a:graphicData uri="http://schemas.microsoft.com/office/word/2010/wordprocessingShape">
                          <wps:wsp>
                            <wps:cNvSpPr/>
                            <wps:spPr>
                              <a:xfrm>
                                <a:off x="0" y="0"/>
                                <a:ext cx="190123" cy="81481"/>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B6ABF6" id="Pfeil: nach rechts 11" o:spid="_x0000_s1026" type="#_x0000_t13" style="position:absolute;margin-left:-2.9pt;margin-top:5.4pt;width:14.95pt;height:6.4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" adj="16971" fillcolor="black [3213]" strokecolor="black [3213]" strokeweight="1pt"/>
                  </w:pict>
                </mc:Fallback>
              </mc:AlternateContent>
            </w:r>
          </w:p>
        </w:tc>
        <w:tc>
          <w:tcPr>
            <w:tcW w:w="4394" w:type="dxa"/>
          </w:tcPr>
          <w:p w14:paraId="4E51816F" w14:textId="5D9C1C67" w:rsidR="00DA1AA4" w:rsidRDefault="00DA1AA4" w:rsidP="00DC13BE">
            <w:pPr>
              <w:pStyle w:val="KeinLeerraum"/>
            </w:pPr>
            <w:r>
              <w:t xml:space="preserve">Gott gibt dem Mose </w:t>
            </w:r>
            <w:r w:rsidRPr="001D07DB">
              <w:rPr>
                <w:highlight w:val="yellow"/>
              </w:rPr>
              <w:t>drei Zeichen</w:t>
            </w:r>
            <w:r>
              <w:t xml:space="preserve">, die er dem Volk zeigen soll (4,2-9). </w:t>
            </w:r>
          </w:p>
          <w:p w14:paraId="695A0B30" w14:textId="50A57C8C" w:rsidR="00DA1AA4" w:rsidRDefault="00DA1AA4" w:rsidP="00DA1AA4">
            <w:pPr>
              <w:pStyle w:val="KeinLeerraum"/>
              <w:numPr>
                <w:ilvl w:val="0"/>
                <w:numId w:val="43"/>
              </w:numPr>
            </w:pPr>
            <w:r>
              <w:rPr>
                <w:noProof/>
              </w:rPr>
              <mc:AlternateContent>
                <mc:Choice Requires="wps">
                  <w:drawing>
                    <wp:anchor distT="0" distB="0" distL="114300" distR="114300" simplePos="0" relativeHeight="251713536" behindDoc="0" locked="0" layoutInCell="1" allowOverlap="1" wp14:anchorId="50EB3A60" wp14:editId="6086F8AD">
                      <wp:simplePos x="0" y="0"/>
                      <wp:positionH relativeFrom="column">
                        <wp:posOffset>36975</wp:posOffset>
                      </wp:positionH>
                      <wp:positionV relativeFrom="paragraph">
                        <wp:posOffset>23847</wp:posOffset>
                      </wp:positionV>
                      <wp:extent cx="117638" cy="230863"/>
                      <wp:effectExtent l="0" t="0" r="15875" b="17145"/>
                      <wp:wrapThrough wrapText="bothSides">
                        <wp:wrapPolygon edited="0">
                          <wp:start x="10508" y="0"/>
                          <wp:lineTo x="0" y="8926"/>
                          <wp:lineTo x="0" y="21421"/>
                          <wp:lineTo x="10508" y="21421"/>
                          <wp:lineTo x="21016" y="3570"/>
                          <wp:lineTo x="21016" y="0"/>
                          <wp:lineTo x="10508" y="0"/>
                        </wp:wrapPolygon>
                      </wp:wrapThrough>
                      <wp:docPr id="12" name="Freihandform: Form 12"/>
                      <wp:cNvGraphicFramePr/>
                      <a:graphic xmlns:a="http://schemas.openxmlformats.org/drawingml/2006/main">
                        <a:graphicData uri="http://schemas.microsoft.com/office/word/2010/wordprocessingShape">
                          <wps:wsp>
                            <wps:cNvSpPr/>
                            <wps:spPr>
                              <a:xfrm flipH="1" flipV="1">
                                <a:off x="0" y="0"/>
                                <a:ext cx="117638" cy="230863"/>
                              </a:xfrm>
                              <a:custGeom>
                                <a:avLst/>
                                <a:gdLst>
                                  <a:gd name="connsiteX0" fmla="*/ 389299 w 389299"/>
                                  <a:gd name="connsiteY0" fmla="*/ 0 h 384773"/>
                                  <a:gd name="connsiteX1" fmla="*/ 203703 w 389299"/>
                                  <a:gd name="connsiteY1" fmla="*/ 294238 h 384773"/>
                                  <a:gd name="connsiteX2" fmla="*/ 0 w 389299"/>
                                  <a:gd name="connsiteY2" fmla="*/ 384773 h 384773"/>
                                </a:gdLst>
                                <a:ahLst/>
                                <a:cxnLst>
                                  <a:cxn ang="0">
                                    <a:pos x="connsiteX0" y="connsiteY0"/>
                                  </a:cxn>
                                  <a:cxn ang="0">
                                    <a:pos x="connsiteX1" y="connsiteY1"/>
                                  </a:cxn>
                                  <a:cxn ang="0">
                                    <a:pos x="connsiteX2" y="connsiteY2"/>
                                  </a:cxn>
                                </a:cxnLst>
                                <a:rect l="l" t="t" r="r" b="b"/>
                                <a:pathLst>
                                  <a:path w="389299" h="384773">
                                    <a:moveTo>
                                      <a:pt x="389299" y="0"/>
                                    </a:moveTo>
                                    <a:cubicBezTo>
                                      <a:pt x="328942" y="115054"/>
                                      <a:pt x="268586" y="230109"/>
                                      <a:pt x="203703" y="294238"/>
                                    </a:cubicBezTo>
                                    <a:cubicBezTo>
                                      <a:pt x="138820" y="358367"/>
                                      <a:pt x="69410" y="371570"/>
                                      <a:pt x="0" y="384773"/>
                                    </a:cubicBezTo>
                                  </a:path>
                                </a:pathLst>
                              </a:cu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D3D1D" id="Freihandform: Form 12" o:spid="_x0000_s1026" style="position:absolute;margin-left:2.9pt;margin-top:1.9pt;width:9.25pt;height:18.2pt;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9299,384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" path="m389299,c328942,115054,268586,230109,203703,294238,138820,358367,69410,371570,,384773e" fillcolor="black [3213]" strokecolor="black [3213]" strokeweight="1pt">
                      <v:stroke joinstyle="miter"/>
                      <v:path arrowok="t" o:connecttype="custom" o:connectlocs="117638,0;61555,176542;0,230863" o:connectangles="0,0,0"/>
                      <w10:wrap type="through"/>
                    </v:shape>
                  </w:pict>
                </mc:Fallback>
              </mc:AlternateContent>
            </w:r>
            <w:r>
              <w:t xml:space="preserve">Der Stock der auf dem Boden zur Schlange wird. </w:t>
            </w:r>
          </w:p>
          <w:p w14:paraId="431FCB97" w14:textId="59569A1D" w:rsidR="00DA1AA4" w:rsidRDefault="00DA1AA4" w:rsidP="00A5686F">
            <w:pPr>
              <w:pStyle w:val="KeinLeerraum"/>
              <w:numPr>
                <w:ilvl w:val="0"/>
                <w:numId w:val="43"/>
              </w:numPr>
            </w:pPr>
            <w:r>
              <w:rPr>
                <w:noProof/>
              </w:rPr>
              <w:drawing>
                <wp:anchor distT="0" distB="0" distL="114300" distR="114300" simplePos="0" relativeHeight="251714560" behindDoc="0" locked="0" layoutInCell="1" allowOverlap="1" wp14:anchorId="1617DC66" wp14:editId="4244F27A">
                  <wp:simplePos x="0" y="0"/>
                  <wp:positionH relativeFrom="column">
                    <wp:posOffset>-22225</wp:posOffset>
                  </wp:positionH>
                  <wp:positionV relativeFrom="paragraph">
                    <wp:posOffset>52705</wp:posOffset>
                  </wp:positionV>
                  <wp:extent cx="316865" cy="316865"/>
                  <wp:effectExtent l="0" t="0" r="0" b="6985"/>
                  <wp:wrapThrough wrapText="bothSides">
                    <wp:wrapPolygon edited="0">
                      <wp:start x="9090" y="0"/>
                      <wp:lineTo x="1299" y="6493"/>
                      <wp:lineTo x="1299" y="16882"/>
                      <wp:lineTo x="10389" y="20778"/>
                      <wp:lineTo x="16882" y="20778"/>
                      <wp:lineTo x="18180" y="15583"/>
                      <wp:lineTo x="18180" y="5194"/>
                      <wp:lineTo x="15583" y="0"/>
                      <wp:lineTo x="9090" y="0"/>
                    </wp:wrapPolygon>
                  </wp:wrapThrough>
                  <wp:docPr id="13" name="Grafik 13" descr="Zeichensprach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Zeichensprache mit einfarbiger Füllun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16865" cy="316865"/>
                          </a:xfrm>
                          <a:prstGeom prst="rect">
                            <a:avLst/>
                          </a:prstGeom>
                        </pic:spPr>
                      </pic:pic>
                    </a:graphicData>
                  </a:graphic>
                </wp:anchor>
              </w:drawing>
            </w:r>
            <w:r>
              <w:t xml:space="preserve">Mose musste die Hand in seinen Gewandbausch stecken und als er sie hervornahm, war sie voller Aussatz. </w:t>
            </w:r>
          </w:p>
          <w:p w14:paraId="46A8E2B8" w14:textId="10B4F777" w:rsidR="00DA1AA4" w:rsidRDefault="00DA1AA4" w:rsidP="00A5686F">
            <w:pPr>
              <w:pStyle w:val="KeinLeerraum"/>
              <w:numPr>
                <w:ilvl w:val="0"/>
                <w:numId w:val="43"/>
              </w:numPr>
            </w:pPr>
            <w:r>
              <w:rPr>
                <w:noProof/>
              </w:rPr>
              <w:drawing>
                <wp:anchor distT="0" distB="0" distL="114300" distR="114300" simplePos="0" relativeHeight="251715584" behindDoc="0" locked="0" layoutInCell="1" allowOverlap="1" wp14:anchorId="4BFA05E8" wp14:editId="2BD4D2BF">
                  <wp:simplePos x="0" y="0"/>
                  <wp:positionH relativeFrom="column">
                    <wp:posOffset>0</wp:posOffset>
                  </wp:positionH>
                  <wp:positionV relativeFrom="paragraph">
                    <wp:posOffset>55245</wp:posOffset>
                  </wp:positionV>
                  <wp:extent cx="234950" cy="234950"/>
                  <wp:effectExtent l="0" t="0" r="0" b="0"/>
                  <wp:wrapThrough wrapText="bothSides">
                    <wp:wrapPolygon edited="0">
                      <wp:start x="0" y="0"/>
                      <wp:lineTo x="0" y="10508"/>
                      <wp:lineTo x="1751" y="17514"/>
                      <wp:lineTo x="5254" y="19265"/>
                      <wp:lineTo x="15762" y="19265"/>
                      <wp:lineTo x="19265" y="17514"/>
                      <wp:lineTo x="17514" y="3503"/>
                      <wp:lineTo x="8757" y="0"/>
                      <wp:lineTo x="0" y="0"/>
                    </wp:wrapPolygon>
                  </wp:wrapThrough>
                  <wp:docPr id="14" name="Grafik 14" descr="Spring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Springen mit einfarbiger Füllun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34950" cy="234950"/>
                          </a:xfrm>
                          <a:prstGeom prst="rect">
                            <a:avLst/>
                          </a:prstGeom>
                        </pic:spPr>
                      </pic:pic>
                    </a:graphicData>
                  </a:graphic>
                </wp:anchor>
              </w:drawing>
            </w:r>
            <w:r>
              <w:t>Er solle Wasser auf das trockene Land giessen und es wird zu Blut werden.</w:t>
            </w:r>
          </w:p>
          <w:p w14:paraId="2E9FAF5D" w14:textId="6A634065" w:rsidR="00DA1AA4" w:rsidRDefault="00DA1AA4" w:rsidP="00D66617">
            <w:pPr>
              <w:pStyle w:val="KeinLeerraum"/>
              <w:ind w:left="720"/>
            </w:pPr>
          </w:p>
        </w:tc>
        <w:tc>
          <w:tcPr>
            <w:tcW w:w="2410" w:type="dxa"/>
          </w:tcPr>
          <w:p w14:paraId="14CBF259" w14:textId="77777777" w:rsidR="00DA1AA4" w:rsidRDefault="00DA1AA4" w:rsidP="00DC13BE">
            <w:pPr>
              <w:pStyle w:val="KeinLeerraum"/>
            </w:pPr>
            <w:r>
              <w:t>Der Zweifel nagte immer noch an Mose. "Aber sie werden mir nicht glauben."</w:t>
            </w:r>
          </w:p>
          <w:p w14:paraId="255C0D95" w14:textId="056159F6" w:rsidR="00DA1AA4" w:rsidRDefault="00DA1AA4" w:rsidP="00DA1AA4">
            <w:pPr>
              <w:pStyle w:val="KeinLeerraum"/>
              <w:numPr>
                <w:ilvl w:val="0"/>
                <w:numId w:val="46"/>
              </w:numPr>
            </w:pPr>
            <w:r>
              <w:t>Der Herr gibt ihm daraufhin drei Zeichen.</w:t>
            </w:r>
          </w:p>
        </w:tc>
      </w:tr>
      <w:tr w:rsidR="00DA1AA4" w14:paraId="607A74F7" w14:textId="5781C7A6" w:rsidTr="003A2BCA">
        <w:tc>
          <w:tcPr>
            <w:tcW w:w="3256" w:type="dxa"/>
          </w:tcPr>
          <w:p w14:paraId="4220846D" w14:textId="77777777" w:rsidR="00DA1AA4" w:rsidRDefault="00DA1AA4" w:rsidP="00DC13BE">
            <w:pPr>
              <w:pStyle w:val="KeinLeerraum"/>
            </w:pPr>
            <w:r>
              <w:t>"</w:t>
            </w:r>
            <w:r w:rsidRPr="001D07DB">
              <w:t xml:space="preserve">Mose aber antwortete dem HERRN: Ach, Herr! </w:t>
            </w:r>
            <w:r w:rsidRPr="001D07DB">
              <w:rPr>
                <w:highlight w:val="cyan"/>
              </w:rPr>
              <w:t>Ich bin kein redegewandter Mann</w:t>
            </w:r>
            <w:r w:rsidRPr="001D07DB">
              <w:t xml:space="preserve">, weder seit gestern noch seit vorgestern, noch seitdem du zu deinem Knecht redest; denn </w:t>
            </w:r>
            <w:r w:rsidRPr="001D07DB">
              <w:rPr>
                <w:highlight w:val="cyan"/>
              </w:rPr>
              <w:t>unbeholfen ist mein Mund und unbeholfen meine Zunge.</w:t>
            </w:r>
            <w:r>
              <w:t>" (4,10)</w:t>
            </w:r>
          </w:p>
          <w:p w14:paraId="02D5E49F" w14:textId="580E92BF" w:rsidR="00DA1AA4" w:rsidRDefault="00DA1AA4" w:rsidP="00DC13BE">
            <w:pPr>
              <w:pStyle w:val="KeinLeerraum"/>
            </w:pPr>
          </w:p>
        </w:tc>
        <w:tc>
          <w:tcPr>
            <w:tcW w:w="425" w:type="dxa"/>
          </w:tcPr>
          <w:p w14:paraId="62B06820" w14:textId="239E43D6" w:rsidR="00DA1AA4" w:rsidRDefault="00DA1AA4" w:rsidP="00DC13BE">
            <w:pPr>
              <w:pStyle w:val="KeinLeerraum"/>
            </w:pPr>
            <w:r>
              <w:rPr>
                <w:noProof/>
              </w:rPr>
              <mc:AlternateContent>
                <mc:Choice Requires="wps">
                  <w:drawing>
                    <wp:anchor distT="0" distB="0" distL="114300" distR="114300" simplePos="0" relativeHeight="251716608" behindDoc="0" locked="0" layoutInCell="1" allowOverlap="1" wp14:anchorId="099D1BFF" wp14:editId="1BC5CAB6">
                      <wp:simplePos x="0" y="0"/>
                      <wp:positionH relativeFrom="column">
                        <wp:posOffset>-37465</wp:posOffset>
                      </wp:positionH>
                      <wp:positionV relativeFrom="paragraph">
                        <wp:posOffset>52787</wp:posOffset>
                      </wp:positionV>
                      <wp:extent cx="190123" cy="81481"/>
                      <wp:effectExtent l="0" t="19050" r="38735" b="33020"/>
                      <wp:wrapNone/>
                      <wp:docPr id="15" name="Pfeil: nach rechts 15"/>
                      <wp:cNvGraphicFramePr/>
                      <a:graphic xmlns:a="http://schemas.openxmlformats.org/drawingml/2006/main">
                        <a:graphicData uri="http://schemas.microsoft.com/office/word/2010/wordprocessingShape">
                          <wps:wsp>
                            <wps:cNvSpPr/>
                            <wps:spPr>
                              <a:xfrm>
                                <a:off x="0" y="0"/>
                                <a:ext cx="190123" cy="81481"/>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29448E" id="Pfeil: nach rechts 15" o:spid="_x0000_s1026" type="#_x0000_t13" style="position:absolute;margin-left:-2.95pt;margin-top:4.15pt;width:14.95pt;height:6.4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" adj="16971" fillcolor="black [3213]" strokecolor="black [3213]" strokeweight="1pt"/>
                  </w:pict>
                </mc:Fallback>
              </mc:AlternateContent>
            </w:r>
          </w:p>
        </w:tc>
        <w:tc>
          <w:tcPr>
            <w:tcW w:w="4394" w:type="dxa"/>
          </w:tcPr>
          <w:p w14:paraId="2091B3F9" w14:textId="77777777" w:rsidR="00DA1AA4" w:rsidRDefault="00DA1AA4" w:rsidP="001D07DB">
            <w:pPr>
              <w:pStyle w:val="KeinLeerraum"/>
            </w:pPr>
            <w:r>
              <w:t>"Da sprach der HERR zu ihm: Wer hat dem Menschen den Mund gemacht? Oder wer macht stumm oder taub, sehend oder blind? Nicht ich, der HERR?</w:t>
            </w:r>
          </w:p>
          <w:p w14:paraId="7B49BA53" w14:textId="667635A0" w:rsidR="00DA1AA4" w:rsidRDefault="00DA1AA4" w:rsidP="001D07DB">
            <w:pPr>
              <w:pStyle w:val="KeinLeerraum"/>
            </w:pPr>
            <w:r>
              <w:t xml:space="preserve">12 Und nun geh hin! </w:t>
            </w:r>
            <w:r w:rsidRPr="001D07DB">
              <w:rPr>
                <w:highlight w:val="yellow"/>
              </w:rPr>
              <w:t>Ich will mit deinem Mund sein und dich unterweisen, was du reden sollst.</w:t>
            </w:r>
            <w:r>
              <w:t>" (4,11-12)</w:t>
            </w:r>
          </w:p>
        </w:tc>
        <w:tc>
          <w:tcPr>
            <w:tcW w:w="2410" w:type="dxa"/>
          </w:tcPr>
          <w:p w14:paraId="1904C9FA" w14:textId="77777777" w:rsidR="00DA1AA4" w:rsidRDefault="006D491A" w:rsidP="001D07DB">
            <w:pPr>
              <w:pStyle w:val="KeinLeerraum"/>
            </w:pPr>
            <w:r>
              <w:t xml:space="preserve">Jetzt bringt Mose ein persönliches Argument hervor und sagt, dass er nicht reden kann. </w:t>
            </w:r>
          </w:p>
          <w:p w14:paraId="28D4FFD3" w14:textId="12D75BC4" w:rsidR="006D491A" w:rsidRDefault="006D491A" w:rsidP="006D491A">
            <w:pPr>
              <w:pStyle w:val="KeinLeerraum"/>
              <w:numPr>
                <w:ilvl w:val="0"/>
                <w:numId w:val="46"/>
              </w:numPr>
            </w:pPr>
            <w:r>
              <w:t>Der Herr wird mit ihm sein und die Worte eingeben die er sagen muss.</w:t>
            </w:r>
          </w:p>
        </w:tc>
      </w:tr>
      <w:tr w:rsidR="00DA1AA4" w14:paraId="40B1E20D" w14:textId="0E67174C" w:rsidTr="003A2BCA">
        <w:tc>
          <w:tcPr>
            <w:tcW w:w="3256" w:type="dxa"/>
          </w:tcPr>
          <w:p w14:paraId="54E606F7" w14:textId="5A02B004" w:rsidR="00DA1AA4" w:rsidRDefault="00DA1AA4" w:rsidP="00DC13BE">
            <w:pPr>
              <w:pStyle w:val="KeinLeerraum"/>
            </w:pPr>
            <w:r>
              <w:t>"</w:t>
            </w:r>
            <w:r w:rsidRPr="001D07DB">
              <w:t xml:space="preserve">Er aber erwiderte: Ach, Herr! </w:t>
            </w:r>
            <w:r w:rsidRPr="001D07DB">
              <w:rPr>
                <w:highlight w:val="cyan"/>
              </w:rPr>
              <w:t>Sende doch, durch wen du senden willst!</w:t>
            </w:r>
            <w:r>
              <w:t>" (4,13)</w:t>
            </w:r>
          </w:p>
        </w:tc>
        <w:tc>
          <w:tcPr>
            <w:tcW w:w="425" w:type="dxa"/>
          </w:tcPr>
          <w:p w14:paraId="17A60667" w14:textId="10A35B04" w:rsidR="00DA1AA4" w:rsidRDefault="00DA1AA4" w:rsidP="00DC13BE">
            <w:pPr>
              <w:pStyle w:val="KeinLeerraum"/>
            </w:pPr>
            <w:r>
              <w:rPr>
                <w:noProof/>
              </w:rPr>
              <mc:AlternateContent>
                <mc:Choice Requires="wps">
                  <w:drawing>
                    <wp:anchor distT="0" distB="0" distL="114300" distR="114300" simplePos="0" relativeHeight="251717632" behindDoc="0" locked="0" layoutInCell="1" allowOverlap="1" wp14:anchorId="65E75F60" wp14:editId="5156F4E5">
                      <wp:simplePos x="0" y="0"/>
                      <wp:positionH relativeFrom="column">
                        <wp:posOffset>-38018</wp:posOffset>
                      </wp:positionH>
                      <wp:positionV relativeFrom="paragraph">
                        <wp:posOffset>62230</wp:posOffset>
                      </wp:positionV>
                      <wp:extent cx="190123" cy="81481"/>
                      <wp:effectExtent l="0" t="19050" r="38735" b="33020"/>
                      <wp:wrapNone/>
                      <wp:docPr id="16" name="Pfeil: nach rechts 16"/>
                      <wp:cNvGraphicFramePr/>
                      <a:graphic xmlns:a="http://schemas.openxmlformats.org/drawingml/2006/main">
                        <a:graphicData uri="http://schemas.microsoft.com/office/word/2010/wordprocessingShape">
                          <wps:wsp>
                            <wps:cNvSpPr/>
                            <wps:spPr>
                              <a:xfrm>
                                <a:off x="0" y="0"/>
                                <a:ext cx="190123" cy="81481"/>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B1BB80" id="Pfeil: nach rechts 16" o:spid="_x0000_s1026" type="#_x0000_t13" style="position:absolute;margin-left:-3pt;margin-top:4.9pt;width:14.95pt;height:6.4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" adj="16971" fillcolor="black [3213]" strokecolor="black [3213]" strokeweight="1pt"/>
                  </w:pict>
                </mc:Fallback>
              </mc:AlternateContent>
            </w:r>
          </w:p>
        </w:tc>
        <w:tc>
          <w:tcPr>
            <w:tcW w:w="4394" w:type="dxa"/>
          </w:tcPr>
          <w:p w14:paraId="394764BD" w14:textId="5EE8AF31" w:rsidR="00DA1AA4" w:rsidRDefault="00DA1AA4" w:rsidP="001D07DB">
            <w:pPr>
              <w:pStyle w:val="KeinLeerraum"/>
            </w:pPr>
            <w:r>
              <w:t xml:space="preserve">"Da entbrannte der Zorn des HERRN gegen Mose, und er sprach: Ist nicht dein Bruder Aaron </w:t>
            </w:r>
            <w:r>
              <w:rPr>
                <w:rFonts w:ascii="Cambria Math" w:hAnsi="Cambria Math" w:cs="Cambria Math"/>
              </w:rPr>
              <w:t>⟨</w:t>
            </w:r>
            <w:r>
              <w:t>da</w:t>
            </w:r>
            <w:r>
              <w:rPr>
                <w:rFonts w:ascii="Cambria Math" w:hAnsi="Cambria Math" w:cs="Cambria Math"/>
              </w:rPr>
              <w:t>⟩</w:t>
            </w:r>
            <w:r>
              <w:t xml:space="preserve">, der Levit? Ich weiß, dass er reden kann. Und siehe, er geht auch </w:t>
            </w:r>
            <w:r>
              <w:rPr>
                <w:rFonts w:ascii="Cambria Math" w:hAnsi="Cambria Math" w:cs="Cambria Math"/>
              </w:rPr>
              <w:t>⟨</w:t>
            </w:r>
            <w:r>
              <w:t>schon</w:t>
            </w:r>
            <w:r>
              <w:rPr>
                <w:rFonts w:ascii="Cambria Math" w:hAnsi="Cambria Math" w:cs="Cambria Math"/>
              </w:rPr>
              <w:t>⟩</w:t>
            </w:r>
            <w:r>
              <w:t xml:space="preserve"> aus, dir entgegen. Und wenn er dich sieht, wird er sich freuen in seinem Herzen. 15 Dann sollst du zu ihm reden und die Worte in seinen Mund legen, und </w:t>
            </w:r>
            <w:r w:rsidRPr="001D07DB">
              <w:rPr>
                <w:highlight w:val="yellow"/>
              </w:rPr>
              <w:t>ich will mit deinem Mund und mit seinem Mund sein und will euch unterweisen, was ihr tun sollt.</w:t>
            </w:r>
            <w:r>
              <w:t xml:space="preserve"> 16 Er aber soll für dich zum Volk reden. Und es wird geschehen, er wird für dich zum Mund sein, und du wirst für ihn zum Gott sein. 17 Und diesen Stab sollst du in deine Hand nehmen; damit sollst du die Zeichen tun." (4,14-17)</w:t>
            </w:r>
          </w:p>
        </w:tc>
        <w:tc>
          <w:tcPr>
            <w:tcW w:w="2410" w:type="dxa"/>
          </w:tcPr>
          <w:p w14:paraId="04CFCBE7" w14:textId="77777777" w:rsidR="00DA1AA4" w:rsidRDefault="006D491A" w:rsidP="001D07DB">
            <w:pPr>
              <w:pStyle w:val="KeinLeerraum"/>
            </w:pPr>
            <w:r>
              <w:t>Schick doch einen andern, ich will nicht gehen. Diese Worte sind für einen Mose als grossen Leiter sicher ungewohnt.</w:t>
            </w:r>
          </w:p>
          <w:p w14:paraId="23F589B1" w14:textId="023DFD88" w:rsidR="006D491A" w:rsidRDefault="006D491A" w:rsidP="006D491A">
            <w:pPr>
              <w:pStyle w:val="KeinLeerraum"/>
              <w:numPr>
                <w:ilvl w:val="0"/>
                <w:numId w:val="46"/>
              </w:numPr>
            </w:pPr>
            <w:r>
              <w:t xml:space="preserve">Der Herr beruft einen der Reden kann und dem Mose die Worte in den Mund legen soll. </w:t>
            </w:r>
          </w:p>
        </w:tc>
      </w:tr>
    </w:tbl>
    <w:p w14:paraId="3E627D2B" w14:textId="77777777" w:rsidR="00ED544D" w:rsidRDefault="00ED544D" w:rsidP="00ED544D">
      <w:pPr>
        <w:pStyle w:val="berschrift2"/>
      </w:pPr>
      <w:r>
        <w:lastRenderedPageBreak/>
        <w:t>Mose | 81 – 82 Jahre</w:t>
      </w:r>
    </w:p>
    <w:p w14:paraId="6368AE8A" w14:textId="77777777" w:rsidR="00ED544D" w:rsidRDefault="00ED544D" w:rsidP="00ED544D">
      <w:pPr>
        <w:pStyle w:val="KeinLeerraum"/>
      </w:pPr>
    </w:p>
    <w:p w14:paraId="7A7346AB" w14:textId="5A8E54BC" w:rsidR="00ED544D" w:rsidRDefault="00ED544D" w:rsidP="00ED544D">
      <w:pPr>
        <w:pStyle w:val="KeinLeerraum"/>
      </w:pPr>
      <w:r>
        <w:t>Mose kommt zusammen mit Aaron zurück nach Ägypten, um das Volk Gottes zu befreien.</w:t>
      </w:r>
      <w:r w:rsidR="00417BFA">
        <w:t xml:space="preserve"> </w:t>
      </w:r>
      <w:r w:rsidR="00793677">
        <w:t xml:space="preserve">Innerhalb eines halben Jahres kamen die 10 Gebote über das Volk der Ägypter und dann konnte das auserwählte Volk ausziehen. </w:t>
      </w:r>
    </w:p>
    <w:p w14:paraId="54EA31E3" w14:textId="77777777" w:rsidR="00ED544D" w:rsidRDefault="00ED544D" w:rsidP="00ED544D">
      <w:pPr>
        <w:pStyle w:val="KeinLeerraum"/>
      </w:pPr>
    </w:p>
    <w:p w14:paraId="1648C0F0" w14:textId="7A79B5E0" w:rsidR="00F15326" w:rsidRDefault="00F15326" w:rsidP="00F15326">
      <w:pPr>
        <w:pStyle w:val="berschrift3"/>
      </w:pPr>
      <w:r>
        <w:t xml:space="preserve">Zurück für die Zukunft </w:t>
      </w:r>
    </w:p>
    <w:p w14:paraId="2A434983" w14:textId="0FFDD58D" w:rsidR="00CD1EA9" w:rsidRDefault="00CD1EA9" w:rsidP="00CD1EA9">
      <w:pPr>
        <w:pStyle w:val="KeinLeerraum"/>
      </w:pPr>
    </w:p>
    <w:p w14:paraId="17F64C54" w14:textId="5140BF76" w:rsidR="001D07DB" w:rsidRDefault="001D07DB" w:rsidP="00CD1EA9">
      <w:pPr>
        <w:pStyle w:val="KeinLeerraum"/>
      </w:pPr>
      <w:r>
        <w:t xml:space="preserve">Mose kommt mit seinem Bruder Aaron nach Ägypten zurück und </w:t>
      </w:r>
      <w:r w:rsidR="007B77EB">
        <w:t xml:space="preserve">sie </w:t>
      </w:r>
      <w:r>
        <w:t>tat</w:t>
      </w:r>
      <w:r w:rsidR="007B77EB">
        <w:t>en</w:t>
      </w:r>
      <w:r>
        <w:t xml:space="preserve"> alles was der Herr ih</w:t>
      </w:r>
      <w:r w:rsidR="007B77EB">
        <w:t>nen</w:t>
      </w:r>
      <w:r>
        <w:t xml:space="preserve"> geboten hatte. </w:t>
      </w:r>
      <w:r w:rsidR="00793677">
        <w:t xml:space="preserve">Gott schickte sie mit der Botschaft "lass mein Volk ziehen" zum Pharao. </w:t>
      </w:r>
    </w:p>
    <w:p w14:paraId="1A8775E9" w14:textId="59C32317" w:rsidR="007B77EB" w:rsidRDefault="007B77EB" w:rsidP="00CD1EA9">
      <w:pPr>
        <w:pStyle w:val="KeinLeerraum"/>
      </w:pPr>
    </w:p>
    <w:p w14:paraId="4E5C8DFB" w14:textId="77777777" w:rsidR="007B77EB" w:rsidRDefault="007B77EB" w:rsidP="007B77EB">
      <w:pPr>
        <w:pStyle w:val="KeinLeerraum"/>
      </w:pPr>
      <w:r>
        <w:t>"Danach gingen Mose und Aaron hinein und sagten zum Pharao: So spricht der HERR, der Gott Israels: Lass mein Volk ziehen, damit sie mir in der Wüste ein Fest feiern!</w:t>
      </w:r>
    </w:p>
    <w:p w14:paraId="2E261315" w14:textId="683F20DA" w:rsidR="007B77EB" w:rsidRDefault="007B77EB" w:rsidP="007B77EB">
      <w:pPr>
        <w:pStyle w:val="KeinLeerraum"/>
        <w:rPr>
          <w:b/>
          <w:bCs/>
        </w:rPr>
      </w:pPr>
      <w:r>
        <w:t xml:space="preserve">2 Der Pharao aber antwortete </w:t>
      </w:r>
      <w:r>
        <w:rPr>
          <w:rFonts w:ascii="Cambria Math" w:hAnsi="Cambria Math" w:cs="Cambria Math"/>
        </w:rPr>
        <w:t>⟨</w:t>
      </w:r>
      <w:r>
        <w:t>ihnen</w:t>
      </w:r>
      <w:r>
        <w:rPr>
          <w:rFonts w:ascii="Cambria Math" w:hAnsi="Cambria Math" w:cs="Cambria Math"/>
        </w:rPr>
        <w:t>⟩</w:t>
      </w:r>
      <w:r>
        <w:t xml:space="preserve">: Wer ist der HERR, dass ich auf seine Stimme hören sollte, Israel ziehen zu lassen? Ich kenne den HERRN nicht und werde Israel auch nicht ziehen lassen." </w:t>
      </w:r>
      <w:r>
        <w:rPr>
          <w:b/>
          <w:bCs/>
        </w:rPr>
        <w:t>(5,1-2)</w:t>
      </w:r>
    </w:p>
    <w:p w14:paraId="58DC275B" w14:textId="12CFDB8C" w:rsidR="007B77EB" w:rsidRDefault="007B77EB" w:rsidP="007B77EB">
      <w:pPr>
        <w:pStyle w:val="KeinLeerraum"/>
      </w:pPr>
    </w:p>
    <w:p w14:paraId="5DFA1310" w14:textId="77777777" w:rsidR="008803AB" w:rsidRDefault="008803AB" w:rsidP="008803AB">
      <w:pPr>
        <w:pStyle w:val="KeinLeerraum"/>
      </w:pPr>
      <w:r>
        <w:t xml:space="preserve">Mose und Aaron gingen zum Pharao hinein und trugen ihm die Bitte des Herrn vor. Der Pharao antwortete ihnen, er kenne ihren Gott nicht. Er unterstellte ihnen, dass sie faul seien und dass es in Zukunft kein Stroh mehr geben werde, sondern dass sie es selbst suchen und bringen müssten, um die Ziegel zu brennen. Das Volk reagierte nicht richtig und ging zum Pharao und klagte ihm das Problem, anstatt zu den Führern (Mose und Aaron) zu gehen, die dann den Herrn suchten. </w:t>
      </w:r>
    </w:p>
    <w:p w14:paraId="547E0A42" w14:textId="77777777" w:rsidR="009C373B" w:rsidRDefault="008803AB" w:rsidP="008803AB">
      <w:pPr>
        <w:pStyle w:val="KeinLeerraum"/>
        <w:ind w:firstLine="708"/>
      </w:pPr>
      <w:r>
        <w:t xml:space="preserve">Dieser Besuch beim Pharao endete nicht wie erwartet, sondern ermutigte den Herrscher Ägyptens, den wahren Gott in Frage zu stellen. "Wer ist der Herr ...?" Druck erzeugt immer Gegendruck. Die Frage ist, wie man mit diesem Druck umgeht und wo man Hilfe sucht. Der Druck wurde nicht geringer, sondern grösser. Sie mussten jetzt alles selbst machen und die Menge der Ziegel blieb gleich. Es wird nicht immer sofort besser. Auch wenn sich jemand bekehrt, muss er mit Hindernissen rechnen. </w:t>
      </w:r>
      <w:r w:rsidR="009C373B" w:rsidRPr="009C373B">
        <w:t>Das sehen wir später am Volk Israel. Sie sind nach der Befreiung aus Ägypten ausgezogen und standen vor dem Roten Meer. Vor ihnen das Meer und hinter ihnen der Feind.</w:t>
      </w:r>
      <w:r w:rsidR="009C373B">
        <w:t xml:space="preserve"> </w:t>
      </w:r>
    </w:p>
    <w:p w14:paraId="7844C5F1" w14:textId="59A840DA" w:rsidR="00793677" w:rsidRDefault="008803AB" w:rsidP="008803AB">
      <w:pPr>
        <w:pStyle w:val="KeinLeerraum"/>
        <w:ind w:firstLine="708"/>
      </w:pPr>
      <w:r>
        <w:t>Wichtig ist unsere Einstellung zu den Problemen. Schauen wir auf Jesus und vertrauen wir auf seine Bewahrung und Hilfe</w:t>
      </w:r>
      <w:r w:rsidR="00FB628A">
        <w:t>, oder sehen wir nur den Berg mit unseren Problemen?</w:t>
      </w:r>
    </w:p>
    <w:p w14:paraId="1FC09B68" w14:textId="77777777" w:rsidR="008803AB" w:rsidRDefault="008803AB" w:rsidP="008803AB">
      <w:pPr>
        <w:pStyle w:val="KeinLeerraum"/>
      </w:pPr>
    </w:p>
    <w:p w14:paraId="561A3607" w14:textId="77777777" w:rsidR="00793677" w:rsidRDefault="00793677" w:rsidP="00793677">
      <w:pPr>
        <w:pStyle w:val="berschrift2"/>
      </w:pPr>
      <w:r>
        <w:t>Umsetzung im Alltag</w:t>
      </w:r>
    </w:p>
    <w:p w14:paraId="372A2AE8" w14:textId="7CE56AB0" w:rsidR="00D8719F" w:rsidRDefault="008803AB" w:rsidP="00D8719F">
      <w:pPr>
        <w:pStyle w:val="KeinLeerraum"/>
      </w:pPr>
      <w:r w:rsidRPr="008803AB">
        <w:t>Wenn wir Probleme haben und unter Druck stehen, müssen wir zuerst vor den Herrn treten und ihm unsere Anliegen vortragen. Wie schnell suchen wir Hilfe in anderen Dingen oder bei Menschen, die uns nahestehen. Suchen wir Hilfe beim Herrn, indem wir sein Wort lesen und beten. Auch das Gespräch mit den Leitern in der Gemeinde möchte ich immer wieder als Möglichkeit nennen.</w:t>
      </w:r>
    </w:p>
    <w:p w14:paraId="6FDB436D" w14:textId="77777777" w:rsidR="008803AB" w:rsidRDefault="008803AB" w:rsidP="00D8719F">
      <w:pPr>
        <w:pStyle w:val="KeinLeerraum"/>
      </w:pPr>
    </w:p>
    <w:tbl>
      <w:tblPr>
        <w:tblStyle w:val="Tabellenraster"/>
        <w:tblW w:w="0" w:type="auto"/>
        <w:tblLook w:val="04A0" w:firstRow="1" w:lastRow="0" w:firstColumn="1" w:lastColumn="0" w:noHBand="0" w:noVBand="1"/>
      </w:tblPr>
      <w:tblGrid>
        <w:gridCol w:w="2091"/>
        <w:gridCol w:w="2015"/>
        <w:gridCol w:w="2167"/>
        <w:gridCol w:w="101"/>
        <w:gridCol w:w="3969"/>
      </w:tblGrid>
      <w:tr w:rsidR="00D8719F" w14:paraId="503D17DE" w14:textId="77777777" w:rsidTr="00793677">
        <w:tc>
          <w:tcPr>
            <w:tcW w:w="2091" w:type="dxa"/>
          </w:tcPr>
          <w:p w14:paraId="7E4637D4" w14:textId="6760764D" w:rsidR="00D8719F" w:rsidRDefault="00D8719F" w:rsidP="00D8719F">
            <w:pPr>
              <w:pStyle w:val="KeinLeerraum"/>
            </w:pPr>
            <w:r>
              <w:t>Bitte</w:t>
            </w:r>
          </w:p>
        </w:tc>
        <w:tc>
          <w:tcPr>
            <w:tcW w:w="2015" w:type="dxa"/>
          </w:tcPr>
          <w:p w14:paraId="66D8B0A1" w14:textId="16154891" w:rsidR="00D8719F" w:rsidRDefault="00D8719F" w:rsidP="00D8719F">
            <w:pPr>
              <w:pStyle w:val="KeinLeerraum"/>
            </w:pPr>
            <w:r>
              <w:t>Druck</w:t>
            </w:r>
          </w:p>
        </w:tc>
        <w:tc>
          <w:tcPr>
            <w:tcW w:w="2167" w:type="dxa"/>
          </w:tcPr>
          <w:p w14:paraId="21FD10FE" w14:textId="6C39E273" w:rsidR="00D8719F" w:rsidRDefault="00D8719F" w:rsidP="00D8719F">
            <w:pPr>
              <w:pStyle w:val="KeinLeerraum"/>
            </w:pPr>
            <w:r>
              <w:t>Gegendruck</w:t>
            </w:r>
          </w:p>
        </w:tc>
        <w:tc>
          <w:tcPr>
            <w:tcW w:w="4070" w:type="dxa"/>
            <w:gridSpan w:val="2"/>
          </w:tcPr>
          <w:p w14:paraId="0481A776" w14:textId="54420AB7" w:rsidR="00D8719F" w:rsidRDefault="00D8719F" w:rsidP="00D8719F">
            <w:pPr>
              <w:pStyle w:val="KeinLeerraum"/>
            </w:pPr>
            <w:r>
              <w:t>Frust</w:t>
            </w:r>
          </w:p>
        </w:tc>
      </w:tr>
      <w:tr w:rsidR="00D8719F" w14:paraId="3D62C501" w14:textId="77777777" w:rsidTr="00793677">
        <w:tc>
          <w:tcPr>
            <w:tcW w:w="2091" w:type="dxa"/>
          </w:tcPr>
          <w:p w14:paraId="304EF95D" w14:textId="77777777" w:rsidR="00F11754" w:rsidRDefault="00F11754" w:rsidP="00D8719F">
            <w:pPr>
              <w:pStyle w:val="KeinLeerraum"/>
            </w:pPr>
            <w:r w:rsidRPr="00F11754">
              <w:rPr>
                <w:highlight w:val="lightGray"/>
              </w:rPr>
              <w:t>Die Bitte von Mose und Aaron:</w:t>
            </w:r>
          </w:p>
          <w:p w14:paraId="52C983AD" w14:textId="3EC1EA86" w:rsidR="00D8719F" w:rsidRDefault="00D8719F" w:rsidP="00D8719F">
            <w:pPr>
              <w:pStyle w:val="KeinLeerraum"/>
            </w:pPr>
            <w:r>
              <w:t xml:space="preserve">Der Pharao soll sie </w:t>
            </w:r>
            <w:r w:rsidR="00B059A5">
              <w:t>ziehen</w:t>
            </w:r>
            <w:r>
              <w:t xml:space="preserve"> lassen damit sie dem Herrn Opfern können.</w:t>
            </w:r>
          </w:p>
        </w:tc>
        <w:tc>
          <w:tcPr>
            <w:tcW w:w="2015" w:type="dxa"/>
          </w:tcPr>
          <w:p w14:paraId="300D2B73" w14:textId="77777777" w:rsidR="00F11754" w:rsidRDefault="00F11754" w:rsidP="00D8719F">
            <w:pPr>
              <w:pStyle w:val="KeinLeerraum"/>
            </w:pPr>
            <w:r w:rsidRPr="00F11754">
              <w:rPr>
                <w:highlight w:val="lightGray"/>
              </w:rPr>
              <w:t>Antwort des Pharaos:</w:t>
            </w:r>
            <w:r>
              <w:t xml:space="preserve"> </w:t>
            </w:r>
          </w:p>
          <w:p w14:paraId="17CD707F" w14:textId="6A6E99BF" w:rsidR="00D8719F" w:rsidRDefault="00D8719F" w:rsidP="00D8719F">
            <w:pPr>
              <w:pStyle w:val="KeinLeerraum"/>
            </w:pPr>
            <w:r>
              <w:t>Kein Stroh mehr für die Sklaven, aber die Menge der Ziegel muss dennoch getätigt werden.</w:t>
            </w:r>
          </w:p>
        </w:tc>
        <w:tc>
          <w:tcPr>
            <w:tcW w:w="2167" w:type="dxa"/>
          </w:tcPr>
          <w:p w14:paraId="0AC55FDE" w14:textId="77777777" w:rsidR="00F11754" w:rsidRDefault="00F11754" w:rsidP="00D8719F">
            <w:pPr>
              <w:pStyle w:val="KeinLeerraum"/>
            </w:pPr>
            <w:r w:rsidRPr="00F11754">
              <w:rPr>
                <w:highlight w:val="lightGray"/>
              </w:rPr>
              <w:t>Die Reaktion des Volkes:</w:t>
            </w:r>
          </w:p>
          <w:p w14:paraId="16189835" w14:textId="77777777" w:rsidR="005E05F7" w:rsidRDefault="00793677" w:rsidP="00D8719F">
            <w:pPr>
              <w:pStyle w:val="KeinLeerraum"/>
            </w:pPr>
            <w:r>
              <w:t xml:space="preserve">Sie gehen zum Pharao und bitten um Gnade.         </w:t>
            </w:r>
          </w:p>
          <w:p w14:paraId="58F9C732" w14:textId="579BFBD2" w:rsidR="00D8719F" w:rsidRDefault="00D8719F" w:rsidP="00D8719F">
            <w:pPr>
              <w:pStyle w:val="KeinLeerraum"/>
            </w:pPr>
            <w:r>
              <w:t>Das Volk geht auf Mose und Aaron los und machen sie für die verschlimmerte Situation verantwortlich.</w:t>
            </w:r>
          </w:p>
          <w:p w14:paraId="3F617A26" w14:textId="6069E16C" w:rsidR="00793677" w:rsidRDefault="00793677" w:rsidP="00D8719F">
            <w:pPr>
              <w:pStyle w:val="KeinLeerraum"/>
            </w:pPr>
          </w:p>
        </w:tc>
        <w:tc>
          <w:tcPr>
            <w:tcW w:w="4070" w:type="dxa"/>
            <w:gridSpan w:val="2"/>
          </w:tcPr>
          <w:p w14:paraId="245511F2" w14:textId="054EB1E8" w:rsidR="00F11754" w:rsidRDefault="00F11754" w:rsidP="00D8719F">
            <w:pPr>
              <w:pStyle w:val="KeinLeerraum"/>
            </w:pPr>
            <w:r w:rsidRPr="00F11754">
              <w:rPr>
                <w:highlight w:val="lightGray"/>
              </w:rPr>
              <w:t xml:space="preserve">Die Reaktion </w:t>
            </w:r>
            <w:r w:rsidR="00F66521" w:rsidRPr="00F11754">
              <w:rPr>
                <w:highlight w:val="lightGray"/>
              </w:rPr>
              <w:t>des Moses</w:t>
            </w:r>
            <w:r w:rsidRPr="00F11754">
              <w:rPr>
                <w:highlight w:val="lightGray"/>
              </w:rPr>
              <w:t>:</w:t>
            </w:r>
          </w:p>
          <w:p w14:paraId="4653C611" w14:textId="77777777" w:rsidR="00F11754" w:rsidRDefault="00F11754" w:rsidP="00D8719F">
            <w:pPr>
              <w:pStyle w:val="KeinLeerraum"/>
            </w:pPr>
          </w:p>
          <w:p w14:paraId="2B4605A2" w14:textId="6E9E3492" w:rsidR="00D8719F" w:rsidRDefault="00D8719F" w:rsidP="00D8719F">
            <w:pPr>
              <w:pStyle w:val="KeinLeerraum"/>
            </w:pPr>
            <w:r>
              <w:t xml:space="preserve">"Da wandte sich Mose an den HERRN und sagte: Herr, warum hast du </w:t>
            </w:r>
            <w:r>
              <w:rPr>
                <w:rFonts w:ascii="Cambria Math" w:hAnsi="Cambria Math" w:cs="Cambria Math"/>
              </w:rPr>
              <w:t>⟨</w:t>
            </w:r>
            <w:r>
              <w:t>so</w:t>
            </w:r>
            <w:r>
              <w:rPr>
                <w:rFonts w:ascii="Cambria Math" w:hAnsi="Cambria Math" w:cs="Cambria Math"/>
              </w:rPr>
              <w:t>⟩</w:t>
            </w:r>
            <w:r>
              <w:t xml:space="preserve"> übel an diesem Volk gehandelt? Wozu hast du mich denn gesandt?</w:t>
            </w:r>
          </w:p>
          <w:p w14:paraId="021F6DB6" w14:textId="77777777" w:rsidR="00D8719F" w:rsidRDefault="00D8719F" w:rsidP="00D8719F">
            <w:pPr>
              <w:pStyle w:val="KeinLeerraum"/>
            </w:pPr>
            <w:r>
              <w:t>23 Seitdem ich nämlich zum Pharao hineingegangen bin, um in deinem Namen zu reden, hat er an diesem Volk übel gehandelt, aber gerettet hast du dein Volk keineswegs." (5,22-23)</w:t>
            </w:r>
          </w:p>
          <w:p w14:paraId="1997DE9F" w14:textId="0257ECAE" w:rsidR="00F11754" w:rsidRDefault="00F11754" w:rsidP="00D8719F">
            <w:pPr>
              <w:pStyle w:val="KeinLeerraum"/>
            </w:pPr>
          </w:p>
        </w:tc>
      </w:tr>
      <w:tr w:rsidR="00D8719F" w14:paraId="212B0B4E" w14:textId="77777777" w:rsidTr="00302871">
        <w:tc>
          <w:tcPr>
            <w:tcW w:w="10343" w:type="dxa"/>
            <w:gridSpan w:val="5"/>
          </w:tcPr>
          <w:p w14:paraId="1C598ED7" w14:textId="53604ABE" w:rsidR="00D8719F" w:rsidRDefault="00D8719F" w:rsidP="00574174">
            <w:pPr>
              <w:pStyle w:val="KeinLeerraum"/>
              <w:shd w:val="clear" w:color="auto" w:fill="FFFFFF" w:themeFill="background1"/>
            </w:pPr>
            <w:r w:rsidRPr="00F11754">
              <w:rPr>
                <w:highlight w:val="lightGray"/>
              </w:rPr>
              <w:lastRenderedPageBreak/>
              <w:t>Über dem allem steht die Antwort Gottes und die Absicht</w:t>
            </w:r>
            <w:r w:rsidR="00F11754" w:rsidRPr="00F11754">
              <w:rPr>
                <w:highlight w:val="lightGray"/>
              </w:rPr>
              <w:t>,</w:t>
            </w:r>
            <w:r w:rsidRPr="00F11754">
              <w:rPr>
                <w:highlight w:val="lightGray"/>
              </w:rPr>
              <w:t xml:space="preserve"> sich </w:t>
            </w:r>
            <w:r w:rsidR="001F2A44" w:rsidRPr="00F11754">
              <w:rPr>
                <w:highlight w:val="lightGray"/>
              </w:rPr>
              <w:t>den Ägyptern als der einzige und wahre Gott zu offenbaren.</w:t>
            </w:r>
          </w:p>
          <w:p w14:paraId="7506DCDB" w14:textId="77777777" w:rsidR="001F2A44" w:rsidRDefault="001F2A44" w:rsidP="00D8719F">
            <w:pPr>
              <w:pStyle w:val="KeinLeerraum"/>
            </w:pPr>
            <w:r>
              <w:t>"</w:t>
            </w:r>
            <w:r w:rsidRPr="001F2A44">
              <w:t xml:space="preserve">Der HERR jedoch sprach zu Mose: Nun sollst du sehen, was ich dem Pharao antun werde. Denn durch eine starke Hand </w:t>
            </w:r>
            <w:r w:rsidRPr="001F2A44">
              <w:rPr>
                <w:rFonts w:ascii="Cambria Math" w:hAnsi="Cambria Math" w:cs="Cambria Math"/>
              </w:rPr>
              <w:t>⟨</w:t>
            </w:r>
            <w:r w:rsidRPr="001F2A44">
              <w:t>gezwungen</w:t>
            </w:r>
            <w:r w:rsidRPr="001F2A44">
              <w:rPr>
                <w:rFonts w:ascii="Cambria Math" w:hAnsi="Cambria Math" w:cs="Cambria Math"/>
              </w:rPr>
              <w:t>⟩</w:t>
            </w:r>
            <w:r w:rsidRPr="001F2A44">
              <w:t xml:space="preserve"> wird er sie ziehen lassen, ja, durch eine starke Hand </w:t>
            </w:r>
            <w:r w:rsidRPr="001F2A44">
              <w:rPr>
                <w:rFonts w:ascii="Cambria Math" w:hAnsi="Cambria Math" w:cs="Cambria Math"/>
              </w:rPr>
              <w:t>⟨</w:t>
            </w:r>
            <w:r w:rsidRPr="001F2A44">
              <w:t>gezwungen</w:t>
            </w:r>
            <w:r w:rsidRPr="001F2A44">
              <w:rPr>
                <w:rFonts w:ascii="Cambria Math" w:hAnsi="Cambria Math" w:cs="Cambria Math"/>
              </w:rPr>
              <w:t>⟩</w:t>
            </w:r>
            <w:r w:rsidRPr="001F2A44">
              <w:t xml:space="preserve"> wird er sie aus seinem Land hinausjagen.</w:t>
            </w:r>
            <w:r>
              <w:t>" (6,1)</w:t>
            </w:r>
          </w:p>
          <w:p w14:paraId="185A5EAD" w14:textId="77777777" w:rsidR="001F2A44" w:rsidRDefault="001F2A44" w:rsidP="00D8719F">
            <w:pPr>
              <w:pStyle w:val="KeinLeerraum"/>
            </w:pPr>
            <w:r>
              <w:t>Gott hat alles in der Hand. Die Kinder Israel sollen zu Gott schreien. Der Pharao muss in seiner teuflischen Bosheit offenbar werden, damit Gott ihn richten kann. Gott beruft Mose erneut.</w:t>
            </w:r>
          </w:p>
          <w:p w14:paraId="6F581503" w14:textId="0AC08FD4" w:rsidR="00F11754" w:rsidRDefault="00F11754" w:rsidP="00D8719F">
            <w:pPr>
              <w:pStyle w:val="KeinLeerraum"/>
            </w:pPr>
          </w:p>
        </w:tc>
      </w:tr>
      <w:tr w:rsidR="00D8719F" w14:paraId="6EB7FC44" w14:textId="77777777" w:rsidTr="001F2A44">
        <w:trPr>
          <w:trHeight w:val="596"/>
        </w:trPr>
        <w:tc>
          <w:tcPr>
            <w:tcW w:w="6374" w:type="dxa"/>
            <w:gridSpan w:val="4"/>
          </w:tcPr>
          <w:p w14:paraId="72A1F7AC" w14:textId="24D99706" w:rsidR="001F2A44" w:rsidRDefault="001F2A44" w:rsidP="001F2A44">
            <w:pPr>
              <w:pStyle w:val="KeinLeerraum"/>
            </w:pPr>
            <w:r>
              <w:t>"Und Gott redete zu Mose und sprach zu ihm: Ich bin Jahwe.</w:t>
            </w:r>
          </w:p>
          <w:p w14:paraId="4AA77014" w14:textId="295F25C2" w:rsidR="001F2A44" w:rsidRDefault="001F2A44" w:rsidP="001F2A44">
            <w:pPr>
              <w:pStyle w:val="KeinLeerraum"/>
            </w:pPr>
            <w:r>
              <w:t>3 Ich bin Abraham, Isaak und Jakob erschienen als Gott, der Allmächtige; aber mit meinem Namen Jahwe habe ich mich ihnen nicht zu erkennen gegeben.</w:t>
            </w:r>
          </w:p>
          <w:p w14:paraId="14838D01" w14:textId="77777777" w:rsidR="001F2A44" w:rsidRDefault="001F2A44" w:rsidP="001F2A44">
            <w:pPr>
              <w:pStyle w:val="KeinLeerraum"/>
            </w:pPr>
            <w:r>
              <w:t>4 Auch habe ich meinen Bund mit ihnen aufgerichtet, ihnen das Land Kanaan zu geben, das Land ihrer Fremdlingschaft, in dem sie sich als Fremdlinge aufgehalten haben.</w:t>
            </w:r>
          </w:p>
          <w:p w14:paraId="15C51BC2" w14:textId="77777777" w:rsidR="001F2A44" w:rsidRDefault="001F2A44" w:rsidP="001F2A44">
            <w:pPr>
              <w:pStyle w:val="KeinLeerraum"/>
            </w:pPr>
            <w:r>
              <w:t>5 Und ich habe auch das Ächzen der Söhne Israel gehört, die die Ägypter zur Arbeit zwingen, und ich habe an meinen Bund gedacht.</w:t>
            </w:r>
          </w:p>
          <w:p w14:paraId="45C6A463" w14:textId="77777777" w:rsidR="001F2A44" w:rsidRDefault="001F2A44" w:rsidP="001F2A44">
            <w:pPr>
              <w:pStyle w:val="KeinLeerraum"/>
            </w:pPr>
            <w:r>
              <w:t>6 Darum sage zu den Söhnen Israel: »Ich bin der HERR; ich werde euch herausführen unter den Lastarbeiten der Ägypter hinweg, euch aus ihrer Arbeit retten und euch erlösen mit ausgestrecktem Arm und durch große Gerichte.</w:t>
            </w:r>
          </w:p>
          <w:p w14:paraId="709D4BAB" w14:textId="0473053E" w:rsidR="001F2A44" w:rsidRDefault="001F2A44" w:rsidP="001F2A44">
            <w:pPr>
              <w:pStyle w:val="KeinLeerraum"/>
            </w:pPr>
            <w:r>
              <w:t>7 Und ich will euch mir zum Volk annehmen und will euer Gott sein. Und ihr sollt erkennen, dass ich der HERR, euer Gott, bin, der euch herausführt unter den Lastarbeiten der Ägypter hinweg.</w:t>
            </w:r>
          </w:p>
          <w:p w14:paraId="2F4404E0" w14:textId="77777777" w:rsidR="00D8719F" w:rsidRDefault="001F2A44" w:rsidP="001F2A44">
            <w:pPr>
              <w:pStyle w:val="KeinLeerraum"/>
            </w:pPr>
            <w:r>
              <w:t xml:space="preserve">8 Dann werde ich euch in das Land bringen, um dessentwillen ich meine Hand </w:t>
            </w:r>
            <w:r>
              <w:rPr>
                <w:rFonts w:ascii="Cambria Math" w:hAnsi="Cambria Math" w:cs="Cambria Math"/>
              </w:rPr>
              <w:t>⟨</w:t>
            </w:r>
            <w:r>
              <w:t>zum Schwur</w:t>
            </w:r>
            <w:r>
              <w:rPr>
                <w:rFonts w:ascii="Cambria Math" w:hAnsi="Cambria Math" w:cs="Cambria Math"/>
              </w:rPr>
              <w:t>⟩</w:t>
            </w:r>
            <w:r>
              <w:t xml:space="preserve"> erhoben habe, dass ich es Abraham, Isaak und Jakob geben will, und ich werde es euch zum Besitz geben, ich, der HERR.«"</w:t>
            </w:r>
          </w:p>
          <w:p w14:paraId="74CE54F1" w14:textId="5DEEDA92" w:rsidR="00F11754" w:rsidRDefault="00F11754" w:rsidP="001F2A44">
            <w:pPr>
              <w:pStyle w:val="KeinLeerraum"/>
            </w:pPr>
          </w:p>
        </w:tc>
        <w:tc>
          <w:tcPr>
            <w:tcW w:w="3969" w:type="dxa"/>
          </w:tcPr>
          <w:p w14:paraId="3A09696C" w14:textId="1CB7AD84" w:rsidR="001F2A44" w:rsidRDefault="001F2A44" w:rsidP="001F2A44">
            <w:pPr>
              <w:pStyle w:val="KeinLeerraum"/>
            </w:pPr>
            <w:r>
              <w:t>-</w:t>
            </w:r>
            <w:r w:rsidRPr="00F11754">
              <w:rPr>
                <w:b/>
                <w:bCs/>
              </w:rPr>
              <w:t xml:space="preserve">Der Herr ist </w:t>
            </w:r>
            <w:r w:rsidR="00FB628A">
              <w:rPr>
                <w:b/>
                <w:bCs/>
              </w:rPr>
              <w:t>e</w:t>
            </w:r>
            <w:r w:rsidRPr="00F11754">
              <w:rPr>
                <w:b/>
                <w:bCs/>
              </w:rPr>
              <w:t>rlebbar</w:t>
            </w:r>
            <w:r>
              <w:t xml:space="preserve"> ist, er ist ein lebendiger Gott. Er ist den Vorvätern erschienen und ist jetzt auch </w:t>
            </w:r>
            <w:r w:rsidR="00205855">
              <w:t>Israel</w:t>
            </w:r>
            <w:r>
              <w:t>.</w:t>
            </w:r>
          </w:p>
          <w:p w14:paraId="1BC10445" w14:textId="77777777" w:rsidR="001F2A44" w:rsidRDefault="001F2A44" w:rsidP="001F2A44">
            <w:pPr>
              <w:pStyle w:val="KeinLeerraum"/>
            </w:pPr>
          </w:p>
          <w:p w14:paraId="039AEDCA" w14:textId="5B132F8D" w:rsidR="001F2A44" w:rsidRDefault="001F2A44" w:rsidP="001F2A44">
            <w:pPr>
              <w:pStyle w:val="KeinLeerraum"/>
            </w:pPr>
            <w:r>
              <w:t>-</w:t>
            </w:r>
            <w:r w:rsidRPr="00F11754">
              <w:rPr>
                <w:b/>
                <w:bCs/>
              </w:rPr>
              <w:t xml:space="preserve">Der Herr hat einen Bund </w:t>
            </w:r>
            <w:r w:rsidR="00205855" w:rsidRPr="00F11754">
              <w:rPr>
                <w:b/>
                <w:bCs/>
              </w:rPr>
              <w:t xml:space="preserve">mit Israel </w:t>
            </w:r>
            <w:r w:rsidRPr="00F11754">
              <w:rPr>
                <w:b/>
                <w:bCs/>
              </w:rPr>
              <w:t>geschlossen</w:t>
            </w:r>
            <w:r>
              <w:t>, welchen er jetzt erfüllen will. Er ist ein Bundesgott.</w:t>
            </w:r>
          </w:p>
          <w:p w14:paraId="46D688DF" w14:textId="1BA323B3" w:rsidR="001F2A44" w:rsidRDefault="001F2A44" w:rsidP="001F2A44">
            <w:pPr>
              <w:pStyle w:val="KeinLeerraum"/>
            </w:pPr>
            <w:r>
              <w:t>-</w:t>
            </w:r>
            <w:r w:rsidRPr="00F11754">
              <w:rPr>
                <w:b/>
                <w:bCs/>
              </w:rPr>
              <w:t>Der Herr hat</w:t>
            </w:r>
            <w:r>
              <w:t xml:space="preserve"> das Ächzen und Stöhnen der Israeliten </w:t>
            </w:r>
            <w:r w:rsidRPr="00F11754">
              <w:rPr>
                <w:b/>
                <w:bCs/>
              </w:rPr>
              <w:t>ge</w:t>
            </w:r>
            <w:r w:rsidR="00205855" w:rsidRPr="00F11754">
              <w:rPr>
                <w:b/>
                <w:bCs/>
              </w:rPr>
              <w:t>h</w:t>
            </w:r>
            <w:r w:rsidRPr="00F11754">
              <w:rPr>
                <w:b/>
                <w:bCs/>
              </w:rPr>
              <w:t>ör</w:t>
            </w:r>
            <w:r w:rsidR="00205855" w:rsidRPr="00F11754">
              <w:rPr>
                <w:b/>
                <w:bCs/>
              </w:rPr>
              <w:t>t</w:t>
            </w:r>
            <w:r w:rsidR="00205855">
              <w:t xml:space="preserve"> und an den Bund gedacht</w:t>
            </w:r>
            <w:r>
              <w:t>.</w:t>
            </w:r>
          </w:p>
          <w:p w14:paraId="05DFF5F4" w14:textId="77777777" w:rsidR="001F2A44" w:rsidRDefault="001F2A44" w:rsidP="001F2A44">
            <w:pPr>
              <w:pStyle w:val="KeinLeerraum"/>
            </w:pPr>
            <w:r>
              <w:t>-</w:t>
            </w:r>
            <w:r w:rsidRPr="00F11754">
              <w:rPr>
                <w:b/>
                <w:bCs/>
              </w:rPr>
              <w:t>Der Herr will</w:t>
            </w:r>
            <w:r>
              <w:t xml:space="preserve"> die Israeliten </w:t>
            </w:r>
            <w:r w:rsidRPr="00F11754">
              <w:rPr>
                <w:b/>
                <w:bCs/>
              </w:rPr>
              <w:t>erretten</w:t>
            </w:r>
            <w:r>
              <w:t xml:space="preserve"> und </w:t>
            </w:r>
            <w:r w:rsidRPr="00F11754">
              <w:rPr>
                <w:b/>
                <w:bCs/>
              </w:rPr>
              <w:t>erlösen</w:t>
            </w:r>
            <w:r>
              <w:t xml:space="preserve">. </w:t>
            </w:r>
          </w:p>
          <w:p w14:paraId="0BA4E320" w14:textId="77777777" w:rsidR="001F2A44" w:rsidRDefault="001F2A44" w:rsidP="001F2A44">
            <w:pPr>
              <w:pStyle w:val="KeinLeerraum"/>
            </w:pPr>
          </w:p>
          <w:p w14:paraId="47F1027E" w14:textId="77777777" w:rsidR="001F2A44" w:rsidRDefault="001F2A44" w:rsidP="001F2A44">
            <w:pPr>
              <w:pStyle w:val="KeinLeerraum"/>
            </w:pPr>
          </w:p>
          <w:p w14:paraId="791D1FD8" w14:textId="15924FDE" w:rsidR="001F2A44" w:rsidRDefault="001F2A44" w:rsidP="001F2A44">
            <w:pPr>
              <w:pStyle w:val="KeinLeerraum"/>
            </w:pPr>
            <w:r>
              <w:t>-</w:t>
            </w:r>
            <w:r w:rsidRPr="00F11754">
              <w:rPr>
                <w:b/>
                <w:bCs/>
              </w:rPr>
              <w:t>Der Herr will Israel führen</w:t>
            </w:r>
            <w:r>
              <w:t xml:space="preserve"> und in das Land bringen, dass er ihnen verheissen hat.</w:t>
            </w:r>
          </w:p>
        </w:tc>
      </w:tr>
    </w:tbl>
    <w:p w14:paraId="19D15A0D" w14:textId="0F7863E4" w:rsidR="00CD1EA9" w:rsidRDefault="00CD1EA9" w:rsidP="00CD1EA9">
      <w:pPr>
        <w:pStyle w:val="KeinLeerraum"/>
      </w:pPr>
    </w:p>
    <w:p w14:paraId="189CDA07" w14:textId="3345C11F" w:rsidR="00CD1EA9" w:rsidRDefault="00CD1EA9" w:rsidP="00CD1EA9">
      <w:pPr>
        <w:pStyle w:val="berschrift3"/>
      </w:pPr>
      <w:r>
        <w:t>Kampf der Titanen | 10 Plagen</w:t>
      </w:r>
    </w:p>
    <w:p w14:paraId="25C41A46" w14:textId="107F947A" w:rsidR="00CD1EA9" w:rsidRDefault="00CD1EA9" w:rsidP="00CD1EA9">
      <w:pPr>
        <w:pStyle w:val="KeinLeerraum"/>
      </w:pPr>
    </w:p>
    <w:p w14:paraId="762394DC" w14:textId="1F343D3B" w:rsidR="00205855" w:rsidRPr="00887DF3" w:rsidRDefault="00205855" w:rsidP="00CD1EA9">
      <w:pPr>
        <w:pStyle w:val="KeinLeerraum"/>
      </w:pPr>
      <w:r w:rsidRPr="00887DF3">
        <w:t xml:space="preserve">Die ersten neun Plagen teilen sich in drei Gruppen zu je drei Plagen auf. Die zehnte Plage steht </w:t>
      </w:r>
      <w:r w:rsidR="00D854C3" w:rsidRPr="00887DF3">
        <w:t xml:space="preserve">für sich </w:t>
      </w:r>
      <w:r w:rsidRPr="00887DF3">
        <w:t xml:space="preserve">separat. Bei der ersten, vierten und siebenten Plage muss Mose frühmorgens vor den Pharao treten, was jeweils einen neuen Anfang anzeigt. Die dritte, sechste und neunte Plage kommt jeweils unvermittelt, ohne vorherige Warnung. </w:t>
      </w:r>
    </w:p>
    <w:p w14:paraId="202E7694" w14:textId="77777777" w:rsidR="00205855" w:rsidRPr="00887DF3" w:rsidRDefault="00205855" w:rsidP="00CD1EA9">
      <w:pPr>
        <w:pStyle w:val="KeinLeerraum"/>
      </w:pPr>
      <w:r w:rsidRPr="00887DF3">
        <w:t xml:space="preserve">Plagen 1–3: Diese Plagen kommen alle von der Erde herauf und werden durch den Stab Aarons hervorgerufen. Das Volk Israel wird zusammen mit den Ägyptern von diesen Plagen betroffen. Die ägyptischen Zauberer versuchen die Plagen Gottes zu imitieren. </w:t>
      </w:r>
    </w:p>
    <w:p w14:paraId="13B19EB9" w14:textId="7BB91754" w:rsidR="00205855" w:rsidRPr="00887DF3" w:rsidRDefault="00205855" w:rsidP="00CD1EA9">
      <w:pPr>
        <w:pStyle w:val="KeinLeerraum"/>
      </w:pPr>
      <w:r w:rsidRPr="00887DF3">
        <w:t>Plagen 4–6: Bei diesen Plagen wird weder der Stab Moses noch der Stab Aarons erwähnt. Auch ihre Herkunft (vom Himmel oder von der Erde) wird nicht erwähnt, sondern einfach die Tatsache, dass der HERR das tat (8,24; 9,6); allerdings ist es bei der 6. Plage (Blatter-Geschwüre) wieder Mose, der Ofenruss ge</w:t>
      </w:r>
      <w:r w:rsidR="00887DF3" w:rsidRPr="00887DF3">
        <w:t>gen den</w:t>
      </w:r>
      <w:r w:rsidRPr="00887DF3">
        <w:t xml:space="preserve"> Himmel streut. Israel wird von diesen Plagen verschont. Die ägyptischen Zauberer können sie nicht imitieren. </w:t>
      </w:r>
    </w:p>
    <w:p w14:paraId="096FC246" w14:textId="4BBF15EC" w:rsidR="00CD1EA9" w:rsidRPr="00887DF3" w:rsidRDefault="00205855" w:rsidP="00CD1EA9">
      <w:pPr>
        <w:pStyle w:val="KeinLeerraum"/>
      </w:pPr>
      <w:r w:rsidRPr="00887DF3">
        <w:t>Plagen 7–9: Auch hier wird Israel verschont, und die Zauberer können die Plagen nicht imitieren. Diese letzten Plagen kommen direkt vom Himmel her auf Ägypten herab. Sie werden durch den Stab Moses hervorgerufen.</w:t>
      </w:r>
    </w:p>
    <w:p w14:paraId="105A1CA8" w14:textId="74AAA99A" w:rsidR="00D66617" w:rsidRDefault="00D66617" w:rsidP="00CD1EA9">
      <w:pPr>
        <w:pStyle w:val="KeinLeerraum"/>
      </w:pPr>
    </w:p>
    <w:p w14:paraId="523969B6" w14:textId="2E108910" w:rsidR="00D854C3" w:rsidRPr="00D854C3" w:rsidRDefault="00D854C3" w:rsidP="00D854C3">
      <w:pPr>
        <w:pStyle w:val="KeinLeerraum"/>
      </w:pPr>
      <w:r>
        <w:t xml:space="preserve">"Ich aber will das Herz </w:t>
      </w:r>
      <w:r w:rsidR="00F66521">
        <w:t>des Pharaos</w:t>
      </w:r>
      <w:r>
        <w:t xml:space="preserve"> verhärten und meine Zeichen und Wunder im Land Ägypten zahlreich machen. 4 Und der Pharao wird nicht auf euch hören. Dann werde ich meine Hand an Ägypten legen und </w:t>
      </w:r>
      <w:r>
        <w:lastRenderedPageBreak/>
        <w:t xml:space="preserve">meine Heerscharen, mein Volk, die Söhne Israel, durch große Gerichte aus dem Land Ägypten herausführen. 5 </w:t>
      </w:r>
      <w:r w:rsidRPr="00D854C3">
        <w:t>Und die Ägypter sollen erkennen, dass ich der HERR bin, wenn ich meine Hand über Ägypten ausstrecke und die Söhne Israel aus ihrer Mitte herausführe.</w:t>
      </w:r>
      <w:r>
        <w:t xml:space="preserve">" </w:t>
      </w:r>
      <w:r>
        <w:rPr>
          <w:b/>
          <w:bCs/>
        </w:rPr>
        <w:t>(7,3-5)</w:t>
      </w:r>
    </w:p>
    <w:p w14:paraId="3B83B05E" w14:textId="1FCF0B76" w:rsidR="00D854C3" w:rsidRDefault="00D854C3" w:rsidP="00D854C3">
      <w:pPr>
        <w:pStyle w:val="KeinLeerraum"/>
      </w:pPr>
    </w:p>
    <w:p w14:paraId="64F76CA8" w14:textId="046FDFA0" w:rsidR="00D854C3" w:rsidRDefault="00D854C3" w:rsidP="00D854C3">
      <w:pPr>
        <w:pStyle w:val="KeinLeerraum"/>
      </w:pPr>
      <w:r>
        <w:t xml:space="preserve">Es geht nicht in erster Linie um die Plagen die über die Ägypter und das Land kommen werden. Sondern der Herr spricht davon, dass </w:t>
      </w:r>
      <w:r w:rsidRPr="00574174">
        <w:rPr>
          <w:u w:val="single"/>
        </w:rPr>
        <w:t>er das Herz des Pharaos verhärtet</w:t>
      </w:r>
      <w:r>
        <w:t xml:space="preserve"> und </w:t>
      </w:r>
      <w:r w:rsidRPr="00574174">
        <w:rPr>
          <w:u w:val="single"/>
        </w:rPr>
        <w:t>seine Zeichen und Wundern</w:t>
      </w:r>
      <w:r>
        <w:t xml:space="preserve"> über das Land bringen wird. </w:t>
      </w:r>
    </w:p>
    <w:p w14:paraId="52E2A6EF" w14:textId="5C2B064C" w:rsidR="00887DF3" w:rsidRDefault="00887DF3" w:rsidP="00D854C3">
      <w:pPr>
        <w:pStyle w:val="KeinLeerraum"/>
      </w:pPr>
    </w:p>
    <w:p w14:paraId="48C24384" w14:textId="2AF1072E" w:rsidR="00887DF3" w:rsidRDefault="00887DF3" w:rsidP="00D854C3">
      <w:pPr>
        <w:pStyle w:val="KeinLeerraum"/>
      </w:pPr>
      <w:r>
        <w:t xml:space="preserve">Hier eine kurze Übersicht über die verschiedenen Plagen. Auf der </w:t>
      </w:r>
      <w:r w:rsidR="00FB628A">
        <w:t>Website</w:t>
      </w:r>
      <w:r>
        <w:t xml:space="preserve"> hat M. Briggeler eine detaillierte Tabelle gemacht.</w:t>
      </w:r>
    </w:p>
    <w:p w14:paraId="7BAD4BB8" w14:textId="77777777" w:rsidR="00FB628A" w:rsidRDefault="00FB628A" w:rsidP="00D854C3">
      <w:pPr>
        <w:pStyle w:val="KeinLeerraum"/>
      </w:pPr>
    </w:p>
    <w:p w14:paraId="291C1BA6" w14:textId="6FB432B8" w:rsidR="00887DF3" w:rsidRPr="00D854C3" w:rsidRDefault="00887DF3" w:rsidP="00D854C3">
      <w:pPr>
        <w:pStyle w:val="KeinLeerraum"/>
      </w:pPr>
      <w:r w:rsidRPr="00887DF3">
        <w:rPr>
          <w:noProof/>
        </w:rPr>
        <w:drawing>
          <wp:inline distT="0" distB="0" distL="0" distR="0" wp14:anchorId="6F0A9D59" wp14:editId="3C67479B">
            <wp:extent cx="4709424" cy="3758023"/>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58171" cy="3796922"/>
                    </a:xfrm>
                    <a:prstGeom prst="rect">
                      <a:avLst/>
                    </a:prstGeom>
                  </pic:spPr>
                </pic:pic>
              </a:graphicData>
            </a:graphic>
          </wp:inline>
        </w:drawing>
      </w:r>
    </w:p>
    <w:p w14:paraId="6B98505E" w14:textId="7EA43129" w:rsidR="00205855" w:rsidRDefault="00205855" w:rsidP="00CD1EA9">
      <w:pPr>
        <w:pStyle w:val="KeinLeerraum"/>
      </w:pPr>
    </w:p>
    <w:p w14:paraId="0D2CA297" w14:textId="362F28D0" w:rsidR="00CD1EA9" w:rsidRDefault="00CD1EA9" w:rsidP="00CD1EA9">
      <w:pPr>
        <w:pStyle w:val="berschrift3"/>
      </w:pPr>
      <w:r>
        <w:t xml:space="preserve">Passahfest | Erlösung | Der Wendepunkt </w:t>
      </w:r>
    </w:p>
    <w:p w14:paraId="2247CDA4" w14:textId="01C25DB5" w:rsidR="00CD1EA9" w:rsidRDefault="00CD1EA9" w:rsidP="00CD1EA9">
      <w:pPr>
        <w:pStyle w:val="KeinLeerraum"/>
      </w:pPr>
    </w:p>
    <w:p w14:paraId="189196B0" w14:textId="03A57750" w:rsidR="00F74DF3" w:rsidRDefault="00F74DF3" w:rsidP="00CD1EA9">
      <w:pPr>
        <w:pStyle w:val="KeinLeerraum"/>
      </w:pPr>
      <w:r>
        <w:t xml:space="preserve">Bevor die letzte Plage über Ägypten kommt, müssen die Israeliten den Lohn bei den Ägyptern abholen. </w:t>
      </w:r>
    </w:p>
    <w:p w14:paraId="7DDEE1B8" w14:textId="6A864FBE" w:rsidR="00F74DF3" w:rsidRDefault="00F74DF3" w:rsidP="00CD1EA9">
      <w:pPr>
        <w:pStyle w:val="KeinLeerraum"/>
      </w:pPr>
    </w:p>
    <w:p w14:paraId="3DAE2EA0" w14:textId="211EE9C3" w:rsidR="00F74DF3" w:rsidRPr="00F74DF3" w:rsidRDefault="00F74DF3" w:rsidP="00F74DF3">
      <w:pPr>
        <w:pStyle w:val="KeinLeerraum"/>
      </w:pPr>
      <w:r>
        <w:t xml:space="preserve">"Und der HERR sprach zu Mose: Noch eine Plage will ich über den Pharao und über Ägypten bringen; danach wird er euch von hier wegziehen lassen. Wenn er euch endgültig ziehen lässt, wird er euch sogar völlig von hier fortjagen. 2 Rede doch zu den Ohren des Volkes: Jeder soll sich von seinem Nachbarn und jede von ihrer Nachbarin silberne Schmuckstücke und goldene Schmuckstücke erbitten." </w:t>
      </w:r>
      <w:r>
        <w:rPr>
          <w:b/>
          <w:bCs/>
        </w:rPr>
        <w:t>(11,1-2)</w:t>
      </w:r>
    </w:p>
    <w:p w14:paraId="4337F2EE" w14:textId="39FAA206" w:rsidR="00F74DF3" w:rsidRDefault="00F74DF3" w:rsidP="00F74DF3">
      <w:pPr>
        <w:pStyle w:val="KeinLeerraum"/>
      </w:pPr>
    </w:p>
    <w:p w14:paraId="2FC6DF05" w14:textId="5AFD0968" w:rsidR="00887DF3" w:rsidRDefault="00F74DF3" w:rsidP="00F74DF3">
      <w:pPr>
        <w:pStyle w:val="KeinLeerraum"/>
      </w:pPr>
      <w:r>
        <w:t xml:space="preserve">A. Gaebelein beschreibt das Kp. 12 folgendermassen. </w:t>
      </w:r>
      <w:r w:rsidRPr="00F74DF3">
        <w:rPr>
          <w:i/>
          <w:iCs/>
        </w:rPr>
        <w:t xml:space="preserve">"Dies ist das Geburtskapitel des Volkes Israel. Die Geburtswehen sind vorüber; die Befreiung ist greifbar nahe. Die erste Ankündigung betrifft jetzt den Neubeginn des Jahres (Verse 1-2). Die Befreiung aus dem Haus der Knechtschaft setzt einen Neubeginn – man hat die Vergangenheit hinter sich gelassen und ausgestrichen. Das ist ein Bild der Wiedergeburt des einzelnen. Der Monat, der diesen Neubeginn kennzeichnet, ist </w:t>
      </w:r>
      <w:proofErr w:type="spellStart"/>
      <w:r w:rsidRPr="00F74DF3">
        <w:rPr>
          <w:i/>
          <w:iCs/>
        </w:rPr>
        <w:t>Abib</w:t>
      </w:r>
      <w:proofErr w:type="spellEnd"/>
      <w:r w:rsidRPr="00F74DF3">
        <w:rPr>
          <w:i/>
          <w:iCs/>
        </w:rPr>
        <w:t xml:space="preserve">, der Monat der grünen Ähren, in dem sich das Korn in der Ähre bildete." </w:t>
      </w:r>
      <w:r>
        <w:t xml:space="preserve">In den Versen 1-14 wird dem Volk die Anweisungen für das Passah gegeben und von 15-20 geht es um das Fest </w:t>
      </w:r>
      <w:r w:rsidR="00F11754">
        <w:t>der ungesäuerten Brote</w:t>
      </w:r>
      <w:r>
        <w:t xml:space="preserve">. </w:t>
      </w:r>
    </w:p>
    <w:p w14:paraId="36043956" w14:textId="16C16B77" w:rsidR="0085727F" w:rsidRDefault="0085727F" w:rsidP="00F74DF3">
      <w:pPr>
        <w:pStyle w:val="KeinLeerraum"/>
      </w:pPr>
      <w:r>
        <w:t>Dieses Kapitel 12 ist ein Wendepunkt für das Volk Israel. Hier wird die Erlösung beschrieben in Form des Passahlammes. Es war ein so wichtiges Ereignis, dass die Israeliten sogar einen neuen Jahresanfang bekommen</w:t>
      </w:r>
      <w:r w:rsidR="007A26AC">
        <w:t>. "Dieser Monat soll für euch der Anfangsmonat sein, er sei der erste von den Monaten des Jahres" (12,2)</w:t>
      </w:r>
      <w:r>
        <w:t xml:space="preserve">. Die Israeliten mussten am zehnten des </w:t>
      </w:r>
      <w:r w:rsidR="007A26AC">
        <w:t xml:space="preserve">ersten </w:t>
      </w:r>
      <w:r>
        <w:t xml:space="preserve">Monats ein Lamm in ihre Häuser nehmen und </w:t>
      </w:r>
      <w:r>
        <w:lastRenderedPageBreak/>
        <w:t xml:space="preserve">mit ihm </w:t>
      </w:r>
      <w:r w:rsidR="007A26AC">
        <w:t>zusammenleben</w:t>
      </w:r>
      <w:r>
        <w:t xml:space="preserve">. Während den drei Tagen Finsternis leuchtete das Lamm in den Häusern der Israeliten (10,23). </w:t>
      </w:r>
    </w:p>
    <w:p w14:paraId="3948225D" w14:textId="1F5B2CC5" w:rsidR="0085727F" w:rsidRDefault="0085727F" w:rsidP="00F74DF3">
      <w:pPr>
        <w:pStyle w:val="KeinLeerraum"/>
      </w:pPr>
    </w:p>
    <w:p w14:paraId="3302120B" w14:textId="3BA9A90F" w:rsidR="00CD1EA9" w:rsidRDefault="00CD1EA9" w:rsidP="00A04B8B">
      <w:pPr>
        <w:pStyle w:val="berschrift2"/>
      </w:pPr>
      <w:r>
        <w:t xml:space="preserve"> Befreiung und Wüstenreise</w:t>
      </w:r>
    </w:p>
    <w:p w14:paraId="76C78301" w14:textId="77777777" w:rsidR="00CD1EA9" w:rsidRPr="00CD1EA9" w:rsidRDefault="00CD1EA9" w:rsidP="00CD1EA9">
      <w:pPr>
        <w:pStyle w:val="KeinLeerraum"/>
      </w:pPr>
    </w:p>
    <w:tbl>
      <w:tblPr>
        <w:tblStyle w:val="Tabellenraster"/>
        <w:tblW w:w="0" w:type="auto"/>
        <w:tblLook w:val="04A0" w:firstRow="1" w:lastRow="0" w:firstColumn="1" w:lastColumn="0" w:noHBand="0" w:noVBand="1"/>
      </w:tblPr>
      <w:tblGrid>
        <w:gridCol w:w="2830"/>
        <w:gridCol w:w="1134"/>
        <w:gridCol w:w="6492"/>
      </w:tblGrid>
      <w:tr w:rsidR="00FE088A" w14:paraId="0886C281" w14:textId="77777777" w:rsidTr="00BE7041">
        <w:tc>
          <w:tcPr>
            <w:tcW w:w="2830" w:type="dxa"/>
          </w:tcPr>
          <w:p w14:paraId="41A91138" w14:textId="473BF834" w:rsidR="00FE088A" w:rsidRDefault="00083CA3" w:rsidP="00F15326">
            <w:pPr>
              <w:pStyle w:val="KeinLeerraum"/>
            </w:pPr>
            <w:r>
              <w:t>Heiligung der Erstgeburt</w:t>
            </w:r>
          </w:p>
        </w:tc>
        <w:tc>
          <w:tcPr>
            <w:tcW w:w="1134" w:type="dxa"/>
          </w:tcPr>
          <w:p w14:paraId="0E067706" w14:textId="420C11AC" w:rsidR="00FE088A" w:rsidRDefault="0096298F" w:rsidP="00F15326">
            <w:pPr>
              <w:pStyle w:val="KeinLeerraum"/>
            </w:pPr>
            <w:r>
              <w:t>13,1-16</w:t>
            </w:r>
          </w:p>
        </w:tc>
        <w:tc>
          <w:tcPr>
            <w:tcW w:w="6492" w:type="dxa"/>
          </w:tcPr>
          <w:p w14:paraId="5F0496C8" w14:textId="77777777" w:rsidR="00FE088A" w:rsidRDefault="00EB3CD6" w:rsidP="00F15326">
            <w:pPr>
              <w:pStyle w:val="KeinLeerraum"/>
            </w:pPr>
            <w:r>
              <w:t xml:space="preserve">Durch das Blut des Lammes wurden die Erstgeborenen gerettet. Nun sollen die Erstgeborenen Gott geweiht werden. Wen Gott erlöst, den nimmt er ganz in Anspruch (Vgl. 1Kor 6,19-20). Die Konsequenz aus der Errettung ist ein Leben in der Heiligung. </w:t>
            </w:r>
          </w:p>
          <w:p w14:paraId="2910E750" w14:textId="605CB124" w:rsidR="00EB3CD6" w:rsidRDefault="00EB3CD6" w:rsidP="00F15326">
            <w:pPr>
              <w:pStyle w:val="KeinLeerraum"/>
            </w:pPr>
          </w:p>
        </w:tc>
      </w:tr>
      <w:tr w:rsidR="00FE088A" w14:paraId="5BC3483D" w14:textId="77777777" w:rsidTr="00BE7041">
        <w:tc>
          <w:tcPr>
            <w:tcW w:w="2830" w:type="dxa"/>
          </w:tcPr>
          <w:p w14:paraId="34E08B8E" w14:textId="4CFDBB86" w:rsidR="00FE088A" w:rsidRDefault="0096298F" w:rsidP="00F15326">
            <w:pPr>
              <w:pStyle w:val="KeinLeerraum"/>
            </w:pPr>
            <w:r>
              <w:t xml:space="preserve">Führung durch die </w:t>
            </w:r>
            <w:proofErr w:type="spellStart"/>
            <w:r>
              <w:t>Schekhina</w:t>
            </w:r>
            <w:proofErr w:type="spellEnd"/>
          </w:p>
        </w:tc>
        <w:tc>
          <w:tcPr>
            <w:tcW w:w="1134" w:type="dxa"/>
          </w:tcPr>
          <w:p w14:paraId="2556A55F" w14:textId="354E33B6" w:rsidR="00FE088A" w:rsidRDefault="0096298F" w:rsidP="00F15326">
            <w:pPr>
              <w:pStyle w:val="KeinLeerraum"/>
            </w:pPr>
            <w:r>
              <w:t>13,17-22</w:t>
            </w:r>
          </w:p>
        </w:tc>
        <w:tc>
          <w:tcPr>
            <w:tcW w:w="6492" w:type="dxa"/>
          </w:tcPr>
          <w:p w14:paraId="49F5F4F6" w14:textId="77777777" w:rsidR="00FE088A" w:rsidRDefault="00DF74F9" w:rsidP="00F15326">
            <w:pPr>
              <w:pStyle w:val="KeinLeerraum"/>
            </w:pPr>
            <w:r>
              <w:t xml:space="preserve">Gott führte sie des Tages in einer Wolken- und des Nachts in einer Feuersäule. Er führte sie durch einen Umweg zum roten Meer. Er will die Brücken zum alten Leben abbrechen (Vgl. Gal 6,14). </w:t>
            </w:r>
          </w:p>
          <w:p w14:paraId="67DB8FB7" w14:textId="77777777" w:rsidR="00DF74F9" w:rsidRDefault="00DF74F9" w:rsidP="00F15326">
            <w:pPr>
              <w:pStyle w:val="KeinLeerraum"/>
            </w:pPr>
            <w:r>
              <w:t>Gott will die von ihm Erlösten führen (Röm 8,14).</w:t>
            </w:r>
          </w:p>
          <w:p w14:paraId="0812FEBD" w14:textId="7C2D1069" w:rsidR="00DF74F9" w:rsidRDefault="00DF74F9" w:rsidP="00F15326">
            <w:pPr>
              <w:pStyle w:val="KeinLeerraum"/>
            </w:pPr>
          </w:p>
        </w:tc>
      </w:tr>
      <w:tr w:rsidR="00FE088A" w14:paraId="239EACF5" w14:textId="77777777" w:rsidTr="00BE7041">
        <w:tc>
          <w:tcPr>
            <w:tcW w:w="2830" w:type="dxa"/>
          </w:tcPr>
          <w:p w14:paraId="6DB7331C" w14:textId="32F4BE3E" w:rsidR="00FE088A" w:rsidRDefault="0096298F" w:rsidP="00F15326">
            <w:pPr>
              <w:pStyle w:val="KeinLeerraum"/>
            </w:pPr>
            <w:r>
              <w:t>Durchzug durchs Rote Meer</w:t>
            </w:r>
          </w:p>
        </w:tc>
        <w:tc>
          <w:tcPr>
            <w:tcW w:w="1134" w:type="dxa"/>
          </w:tcPr>
          <w:p w14:paraId="2830A90B" w14:textId="2F8B5EDC" w:rsidR="00FE088A" w:rsidRDefault="0096298F" w:rsidP="00F15326">
            <w:pPr>
              <w:pStyle w:val="KeinLeerraum"/>
            </w:pPr>
            <w:r>
              <w:t>14</w:t>
            </w:r>
          </w:p>
        </w:tc>
        <w:tc>
          <w:tcPr>
            <w:tcW w:w="6492" w:type="dxa"/>
          </w:tcPr>
          <w:p w14:paraId="10367231" w14:textId="77777777" w:rsidR="008803AB" w:rsidRDefault="008803AB" w:rsidP="00F15326">
            <w:pPr>
              <w:pStyle w:val="KeinLeerraum"/>
            </w:pPr>
            <w:r w:rsidRPr="008803AB">
              <w:t>Mose vertraut auf den Herrn und ermutigt das Volk, es ihm gleichzutun. Das Volk ist erschrocken und macht Mose Vorwürfe. Israel ist in Not, vor ihm das Meer, hinter ihm der Feind (die Ägypter). Mit der Erlösung (Bekehrung) sind die Schwierigkeiten des Lebens nicht vorbei. Neue Probleme kommen auf den Gläubigen zu. Satan (Pharao) will die Erlösten wieder unter seine Herrschaft bringen.</w:t>
            </w:r>
          </w:p>
          <w:p w14:paraId="17CF78B2" w14:textId="3DB62857" w:rsidR="00DF74F9" w:rsidRDefault="00DF74F9" w:rsidP="00F15326">
            <w:pPr>
              <w:pStyle w:val="KeinLeerraum"/>
            </w:pPr>
            <w:r>
              <w:t xml:space="preserve">Der Durchzug durchs rote Meer ist ein Bild auf die Taufe (Vgl. 1Kor 10,2). </w:t>
            </w:r>
          </w:p>
          <w:p w14:paraId="487AA932" w14:textId="17404623" w:rsidR="00FE088A" w:rsidRDefault="00DF74F9" w:rsidP="00F15326">
            <w:pPr>
              <w:pStyle w:val="KeinLeerraum"/>
            </w:pPr>
            <w:r>
              <w:t xml:space="preserve">Das Untertauchen zeigt auf, dass ich mit Jesus gestorben bin und das alte Leben vorbei ist. Ich will nichts mehr mit dem alten Leben zu tun haben. </w:t>
            </w:r>
          </w:p>
          <w:p w14:paraId="240CB9CA" w14:textId="3CE4C91B" w:rsidR="00DF74F9" w:rsidRDefault="00DF74F9" w:rsidP="00F15326">
            <w:pPr>
              <w:pStyle w:val="KeinLeerraum"/>
            </w:pPr>
            <w:r>
              <w:t>Das Auftauchen zeigt, ich bin mit Jesus auferweckt und will ein ganz neues Leben in Gemeinschaft mit</w:t>
            </w:r>
            <w:r w:rsidR="00FB628A">
              <w:t xml:space="preserve"> </w:t>
            </w:r>
            <w:r>
              <w:t>meinem Erlöser führen (Röm 6,1ff; 1Petr 3,21).</w:t>
            </w:r>
          </w:p>
          <w:p w14:paraId="31820DC5" w14:textId="4BCCF584" w:rsidR="00DF74F9" w:rsidRDefault="00DF74F9" w:rsidP="00F15326">
            <w:pPr>
              <w:pStyle w:val="KeinLeerraum"/>
            </w:pPr>
            <w:r>
              <w:t>Der Untergang der Ägypter im Meer zeigt den Sieg Jesu am Kreuz gegen Satan.</w:t>
            </w:r>
          </w:p>
          <w:p w14:paraId="6DD1C5D0" w14:textId="29554D13" w:rsidR="00DF74F9" w:rsidRDefault="00DF74F9" w:rsidP="00F15326">
            <w:pPr>
              <w:pStyle w:val="KeinLeerraum"/>
            </w:pPr>
          </w:p>
        </w:tc>
      </w:tr>
      <w:tr w:rsidR="00FE088A" w14:paraId="76CDC3DA" w14:textId="77777777" w:rsidTr="00BE7041">
        <w:tc>
          <w:tcPr>
            <w:tcW w:w="2830" w:type="dxa"/>
          </w:tcPr>
          <w:p w14:paraId="195DF82A" w14:textId="38207C8B" w:rsidR="00FE088A" w:rsidRDefault="0096298F" w:rsidP="00F15326">
            <w:pPr>
              <w:pStyle w:val="KeinLeerraum"/>
            </w:pPr>
            <w:r>
              <w:t>Das Lied der Erlösung</w:t>
            </w:r>
          </w:p>
        </w:tc>
        <w:tc>
          <w:tcPr>
            <w:tcW w:w="1134" w:type="dxa"/>
          </w:tcPr>
          <w:p w14:paraId="45062FD6" w14:textId="2BD67B56" w:rsidR="00FE088A" w:rsidRDefault="0096298F" w:rsidP="00F15326">
            <w:pPr>
              <w:pStyle w:val="KeinLeerraum"/>
            </w:pPr>
            <w:r>
              <w:t>15,1-21</w:t>
            </w:r>
          </w:p>
        </w:tc>
        <w:tc>
          <w:tcPr>
            <w:tcW w:w="6492" w:type="dxa"/>
          </w:tcPr>
          <w:p w14:paraId="7025FB7B" w14:textId="0164FBD8" w:rsidR="00FE088A" w:rsidRDefault="00CD339D" w:rsidP="00F15326">
            <w:pPr>
              <w:pStyle w:val="KeinLeerraum"/>
            </w:pPr>
            <w:r>
              <w:t>Das erste Anbetungslied in der Bibel (das Lied des Lammes; Offb 15,3). Nur erlöste Menschen können Gott Lieder singen. Gott schenkt dem Erlösten die Freude des Heils im Singen.</w:t>
            </w:r>
          </w:p>
          <w:p w14:paraId="1965F0A6" w14:textId="10F3B2FB" w:rsidR="00DF74F9" w:rsidRDefault="00DF74F9" w:rsidP="00F15326">
            <w:pPr>
              <w:pStyle w:val="KeinLeerraum"/>
            </w:pPr>
          </w:p>
        </w:tc>
      </w:tr>
      <w:tr w:rsidR="00FE088A" w14:paraId="79FDDE63" w14:textId="77777777" w:rsidTr="00BE7041">
        <w:tc>
          <w:tcPr>
            <w:tcW w:w="2830" w:type="dxa"/>
          </w:tcPr>
          <w:p w14:paraId="4EDF8133" w14:textId="139D6B78" w:rsidR="00FE088A" w:rsidRDefault="0096298F" w:rsidP="00F15326">
            <w:pPr>
              <w:pStyle w:val="KeinLeerraum"/>
            </w:pPr>
            <w:r>
              <w:t>Die bitteren Wasser werden süss</w:t>
            </w:r>
          </w:p>
        </w:tc>
        <w:tc>
          <w:tcPr>
            <w:tcW w:w="1134" w:type="dxa"/>
          </w:tcPr>
          <w:p w14:paraId="6F6C56DE" w14:textId="5396200A" w:rsidR="00FE088A" w:rsidRDefault="0096298F" w:rsidP="00F15326">
            <w:pPr>
              <w:pStyle w:val="KeinLeerraum"/>
            </w:pPr>
            <w:r>
              <w:t>15,22-26</w:t>
            </w:r>
          </w:p>
        </w:tc>
        <w:tc>
          <w:tcPr>
            <w:tcW w:w="6492" w:type="dxa"/>
          </w:tcPr>
          <w:p w14:paraId="1404E8BB" w14:textId="0F84497F" w:rsidR="00FE088A" w:rsidRDefault="00CD339D" w:rsidP="00F15326">
            <w:pPr>
              <w:pStyle w:val="KeinLeerraum"/>
            </w:pPr>
            <w:r>
              <w:t xml:space="preserve">Der Fluch wird durch das Holz (das Kreuz Christi; Gal 3,13) in Segen umgewandelt. </w:t>
            </w:r>
          </w:p>
          <w:p w14:paraId="055739C2" w14:textId="163AF368" w:rsidR="00CD339D" w:rsidRDefault="00CD339D" w:rsidP="00F15326">
            <w:pPr>
              <w:pStyle w:val="KeinLeerraum"/>
            </w:pPr>
            <w:r>
              <w:t xml:space="preserve">Der Glaube wird immer wieder auf die Probe gestellt. Es ist die Schule Gottes für das Leben eines Gläubigen. Gott möchte schauen wie wir damit umgehen. Wir sollen alles aus der Hand Gottes nehmen. Werden wir nicht murrend und anklagend vor Gott, lernen wir aus den Lektionen, durch die das Volk gehen musste. </w:t>
            </w:r>
          </w:p>
          <w:p w14:paraId="6E98A9BC" w14:textId="7510F10F" w:rsidR="001E628D" w:rsidRDefault="001E628D" w:rsidP="00F15326">
            <w:pPr>
              <w:pStyle w:val="KeinLeerraum"/>
            </w:pPr>
            <w:r>
              <w:t xml:space="preserve">Die Welt wird als Wüste bezeichnet in der kein Wasser zu finden ist. Diese Welt kann dem Gläubigen nichts geben was nur annähernd Leben hat. Das neue Leben in uns, das Leben Christi, kann durch nichts in der Welt genährt oder gestützt werden. </w:t>
            </w:r>
          </w:p>
          <w:p w14:paraId="2A4D7E95" w14:textId="1A1E35DC" w:rsidR="00CD339D" w:rsidRDefault="00CD339D" w:rsidP="00F15326">
            <w:pPr>
              <w:pStyle w:val="KeinLeerraum"/>
            </w:pPr>
          </w:p>
        </w:tc>
      </w:tr>
      <w:tr w:rsidR="00FE088A" w14:paraId="086BCDAE" w14:textId="77777777" w:rsidTr="00BE7041">
        <w:tc>
          <w:tcPr>
            <w:tcW w:w="2830" w:type="dxa"/>
          </w:tcPr>
          <w:p w14:paraId="1B496804" w14:textId="59A6CE54" w:rsidR="00FE088A" w:rsidRDefault="0096298F" w:rsidP="00F15326">
            <w:pPr>
              <w:pStyle w:val="KeinLeerraum"/>
            </w:pPr>
            <w:r>
              <w:t>70 Palmbäume von Elim</w:t>
            </w:r>
          </w:p>
        </w:tc>
        <w:tc>
          <w:tcPr>
            <w:tcW w:w="1134" w:type="dxa"/>
          </w:tcPr>
          <w:p w14:paraId="6A28123B" w14:textId="012669A9" w:rsidR="00FE088A" w:rsidRDefault="0096298F" w:rsidP="00F15326">
            <w:pPr>
              <w:pStyle w:val="KeinLeerraum"/>
            </w:pPr>
            <w:r>
              <w:t>15,27</w:t>
            </w:r>
          </w:p>
        </w:tc>
        <w:tc>
          <w:tcPr>
            <w:tcW w:w="6492" w:type="dxa"/>
          </w:tcPr>
          <w:p w14:paraId="1E5044CA" w14:textId="208A3CC6" w:rsidR="00FE088A" w:rsidRDefault="00CD339D" w:rsidP="00F15326">
            <w:pPr>
              <w:pStyle w:val="KeinLeerraum"/>
            </w:pPr>
            <w:r>
              <w:t xml:space="preserve">Gott hat immer wieder Erfrischungen für die </w:t>
            </w:r>
            <w:r w:rsidR="00FB628A">
              <w:t>s</w:t>
            </w:r>
            <w:r>
              <w:t xml:space="preserve">einen parat. </w:t>
            </w:r>
          </w:p>
        </w:tc>
      </w:tr>
      <w:tr w:rsidR="00FE088A" w14:paraId="53796DED" w14:textId="77777777" w:rsidTr="00BE7041">
        <w:tc>
          <w:tcPr>
            <w:tcW w:w="2830" w:type="dxa"/>
          </w:tcPr>
          <w:p w14:paraId="4A880CF4" w14:textId="77777777" w:rsidR="00FE088A" w:rsidRDefault="0096298F" w:rsidP="00F15326">
            <w:pPr>
              <w:pStyle w:val="KeinLeerraum"/>
            </w:pPr>
            <w:r>
              <w:lastRenderedPageBreak/>
              <w:t>Das Brot aus dem Himmel</w:t>
            </w:r>
          </w:p>
          <w:p w14:paraId="2ABE4CF3" w14:textId="7E584EAF" w:rsidR="0005040D" w:rsidRDefault="0005040D" w:rsidP="00F15326">
            <w:pPr>
              <w:pStyle w:val="KeinLeerraum"/>
            </w:pPr>
            <w:r>
              <w:t>Manna = man hu (auf Hebräisch) heisst "was ist das!"</w:t>
            </w:r>
          </w:p>
        </w:tc>
        <w:tc>
          <w:tcPr>
            <w:tcW w:w="1134" w:type="dxa"/>
          </w:tcPr>
          <w:p w14:paraId="619ADDB8" w14:textId="389DE405" w:rsidR="00FE088A" w:rsidRDefault="0096298F" w:rsidP="00F15326">
            <w:pPr>
              <w:pStyle w:val="KeinLeerraum"/>
            </w:pPr>
            <w:r>
              <w:t>16</w:t>
            </w:r>
          </w:p>
        </w:tc>
        <w:tc>
          <w:tcPr>
            <w:tcW w:w="6492" w:type="dxa"/>
          </w:tcPr>
          <w:p w14:paraId="55387D8A" w14:textId="4670C581" w:rsidR="00FE088A" w:rsidRDefault="00CD339D" w:rsidP="00F15326">
            <w:pPr>
              <w:pStyle w:val="KeinLeerraum"/>
            </w:pPr>
            <w:r>
              <w:t>Christus ist das Brot aus dem Himmel</w:t>
            </w:r>
            <w:r w:rsidR="0005040D">
              <w:t xml:space="preserve"> (Joh 6,31-35.48.51.54). Jesus Christus ist des Erlösten tägliche Nahrung. Der Gläubige muss immer wieder (jeden Tag neu) vom Brot des Lebens essen und trinken. </w:t>
            </w:r>
          </w:p>
          <w:p w14:paraId="0D38B4B6" w14:textId="724ED46E" w:rsidR="0005040D" w:rsidRDefault="0005040D" w:rsidP="00F15326">
            <w:pPr>
              <w:pStyle w:val="KeinLeerraum"/>
            </w:pPr>
          </w:p>
        </w:tc>
      </w:tr>
      <w:tr w:rsidR="00FE088A" w14:paraId="7F0C261A" w14:textId="77777777" w:rsidTr="00BE7041">
        <w:tc>
          <w:tcPr>
            <w:tcW w:w="2830" w:type="dxa"/>
          </w:tcPr>
          <w:p w14:paraId="747B05B2" w14:textId="420FC896" w:rsidR="00FE088A" w:rsidRDefault="0096298F" w:rsidP="00F15326">
            <w:pPr>
              <w:pStyle w:val="KeinLeerraum"/>
            </w:pPr>
            <w:r>
              <w:t>Wasser aus dem Felsen</w:t>
            </w:r>
          </w:p>
        </w:tc>
        <w:tc>
          <w:tcPr>
            <w:tcW w:w="1134" w:type="dxa"/>
          </w:tcPr>
          <w:p w14:paraId="2E966D62" w14:textId="06C03151" w:rsidR="00FE088A" w:rsidRDefault="0096298F" w:rsidP="00F15326">
            <w:pPr>
              <w:pStyle w:val="KeinLeerraum"/>
            </w:pPr>
            <w:r>
              <w:t>17,1-7</w:t>
            </w:r>
          </w:p>
        </w:tc>
        <w:tc>
          <w:tcPr>
            <w:tcW w:w="6492" w:type="dxa"/>
          </w:tcPr>
          <w:p w14:paraId="33C6B30B" w14:textId="77777777" w:rsidR="0005040D" w:rsidRDefault="0005040D" w:rsidP="00F15326">
            <w:pPr>
              <w:pStyle w:val="KeinLeerraum"/>
            </w:pPr>
            <w:r>
              <w:t xml:space="preserve">Der Fels ist Christus (1Kor 10,4). Das Wasser, das herausfliesst, ist ein Bild auf den Heiligen Geist (Joh 7,37-39) der uns im Glaubensleben begleitet und führt. </w:t>
            </w:r>
          </w:p>
          <w:p w14:paraId="5E985BF9" w14:textId="724A36A4" w:rsidR="00FE088A" w:rsidRDefault="0005040D" w:rsidP="00F15326">
            <w:pPr>
              <w:pStyle w:val="KeinLeerraum"/>
            </w:pPr>
            <w:r>
              <w:t>Hier musste Mose den Felsen schlage</w:t>
            </w:r>
            <w:r w:rsidR="00FB628A">
              <w:t>n</w:t>
            </w:r>
            <w:r>
              <w:t>, so wie Christus von Gott am Kreuz geschlagen wurde (Vgl. Jes 53,10), damit der Heilige Geist ausgegossen werden konnte. Beim zweiten Mal sollte Mose nur zum Felsen sprechen (hat ihn in seiner Wut noch einmal geschlagen). Mit dem auferstandenen und erhöhten Christus sollen wir sprechen im Gebet.</w:t>
            </w:r>
          </w:p>
          <w:p w14:paraId="5BEF1BD8" w14:textId="1CCF7A6D" w:rsidR="0005040D" w:rsidRDefault="0005040D" w:rsidP="00F15326">
            <w:pPr>
              <w:pStyle w:val="KeinLeerraum"/>
            </w:pPr>
          </w:p>
        </w:tc>
      </w:tr>
      <w:tr w:rsidR="0096298F" w14:paraId="530A67DD" w14:textId="77777777" w:rsidTr="00BE7041">
        <w:tc>
          <w:tcPr>
            <w:tcW w:w="2830" w:type="dxa"/>
          </w:tcPr>
          <w:p w14:paraId="38270A93" w14:textId="2EC07F37" w:rsidR="0096298F" w:rsidRDefault="0096298F" w:rsidP="00F15326">
            <w:pPr>
              <w:pStyle w:val="KeinLeerraum"/>
            </w:pPr>
            <w:r>
              <w:t>Kampf gegen Amalek</w:t>
            </w:r>
          </w:p>
        </w:tc>
        <w:tc>
          <w:tcPr>
            <w:tcW w:w="1134" w:type="dxa"/>
          </w:tcPr>
          <w:p w14:paraId="4CCD8257" w14:textId="38E2E086" w:rsidR="0096298F" w:rsidRDefault="0096298F" w:rsidP="00F15326">
            <w:pPr>
              <w:pStyle w:val="KeinLeerraum"/>
            </w:pPr>
            <w:r>
              <w:t>17,8-16</w:t>
            </w:r>
          </w:p>
        </w:tc>
        <w:tc>
          <w:tcPr>
            <w:tcW w:w="6492" w:type="dxa"/>
          </w:tcPr>
          <w:p w14:paraId="3BE80D75" w14:textId="505924DC" w:rsidR="0096298F" w:rsidRDefault="0005040D" w:rsidP="00F15326">
            <w:pPr>
              <w:pStyle w:val="KeinLeerraum"/>
            </w:pPr>
            <w:r>
              <w:t>Unser Kampf ist gegen Satan und sein Heer (Eph 6,10ff). Christus betet für den Gläubigen im Himmel, damit er den Sieg haben kann (Hebr</w:t>
            </w:r>
            <w:r w:rsidR="00BE7041">
              <w:t xml:space="preserve"> 7,25).</w:t>
            </w:r>
          </w:p>
          <w:p w14:paraId="06E7E038" w14:textId="3D6B075C" w:rsidR="00BE7041" w:rsidRDefault="00BE7041" w:rsidP="00F15326">
            <w:pPr>
              <w:pStyle w:val="KeinLeerraum"/>
            </w:pPr>
            <w:r>
              <w:t xml:space="preserve">Es zeigt auch den Kampf gegen das Fleisch (Gal 5,17). Mose betete mit der Unterstützung von Aaron und Hur für das Volk im Kampf. So ist die Fürbitte in der Gemeinde so wichtig. Es geht um Unterstützung, Beständigkeit, Ausdauer, Ausharren </w:t>
            </w:r>
            <w:r w:rsidR="00FB628A">
              <w:t>und dar</w:t>
            </w:r>
            <w:r>
              <w:t>um</w:t>
            </w:r>
            <w:r w:rsidR="00FB628A">
              <w:t>,</w:t>
            </w:r>
            <w:r>
              <w:t xml:space="preserve"> nicht müde zu werden. Das Gebet füreinander braucht jeder Gläubige und die ganze Gemeinde. </w:t>
            </w:r>
          </w:p>
          <w:p w14:paraId="030E34C0" w14:textId="2FDFE885" w:rsidR="00BE7041" w:rsidRDefault="00BE7041" w:rsidP="00F15326">
            <w:pPr>
              <w:pStyle w:val="KeinLeerraum"/>
            </w:pPr>
          </w:p>
        </w:tc>
      </w:tr>
      <w:tr w:rsidR="0096298F" w14:paraId="233F74CF" w14:textId="77777777" w:rsidTr="00BE7041">
        <w:tc>
          <w:tcPr>
            <w:tcW w:w="2830" w:type="dxa"/>
          </w:tcPr>
          <w:p w14:paraId="60612211" w14:textId="0A16E0C9" w:rsidR="0096298F" w:rsidRDefault="0096298F" w:rsidP="00F15326">
            <w:pPr>
              <w:pStyle w:val="KeinLeerraum"/>
            </w:pPr>
            <w:r>
              <w:t>Mose, Israel, Jethro, Zippora</w:t>
            </w:r>
          </w:p>
        </w:tc>
        <w:tc>
          <w:tcPr>
            <w:tcW w:w="1134" w:type="dxa"/>
          </w:tcPr>
          <w:p w14:paraId="0964D825" w14:textId="46ED35B0" w:rsidR="0096298F" w:rsidRDefault="0096298F" w:rsidP="00F15326">
            <w:pPr>
              <w:pStyle w:val="KeinLeerraum"/>
            </w:pPr>
            <w:r>
              <w:t>18,1-12</w:t>
            </w:r>
          </w:p>
        </w:tc>
        <w:tc>
          <w:tcPr>
            <w:tcW w:w="6492" w:type="dxa"/>
          </w:tcPr>
          <w:p w14:paraId="7CC4C17B" w14:textId="77777777" w:rsidR="0096298F" w:rsidRDefault="0096298F" w:rsidP="00F15326">
            <w:pPr>
              <w:pStyle w:val="KeinLeerraum"/>
            </w:pPr>
          </w:p>
        </w:tc>
      </w:tr>
      <w:tr w:rsidR="0096298F" w14:paraId="1F6F7A3C" w14:textId="77777777" w:rsidTr="00BE7041">
        <w:tc>
          <w:tcPr>
            <w:tcW w:w="2830" w:type="dxa"/>
          </w:tcPr>
          <w:p w14:paraId="3E249196" w14:textId="0C637126" w:rsidR="0096298F" w:rsidRDefault="0096298F" w:rsidP="00F15326">
            <w:pPr>
              <w:pStyle w:val="KeinLeerraum"/>
            </w:pPr>
            <w:r>
              <w:t>Gottgemässe Führerschaft</w:t>
            </w:r>
          </w:p>
        </w:tc>
        <w:tc>
          <w:tcPr>
            <w:tcW w:w="1134" w:type="dxa"/>
          </w:tcPr>
          <w:p w14:paraId="1BF1F5F2" w14:textId="580F16E2" w:rsidR="0096298F" w:rsidRDefault="0096298F" w:rsidP="00F15326">
            <w:pPr>
              <w:pStyle w:val="KeinLeerraum"/>
            </w:pPr>
            <w:r>
              <w:t>18,13-27</w:t>
            </w:r>
          </w:p>
        </w:tc>
        <w:tc>
          <w:tcPr>
            <w:tcW w:w="6492" w:type="dxa"/>
          </w:tcPr>
          <w:p w14:paraId="211DAEF6" w14:textId="3CD80AC3" w:rsidR="0096298F" w:rsidRDefault="00BE7041" w:rsidP="00F15326">
            <w:pPr>
              <w:pStyle w:val="KeinLeerraum"/>
            </w:pPr>
            <w:r>
              <w:t>Anstelle der brutalen Herrschaft in Ägypten (Ex 1) bekommt das erlöste Volk gottesfürchtige, gerechte Führer (Ex 18,21; 1Tim 3; Tit 1; Hebr 13,7.17.24).</w:t>
            </w:r>
          </w:p>
          <w:p w14:paraId="2C74FF36" w14:textId="33856FC5" w:rsidR="00BE7041" w:rsidRDefault="00BE7041" w:rsidP="00F15326">
            <w:pPr>
              <w:pStyle w:val="KeinLeerraum"/>
            </w:pPr>
          </w:p>
        </w:tc>
      </w:tr>
      <w:tr w:rsidR="0096298F" w14:paraId="02DDB265" w14:textId="77777777" w:rsidTr="00BE7041">
        <w:tc>
          <w:tcPr>
            <w:tcW w:w="2830" w:type="dxa"/>
          </w:tcPr>
          <w:p w14:paraId="1242DD62" w14:textId="33520B91" w:rsidR="0096298F" w:rsidRDefault="0096298F" w:rsidP="00F15326">
            <w:pPr>
              <w:pStyle w:val="KeinLeerraum"/>
            </w:pPr>
            <w:r>
              <w:t>Die Gesetzgebung und der Bundesschluss am Sinai</w:t>
            </w:r>
          </w:p>
        </w:tc>
        <w:tc>
          <w:tcPr>
            <w:tcW w:w="1134" w:type="dxa"/>
          </w:tcPr>
          <w:p w14:paraId="2A33AD94" w14:textId="7CF2C504" w:rsidR="0096298F" w:rsidRDefault="0096298F" w:rsidP="00F15326">
            <w:pPr>
              <w:pStyle w:val="KeinLeerraum"/>
            </w:pPr>
            <w:r>
              <w:t xml:space="preserve">19 – 24 </w:t>
            </w:r>
          </w:p>
        </w:tc>
        <w:tc>
          <w:tcPr>
            <w:tcW w:w="6492" w:type="dxa"/>
          </w:tcPr>
          <w:p w14:paraId="7356C64B" w14:textId="399A3FCA" w:rsidR="0096298F" w:rsidRDefault="00BE7041" w:rsidP="00F15326">
            <w:pPr>
              <w:pStyle w:val="KeinLeerraum"/>
            </w:pPr>
            <w:r>
              <w:t xml:space="preserve">Die Erlösung führt nicht zu schrankenloser Freiheit (Gal 5,13). Gott gibt seinem Volk Richtlinien an denen sie sich orientieren können. Für Israel ist es das Gesetz vom Sinai und für die Gläubigen ist es "das Gesetz Christi" (Gal 6,2; das Gesetz des Messias). </w:t>
            </w:r>
          </w:p>
          <w:p w14:paraId="6D8E0956" w14:textId="0D178697" w:rsidR="00BE7041" w:rsidRDefault="00BE7041" w:rsidP="00F15326">
            <w:pPr>
              <w:pStyle w:val="KeinLeerraum"/>
            </w:pPr>
            <w:r>
              <w:t>Das Gesetz vom Sinai sollte dem Menschen einen Spiegel vorhalten:</w:t>
            </w:r>
          </w:p>
          <w:p w14:paraId="5A9311C4" w14:textId="296FA5FA" w:rsidR="00BE7041" w:rsidRDefault="00BE7041" w:rsidP="00BE7041">
            <w:pPr>
              <w:pStyle w:val="KeinLeerraum"/>
              <w:numPr>
                <w:ilvl w:val="0"/>
                <w:numId w:val="47"/>
              </w:numPr>
            </w:pPr>
            <w:r>
              <w:t>Du bist sündig (Röm 3,20)</w:t>
            </w:r>
          </w:p>
          <w:p w14:paraId="3B3F1EBE" w14:textId="02AD2618" w:rsidR="00BE7041" w:rsidRDefault="00BE7041" w:rsidP="00BE7041">
            <w:pPr>
              <w:pStyle w:val="KeinLeerraum"/>
              <w:numPr>
                <w:ilvl w:val="0"/>
                <w:numId w:val="47"/>
              </w:numPr>
            </w:pPr>
            <w:r>
              <w:t>Du bist unfähig, aus eigener Kraft Gottes Anforderungen zu erfüllen (Röm 8,3)</w:t>
            </w:r>
          </w:p>
          <w:p w14:paraId="479B0703" w14:textId="3373BFFD" w:rsidR="00BE7041" w:rsidRDefault="00BE7041" w:rsidP="00BE7041">
            <w:pPr>
              <w:pStyle w:val="KeinLeerraum"/>
              <w:numPr>
                <w:ilvl w:val="0"/>
                <w:numId w:val="47"/>
              </w:numPr>
            </w:pPr>
            <w:r>
              <w:t xml:space="preserve">Du </w:t>
            </w:r>
            <w:r w:rsidR="001D1CD0">
              <w:t>brauchst</w:t>
            </w:r>
            <w:r>
              <w:t xml:space="preserve"> einen Erlöser (Gal 3,24)</w:t>
            </w:r>
          </w:p>
          <w:p w14:paraId="0BB3F0C9" w14:textId="7334A730" w:rsidR="00BE7041" w:rsidRDefault="00283632" w:rsidP="00BE7041">
            <w:pPr>
              <w:pStyle w:val="KeinLeerraum"/>
            </w:pPr>
            <w:r>
              <w:t xml:space="preserve">Eine schreckliche Erscheinung war es für die Israeliten (Vgl. Hebr 12,18-21). Das Gesetz bringt den Menschen unter das schonungslose Gericht Gottes. </w:t>
            </w:r>
          </w:p>
          <w:p w14:paraId="1B96CA5A" w14:textId="4721B62D" w:rsidR="00BE7041" w:rsidRDefault="00BE7041" w:rsidP="00F15326">
            <w:pPr>
              <w:pStyle w:val="KeinLeerraum"/>
            </w:pPr>
          </w:p>
        </w:tc>
      </w:tr>
      <w:tr w:rsidR="0096298F" w14:paraId="462454EB" w14:textId="77777777" w:rsidTr="00BE7041">
        <w:tc>
          <w:tcPr>
            <w:tcW w:w="2830" w:type="dxa"/>
          </w:tcPr>
          <w:p w14:paraId="3610D74D" w14:textId="394A8098" w:rsidR="0096298F" w:rsidRDefault="0096298F" w:rsidP="00F15326">
            <w:pPr>
              <w:pStyle w:val="KeinLeerraum"/>
            </w:pPr>
            <w:r>
              <w:t>Beschreibung der Stiftshütte</w:t>
            </w:r>
          </w:p>
        </w:tc>
        <w:tc>
          <w:tcPr>
            <w:tcW w:w="1134" w:type="dxa"/>
          </w:tcPr>
          <w:p w14:paraId="3F2085E5" w14:textId="5982A26D" w:rsidR="0096298F" w:rsidRDefault="0096298F" w:rsidP="00F15326">
            <w:pPr>
              <w:pStyle w:val="KeinLeerraum"/>
            </w:pPr>
            <w:r>
              <w:t xml:space="preserve">25 – 31 </w:t>
            </w:r>
          </w:p>
        </w:tc>
        <w:tc>
          <w:tcPr>
            <w:tcW w:w="6492" w:type="dxa"/>
          </w:tcPr>
          <w:p w14:paraId="5DBD66F9" w14:textId="77777777" w:rsidR="0096298F" w:rsidRDefault="0096298F" w:rsidP="00F15326">
            <w:pPr>
              <w:pStyle w:val="KeinLeerraum"/>
            </w:pPr>
          </w:p>
        </w:tc>
      </w:tr>
      <w:tr w:rsidR="0096298F" w14:paraId="6B5CB074" w14:textId="77777777" w:rsidTr="00BE7041">
        <w:tc>
          <w:tcPr>
            <w:tcW w:w="2830" w:type="dxa"/>
          </w:tcPr>
          <w:p w14:paraId="4A773FC4" w14:textId="70D094A4" w:rsidR="0096298F" w:rsidRDefault="0096298F" w:rsidP="00F15326">
            <w:pPr>
              <w:pStyle w:val="KeinLeerraum"/>
            </w:pPr>
            <w:r>
              <w:t>Das goldene Kalb</w:t>
            </w:r>
          </w:p>
        </w:tc>
        <w:tc>
          <w:tcPr>
            <w:tcW w:w="1134" w:type="dxa"/>
          </w:tcPr>
          <w:p w14:paraId="5BD62C86" w14:textId="590F7B18" w:rsidR="0096298F" w:rsidRDefault="0096298F" w:rsidP="00F15326">
            <w:pPr>
              <w:pStyle w:val="KeinLeerraum"/>
            </w:pPr>
            <w:r>
              <w:t xml:space="preserve">32 – 34 </w:t>
            </w:r>
          </w:p>
        </w:tc>
        <w:tc>
          <w:tcPr>
            <w:tcW w:w="6492" w:type="dxa"/>
          </w:tcPr>
          <w:p w14:paraId="42770737" w14:textId="77777777" w:rsidR="0096298F" w:rsidRDefault="0096298F" w:rsidP="00F15326">
            <w:pPr>
              <w:pStyle w:val="KeinLeerraum"/>
            </w:pPr>
          </w:p>
        </w:tc>
      </w:tr>
      <w:tr w:rsidR="0096298F" w14:paraId="2A76A4FA" w14:textId="77777777" w:rsidTr="00BE7041">
        <w:tc>
          <w:tcPr>
            <w:tcW w:w="2830" w:type="dxa"/>
          </w:tcPr>
          <w:p w14:paraId="02CB36CE" w14:textId="4FA7C6BD" w:rsidR="0096298F" w:rsidRDefault="0096298F" w:rsidP="00F15326">
            <w:pPr>
              <w:pStyle w:val="KeinLeerraum"/>
            </w:pPr>
            <w:r>
              <w:t>Bau und Einweihung der Stiftshütte</w:t>
            </w:r>
          </w:p>
        </w:tc>
        <w:tc>
          <w:tcPr>
            <w:tcW w:w="1134" w:type="dxa"/>
          </w:tcPr>
          <w:p w14:paraId="49023C73" w14:textId="262C7D79" w:rsidR="0096298F" w:rsidRDefault="0096298F" w:rsidP="00F15326">
            <w:pPr>
              <w:pStyle w:val="KeinLeerraum"/>
            </w:pPr>
            <w:r>
              <w:t xml:space="preserve">35 – 40 </w:t>
            </w:r>
          </w:p>
        </w:tc>
        <w:tc>
          <w:tcPr>
            <w:tcW w:w="6492" w:type="dxa"/>
          </w:tcPr>
          <w:p w14:paraId="14CDAD99" w14:textId="77777777" w:rsidR="0096298F" w:rsidRDefault="00283632" w:rsidP="00F15326">
            <w:pPr>
              <w:pStyle w:val="KeinLeerraum"/>
            </w:pPr>
            <w:r>
              <w:t>Alles wird genau nach Gottes Bauplan ausgeführt (wie oben schon ausgeführt). Bauen wir heute immer noch Gemeinde nach dem Plan Gottes.</w:t>
            </w:r>
          </w:p>
          <w:p w14:paraId="75D5E9C8" w14:textId="43D67184" w:rsidR="00283632" w:rsidRDefault="00283632" w:rsidP="00F15326">
            <w:pPr>
              <w:pStyle w:val="KeinLeerraum"/>
            </w:pPr>
          </w:p>
        </w:tc>
      </w:tr>
    </w:tbl>
    <w:p w14:paraId="357504F4" w14:textId="3E82944A" w:rsidR="00CD1EA9" w:rsidRDefault="00CD1EA9" w:rsidP="00F15326">
      <w:pPr>
        <w:pStyle w:val="KeinLeerraum"/>
      </w:pPr>
    </w:p>
    <w:p w14:paraId="2AA4A7E2" w14:textId="62E9161C" w:rsidR="00836221" w:rsidRDefault="00F11754" w:rsidP="00F11754">
      <w:pPr>
        <w:pStyle w:val="berschrift2"/>
      </w:pPr>
      <w:r>
        <w:t>Zusammenfassung</w:t>
      </w:r>
    </w:p>
    <w:p w14:paraId="230226C9" w14:textId="375E3CC6" w:rsidR="00F11754" w:rsidRDefault="00F11754" w:rsidP="00F11754">
      <w:pPr>
        <w:pStyle w:val="KeinLeerraum"/>
      </w:pPr>
    </w:p>
    <w:p w14:paraId="19B1F816" w14:textId="5C57E6F6" w:rsidR="00F11754" w:rsidRDefault="00F11754" w:rsidP="00F11754">
      <w:pPr>
        <w:pStyle w:val="KeinLeerraum"/>
      </w:pPr>
      <w:r>
        <w:t>-</w:t>
      </w:r>
      <w:r w:rsidRPr="00F11754">
        <w:rPr>
          <w:b/>
          <w:bCs/>
        </w:rPr>
        <w:t xml:space="preserve">Der Herr ist </w:t>
      </w:r>
      <w:r w:rsidR="00FB628A">
        <w:rPr>
          <w:b/>
          <w:bCs/>
        </w:rPr>
        <w:t>e</w:t>
      </w:r>
      <w:r w:rsidRPr="00F11754">
        <w:rPr>
          <w:b/>
          <w:bCs/>
        </w:rPr>
        <w:t>rlebbar</w:t>
      </w:r>
      <w:r>
        <w:t xml:space="preserve"> ist, er ist ein lebendiger Gott. Er ist den Vorvätern erschienen und ist jetzt auch Israel.</w:t>
      </w:r>
    </w:p>
    <w:p w14:paraId="5B871345" w14:textId="77777777" w:rsidR="00F11754" w:rsidRDefault="00F11754" w:rsidP="00F11754">
      <w:pPr>
        <w:pStyle w:val="KeinLeerraum"/>
      </w:pPr>
    </w:p>
    <w:p w14:paraId="67FB2F81" w14:textId="14D54E8F" w:rsidR="00F11754" w:rsidRDefault="00F11754" w:rsidP="00F11754">
      <w:pPr>
        <w:pStyle w:val="KeinLeerraum"/>
      </w:pPr>
      <w:r>
        <w:t>-</w:t>
      </w:r>
      <w:r w:rsidRPr="00F11754">
        <w:rPr>
          <w:b/>
          <w:bCs/>
        </w:rPr>
        <w:t>Der Herr hat einen Bund mit Israel geschlossen</w:t>
      </w:r>
      <w:r>
        <w:t>, welchen er jetzt erfüllen will. Er ist ein Bundesgott.</w:t>
      </w:r>
    </w:p>
    <w:p w14:paraId="4BFECED2" w14:textId="77777777" w:rsidR="00F11754" w:rsidRDefault="00F11754" w:rsidP="00F11754">
      <w:pPr>
        <w:pStyle w:val="KeinLeerraum"/>
      </w:pPr>
    </w:p>
    <w:p w14:paraId="2A5A6838" w14:textId="203FD5EE" w:rsidR="00F11754" w:rsidRDefault="00F11754" w:rsidP="00F11754">
      <w:pPr>
        <w:pStyle w:val="KeinLeerraum"/>
      </w:pPr>
      <w:r>
        <w:t>-</w:t>
      </w:r>
      <w:r w:rsidRPr="00F11754">
        <w:rPr>
          <w:b/>
          <w:bCs/>
        </w:rPr>
        <w:t>Der Herr hat</w:t>
      </w:r>
      <w:r>
        <w:t xml:space="preserve"> das Ächzen und Stöhnen der Israeliten </w:t>
      </w:r>
      <w:r w:rsidRPr="00F11754">
        <w:rPr>
          <w:b/>
          <w:bCs/>
        </w:rPr>
        <w:t>gehört</w:t>
      </w:r>
      <w:r>
        <w:t xml:space="preserve"> und an den Bund gedacht.</w:t>
      </w:r>
    </w:p>
    <w:p w14:paraId="46575AB6" w14:textId="77777777" w:rsidR="00F11754" w:rsidRDefault="00F11754" w:rsidP="00F11754">
      <w:pPr>
        <w:pStyle w:val="KeinLeerraum"/>
      </w:pPr>
    </w:p>
    <w:p w14:paraId="695CE596" w14:textId="77777777" w:rsidR="00F11754" w:rsidRDefault="00F11754" w:rsidP="00F11754">
      <w:pPr>
        <w:pStyle w:val="KeinLeerraum"/>
      </w:pPr>
      <w:r>
        <w:t>-</w:t>
      </w:r>
      <w:r w:rsidRPr="00F11754">
        <w:rPr>
          <w:b/>
          <w:bCs/>
        </w:rPr>
        <w:t>Der Herr will</w:t>
      </w:r>
      <w:r>
        <w:t xml:space="preserve"> die Israeliten </w:t>
      </w:r>
      <w:r w:rsidRPr="00F11754">
        <w:rPr>
          <w:b/>
          <w:bCs/>
        </w:rPr>
        <w:t>erretten</w:t>
      </w:r>
      <w:r>
        <w:t xml:space="preserve"> und </w:t>
      </w:r>
      <w:r w:rsidRPr="00F11754">
        <w:rPr>
          <w:b/>
          <w:bCs/>
        </w:rPr>
        <w:t>erlösen</w:t>
      </w:r>
      <w:r>
        <w:t xml:space="preserve">. </w:t>
      </w:r>
    </w:p>
    <w:p w14:paraId="63DA2C56" w14:textId="77777777" w:rsidR="00F11754" w:rsidRDefault="00F11754" w:rsidP="00F11754">
      <w:pPr>
        <w:pStyle w:val="KeinLeerraum"/>
      </w:pPr>
    </w:p>
    <w:p w14:paraId="354E58D0" w14:textId="43E3CA51" w:rsidR="00F11754" w:rsidRPr="00F11754" w:rsidRDefault="00F11754" w:rsidP="00F11754">
      <w:pPr>
        <w:pStyle w:val="KeinLeerraum"/>
      </w:pPr>
      <w:r>
        <w:t>-</w:t>
      </w:r>
      <w:r w:rsidRPr="00F11754">
        <w:rPr>
          <w:b/>
          <w:bCs/>
        </w:rPr>
        <w:t>Der Herr will Israel führen</w:t>
      </w:r>
      <w:r>
        <w:t xml:space="preserve"> und in das Land bringen, dass er ihnen verheissen hat.</w:t>
      </w:r>
    </w:p>
    <w:p w14:paraId="2FC7F7CC" w14:textId="1E47154D" w:rsidR="00727CD7" w:rsidRDefault="00727CD7" w:rsidP="00727CD7">
      <w:pPr>
        <w:pStyle w:val="KeinLeerraum"/>
      </w:pPr>
    </w:p>
    <w:p w14:paraId="37178A5E" w14:textId="0F59D475" w:rsidR="00727CD7" w:rsidRDefault="00727CD7" w:rsidP="00BE7289">
      <w:pPr>
        <w:pStyle w:val="KeinLeerraum"/>
      </w:pPr>
    </w:p>
    <w:sectPr w:rsidR="00727CD7" w:rsidSect="000C6B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1C70B" w14:textId="77777777" w:rsidR="006C3C6A" w:rsidRDefault="006C3C6A" w:rsidP="006A58BE">
      <w:pPr>
        <w:spacing w:after="0" w:line="240" w:lineRule="auto"/>
      </w:pPr>
      <w:r>
        <w:separator/>
      </w:r>
    </w:p>
  </w:endnote>
  <w:endnote w:type="continuationSeparator" w:id="0">
    <w:p w14:paraId="425528A7" w14:textId="77777777" w:rsidR="006C3C6A" w:rsidRDefault="006C3C6A" w:rsidP="006A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5EE2A" w14:textId="77777777" w:rsidR="006C3C6A" w:rsidRDefault="006C3C6A" w:rsidP="006A58BE">
      <w:pPr>
        <w:spacing w:after="0" w:line="240" w:lineRule="auto"/>
      </w:pPr>
      <w:r>
        <w:separator/>
      </w:r>
    </w:p>
  </w:footnote>
  <w:footnote w:type="continuationSeparator" w:id="0">
    <w:p w14:paraId="74EA2B94" w14:textId="77777777" w:rsidR="006C3C6A" w:rsidRDefault="006C3C6A" w:rsidP="006A58BE">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t19QhBL9L6vIBz" id="diQaD9Tx"/>
  </int:Manifest>
  <int:Observations>
    <int:Content id="diQaD9T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807"/>
    <w:multiLevelType w:val="hybridMultilevel"/>
    <w:tmpl w:val="107CC49A"/>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30F090B"/>
    <w:multiLevelType w:val="hybridMultilevel"/>
    <w:tmpl w:val="37760C2E"/>
    <w:lvl w:ilvl="0" w:tplc="82902D36">
      <w:start w:val="1"/>
      <w:numFmt w:val="bullet"/>
      <w:lvlText w:val="à"/>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63838C4"/>
    <w:multiLevelType w:val="hybridMultilevel"/>
    <w:tmpl w:val="312E1ACC"/>
    <w:lvl w:ilvl="0" w:tplc="18ACCA86">
      <w:start w:val="10"/>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09A955B6"/>
    <w:multiLevelType w:val="hybridMultilevel"/>
    <w:tmpl w:val="BAF60082"/>
    <w:lvl w:ilvl="0" w:tplc="994EB218">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9F2414B"/>
    <w:multiLevelType w:val="hybridMultilevel"/>
    <w:tmpl w:val="73B0B0AA"/>
    <w:lvl w:ilvl="0" w:tplc="5F6405F2">
      <w:start w:val="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1C353B"/>
    <w:multiLevelType w:val="hybridMultilevel"/>
    <w:tmpl w:val="F69A249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55B799D"/>
    <w:multiLevelType w:val="hybridMultilevel"/>
    <w:tmpl w:val="C2002F62"/>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7E676F8"/>
    <w:multiLevelType w:val="hybridMultilevel"/>
    <w:tmpl w:val="9182AD9C"/>
    <w:lvl w:ilvl="0" w:tplc="7DC45072">
      <w:start w:val="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826260A"/>
    <w:multiLevelType w:val="hybridMultilevel"/>
    <w:tmpl w:val="A75AB2F0"/>
    <w:lvl w:ilvl="0" w:tplc="893C671A">
      <w:start w:val="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B5071F5"/>
    <w:multiLevelType w:val="hybridMultilevel"/>
    <w:tmpl w:val="AA62EE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675022A"/>
    <w:multiLevelType w:val="hybridMultilevel"/>
    <w:tmpl w:val="628C259C"/>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7B15AB6"/>
    <w:multiLevelType w:val="hybridMultilevel"/>
    <w:tmpl w:val="625A7DF4"/>
    <w:lvl w:ilvl="0" w:tplc="EEF869C0">
      <w:start w:val="2"/>
      <w:numFmt w:val="bullet"/>
      <w:lvlText w:val="-"/>
      <w:lvlJc w:val="left"/>
      <w:pPr>
        <w:ind w:left="360" w:hanging="360"/>
      </w:pPr>
      <w:rPr>
        <w:rFonts w:ascii="Calibri" w:eastAsiaTheme="minorHAnsi" w:hAnsi="Calibri" w:cs="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29316529"/>
    <w:multiLevelType w:val="hybridMultilevel"/>
    <w:tmpl w:val="2E3C0ADA"/>
    <w:lvl w:ilvl="0" w:tplc="F732BF36">
      <w:start w:val="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D8D48B8"/>
    <w:multiLevelType w:val="hybridMultilevel"/>
    <w:tmpl w:val="BA34F0D0"/>
    <w:lvl w:ilvl="0" w:tplc="BF3C057C">
      <w:start w:val="14"/>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2D913D36"/>
    <w:multiLevelType w:val="hybridMultilevel"/>
    <w:tmpl w:val="6E726A5C"/>
    <w:lvl w:ilvl="0" w:tplc="E2DA43FC">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E0F3F63"/>
    <w:multiLevelType w:val="hybridMultilevel"/>
    <w:tmpl w:val="7A8CEE22"/>
    <w:lvl w:ilvl="0" w:tplc="5674316C">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099150E"/>
    <w:multiLevelType w:val="hybridMultilevel"/>
    <w:tmpl w:val="CA4C72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30763C5"/>
    <w:multiLevelType w:val="hybridMultilevel"/>
    <w:tmpl w:val="C9B6F5C8"/>
    <w:lvl w:ilvl="0" w:tplc="FAA649E8">
      <w:start w:val="40"/>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5A9473F"/>
    <w:multiLevelType w:val="hybridMultilevel"/>
    <w:tmpl w:val="F7947EC8"/>
    <w:lvl w:ilvl="0" w:tplc="9ACCFC26">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6661510"/>
    <w:multiLevelType w:val="hybridMultilevel"/>
    <w:tmpl w:val="F9EEE728"/>
    <w:lvl w:ilvl="0" w:tplc="5EBA764A">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88A4EA5"/>
    <w:multiLevelType w:val="hybridMultilevel"/>
    <w:tmpl w:val="5180224E"/>
    <w:lvl w:ilvl="0" w:tplc="456A559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A255C2E"/>
    <w:multiLevelType w:val="hybridMultilevel"/>
    <w:tmpl w:val="9D38F3F6"/>
    <w:lvl w:ilvl="0" w:tplc="82902D36">
      <w:start w:val="1"/>
      <w:numFmt w:val="bullet"/>
      <w:lvlText w:val="à"/>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3EB84A6C"/>
    <w:multiLevelType w:val="hybridMultilevel"/>
    <w:tmpl w:val="DE2857AE"/>
    <w:lvl w:ilvl="0" w:tplc="17209FA4">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53B2664"/>
    <w:multiLevelType w:val="hybridMultilevel"/>
    <w:tmpl w:val="12DAA30C"/>
    <w:lvl w:ilvl="0" w:tplc="9650FDE0">
      <w:start w:val="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5F17611"/>
    <w:multiLevelType w:val="hybridMultilevel"/>
    <w:tmpl w:val="3EDA7FE2"/>
    <w:lvl w:ilvl="0" w:tplc="1B140F2A">
      <w:start w:val="4"/>
      <w:numFmt w:val="bullet"/>
      <w:lvlText w:val=""/>
      <w:lvlJc w:val="left"/>
      <w:pPr>
        <w:ind w:left="720" w:hanging="360"/>
      </w:pPr>
      <w:rPr>
        <w:rFonts w:ascii="Wingdings" w:eastAsiaTheme="minorHAnsi" w:hAnsi="Wingdings"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9D25144"/>
    <w:multiLevelType w:val="hybridMultilevel"/>
    <w:tmpl w:val="7876DA4C"/>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BD5774D"/>
    <w:multiLevelType w:val="hybridMultilevel"/>
    <w:tmpl w:val="07C0A122"/>
    <w:lvl w:ilvl="0" w:tplc="1DCC7AAA">
      <w:start w:val="1"/>
      <w:numFmt w:val="bullet"/>
      <w:lvlText w:val=""/>
      <w:lvlJc w:val="left"/>
      <w:pPr>
        <w:tabs>
          <w:tab w:val="num" w:pos="720"/>
        </w:tabs>
        <w:ind w:left="720" w:hanging="360"/>
      </w:pPr>
      <w:rPr>
        <w:rFonts w:ascii="Symbol" w:hAnsi="Symbol" w:hint="default"/>
        <w:sz w:val="20"/>
      </w:rPr>
    </w:lvl>
    <w:lvl w:ilvl="1" w:tplc="3DEE4D18" w:tentative="1">
      <w:start w:val="1"/>
      <w:numFmt w:val="bullet"/>
      <w:lvlText w:val="o"/>
      <w:lvlJc w:val="left"/>
      <w:pPr>
        <w:tabs>
          <w:tab w:val="num" w:pos="1440"/>
        </w:tabs>
        <w:ind w:left="1440" w:hanging="360"/>
      </w:pPr>
      <w:rPr>
        <w:rFonts w:ascii="Courier New" w:hAnsi="Courier New" w:hint="default"/>
        <w:sz w:val="20"/>
      </w:rPr>
    </w:lvl>
    <w:lvl w:ilvl="2" w:tplc="2AD6A724" w:tentative="1">
      <w:start w:val="1"/>
      <w:numFmt w:val="bullet"/>
      <w:lvlText w:val=""/>
      <w:lvlJc w:val="left"/>
      <w:pPr>
        <w:tabs>
          <w:tab w:val="num" w:pos="2160"/>
        </w:tabs>
        <w:ind w:left="2160" w:hanging="360"/>
      </w:pPr>
      <w:rPr>
        <w:rFonts w:ascii="Wingdings" w:hAnsi="Wingdings" w:hint="default"/>
        <w:sz w:val="20"/>
      </w:rPr>
    </w:lvl>
    <w:lvl w:ilvl="3" w:tplc="84A2BBC8" w:tentative="1">
      <w:start w:val="1"/>
      <w:numFmt w:val="bullet"/>
      <w:lvlText w:val=""/>
      <w:lvlJc w:val="left"/>
      <w:pPr>
        <w:tabs>
          <w:tab w:val="num" w:pos="2880"/>
        </w:tabs>
        <w:ind w:left="2880" w:hanging="360"/>
      </w:pPr>
      <w:rPr>
        <w:rFonts w:ascii="Wingdings" w:hAnsi="Wingdings" w:hint="default"/>
        <w:sz w:val="20"/>
      </w:rPr>
    </w:lvl>
    <w:lvl w:ilvl="4" w:tplc="79A8A1F6" w:tentative="1">
      <w:start w:val="1"/>
      <w:numFmt w:val="bullet"/>
      <w:lvlText w:val=""/>
      <w:lvlJc w:val="left"/>
      <w:pPr>
        <w:tabs>
          <w:tab w:val="num" w:pos="3600"/>
        </w:tabs>
        <w:ind w:left="3600" w:hanging="360"/>
      </w:pPr>
      <w:rPr>
        <w:rFonts w:ascii="Wingdings" w:hAnsi="Wingdings" w:hint="default"/>
        <w:sz w:val="20"/>
      </w:rPr>
    </w:lvl>
    <w:lvl w:ilvl="5" w:tplc="C5B68102" w:tentative="1">
      <w:start w:val="1"/>
      <w:numFmt w:val="bullet"/>
      <w:lvlText w:val=""/>
      <w:lvlJc w:val="left"/>
      <w:pPr>
        <w:tabs>
          <w:tab w:val="num" w:pos="4320"/>
        </w:tabs>
        <w:ind w:left="4320" w:hanging="360"/>
      </w:pPr>
      <w:rPr>
        <w:rFonts w:ascii="Wingdings" w:hAnsi="Wingdings" w:hint="default"/>
        <w:sz w:val="20"/>
      </w:rPr>
    </w:lvl>
    <w:lvl w:ilvl="6" w:tplc="97726A6A" w:tentative="1">
      <w:start w:val="1"/>
      <w:numFmt w:val="bullet"/>
      <w:lvlText w:val=""/>
      <w:lvlJc w:val="left"/>
      <w:pPr>
        <w:tabs>
          <w:tab w:val="num" w:pos="5040"/>
        </w:tabs>
        <w:ind w:left="5040" w:hanging="360"/>
      </w:pPr>
      <w:rPr>
        <w:rFonts w:ascii="Wingdings" w:hAnsi="Wingdings" w:hint="default"/>
        <w:sz w:val="20"/>
      </w:rPr>
    </w:lvl>
    <w:lvl w:ilvl="7" w:tplc="DBCA925C" w:tentative="1">
      <w:start w:val="1"/>
      <w:numFmt w:val="bullet"/>
      <w:lvlText w:val=""/>
      <w:lvlJc w:val="left"/>
      <w:pPr>
        <w:tabs>
          <w:tab w:val="num" w:pos="5760"/>
        </w:tabs>
        <w:ind w:left="5760" w:hanging="360"/>
      </w:pPr>
      <w:rPr>
        <w:rFonts w:ascii="Wingdings" w:hAnsi="Wingdings" w:hint="default"/>
        <w:sz w:val="20"/>
      </w:rPr>
    </w:lvl>
    <w:lvl w:ilvl="8" w:tplc="78F0F306"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9E36DD"/>
    <w:multiLevelType w:val="hybridMultilevel"/>
    <w:tmpl w:val="7B0ABCFC"/>
    <w:lvl w:ilvl="0" w:tplc="38FC8E46">
      <w:start w:val="13"/>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EAB3C7F"/>
    <w:multiLevelType w:val="hybridMultilevel"/>
    <w:tmpl w:val="69AC8B02"/>
    <w:lvl w:ilvl="0" w:tplc="7E68EF28">
      <w:start w:val="5"/>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4F4C6E91"/>
    <w:multiLevelType w:val="hybridMultilevel"/>
    <w:tmpl w:val="B5646AE2"/>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1D6516D"/>
    <w:multiLevelType w:val="hybridMultilevel"/>
    <w:tmpl w:val="4C9C6F06"/>
    <w:lvl w:ilvl="0" w:tplc="32820FE0">
      <w:start w:val="7"/>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2AD7728"/>
    <w:multiLevelType w:val="hybridMultilevel"/>
    <w:tmpl w:val="5BF0747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535F273E"/>
    <w:multiLevelType w:val="hybridMultilevel"/>
    <w:tmpl w:val="F6B87132"/>
    <w:lvl w:ilvl="0" w:tplc="5FDC0638">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54A9216B"/>
    <w:multiLevelType w:val="hybridMultilevel"/>
    <w:tmpl w:val="28743C4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4" w15:restartNumberingAfterBreak="0">
    <w:nsid w:val="55835047"/>
    <w:multiLevelType w:val="hybridMultilevel"/>
    <w:tmpl w:val="D63EB4EA"/>
    <w:lvl w:ilvl="0" w:tplc="3E8E5614">
      <w:start w:val="3"/>
      <w:numFmt w:val="bullet"/>
      <w:lvlText w:val="-"/>
      <w:lvlJc w:val="left"/>
      <w:pPr>
        <w:ind w:left="360" w:hanging="360"/>
      </w:pPr>
      <w:rPr>
        <w:rFonts w:ascii="Calibri" w:eastAsiaTheme="minorHAnsi" w:hAnsi="Calibri" w:cs="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5" w15:restartNumberingAfterBreak="0">
    <w:nsid w:val="55FD1961"/>
    <w:multiLevelType w:val="hybridMultilevel"/>
    <w:tmpl w:val="5BDA12D6"/>
    <w:lvl w:ilvl="0" w:tplc="6F2C6894">
      <w:start w:val="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5A7B67C0"/>
    <w:multiLevelType w:val="hybridMultilevel"/>
    <w:tmpl w:val="D8723180"/>
    <w:lvl w:ilvl="0" w:tplc="AE660AB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7" w15:restartNumberingAfterBreak="0">
    <w:nsid w:val="5B19135A"/>
    <w:multiLevelType w:val="hybridMultilevel"/>
    <w:tmpl w:val="4C667C90"/>
    <w:lvl w:ilvl="0" w:tplc="1CB6EAC0">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5D041A3A"/>
    <w:multiLevelType w:val="hybridMultilevel"/>
    <w:tmpl w:val="4E988D2A"/>
    <w:lvl w:ilvl="0" w:tplc="090A138E">
      <w:start w:val="1"/>
      <w:numFmt w:val="bullet"/>
      <w:lvlText w:val=""/>
      <w:lvlJc w:val="left"/>
      <w:pPr>
        <w:ind w:left="720" w:hanging="360"/>
      </w:pPr>
      <w:rPr>
        <w:rFonts w:ascii="Wingdings" w:hAnsi="Wingding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5D8031F4"/>
    <w:multiLevelType w:val="hybridMultilevel"/>
    <w:tmpl w:val="6A6AF54C"/>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5F5B6955"/>
    <w:multiLevelType w:val="hybridMultilevel"/>
    <w:tmpl w:val="EACE66D6"/>
    <w:lvl w:ilvl="0" w:tplc="B5A2A3F0">
      <w:start w:val="1"/>
      <w:numFmt w:val="bullet"/>
      <w:pStyle w:val="berschrift3"/>
      <w:lvlText w:val=""/>
      <w:lvlJc w:val="left"/>
      <w:pPr>
        <w:ind w:left="2136" w:hanging="360"/>
      </w:pPr>
      <w:rPr>
        <w:rFonts w:ascii="Wingdings" w:hAnsi="Wingdings" w:hint="default"/>
      </w:rPr>
    </w:lvl>
    <w:lvl w:ilvl="1" w:tplc="08070003" w:tentative="1">
      <w:start w:val="1"/>
      <w:numFmt w:val="bullet"/>
      <w:lvlText w:val="o"/>
      <w:lvlJc w:val="left"/>
      <w:pPr>
        <w:ind w:left="2856" w:hanging="360"/>
      </w:pPr>
      <w:rPr>
        <w:rFonts w:ascii="Courier New" w:hAnsi="Courier New" w:cs="Courier New" w:hint="default"/>
      </w:rPr>
    </w:lvl>
    <w:lvl w:ilvl="2" w:tplc="08070005" w:tentative="1">
      <w:start w:val="1"/>
      <w:numFmt w:val="bullet"/>
      <w:lvlText w:val=""/>
      <w:lvlJc w:val="left"/>
      <w:pPr>
        <w:ind w:left="3576" w:hanging="360"/>
      </w:pPr>
      <w:rPr>
        <w:rFonts w:ascii="Wingdings" w:hAnsi="Wingdings" w:hint="default"/>
      </w:rPr>
    </w:lvl>
    <w:lvl w:ilvl="3" w:tplc="08070001" w:tentative="1">
      <w:start w:val="1"/>
      <w:numFmt w:val="bullet"/>
      <w:lvlText w:val=""/>
      <w:lvlJc w:val="left"/>
      <w:pPr>
        <w:ind w:left="4296" w:hanging="360"/>
      </w:pPr>
      <w:rPr>
        <w:rFonts w:ascii="Symbol" w:hAnsi="Symbol" w:hint="default"/>
      </w:rPr>
    </w:lvl>
    <w:lvl w:ilvl="4" w:tplc="08070003" w:tentative="1">
      <w:start w:val="1"/>
      <w:numFmt w:val="bullet"/>
      <w:lvlText w:val="o"/>
      <w:lvlJc w:val="left"/>
      <w:pPr>
        <w:ind w:left="5016" w:hanging="360"/>
      </w:pPr>
      <w:rPr>
        <w:rFonts w:ascii="Courier New" w:hAnsi="Courier New" w:cs="Courier New" w:hint="default"/>
      </w:rPr>
    </w:lvl>
    <w:lvl w:ilvl="5" w:tplc="08070005" w:tentative="1">
      <w:start w:val="1"/>
      <w:numFmt w:val="bullet"/>
      <w:lvlText w:val=""/>
      <w:lvlJc w:val="left"/>
      <w:pPr>
        <w:ind w:left="5736" w:hanging="360"/>
      </w:pPr>
      <w:rPr>
        <w:rFonts w:ascii="Wingdings" w:hAnsi="Wingdings" w:hint="default"/>
      </w:rPr>
    </w:lvl>
    <w:lvl w:ilvl="6" w:tplc="08070001" w:tentative="1">
      <w:start w:val="1"/>
      <w:numFmt w:val="bullet"/>
      <w:lvlText w:val=""/>
      <w:lvlJc w:val="left"/>
      <w:pPr>
        <w:ind w:left="6456" w:hanging="360"/>
      </w:pPr>
      <w:rPr>
        <w:rFonts w:ascii="Symbol" w:hAnsi="Symbol" w:hint="default"/>
      </w:rPr>
    </w:lvl>
    <w:lvl w:ilvl="7" w:tplc="08070003" w:tentative="1">
      <w:start w:val="1"/>
      <w:numFmt w:val="bullet"/>
      <w:lvlText w:val="o"/>
      <w:lvlJc w:val="left"/>
      <w:pPr>
        <w:ind w:left="7176" w:hanging="360"/>
      </w:pPr>
      <w:rPr>
        <w:rFonts w:ascii="Courier New" w:hAnsi="Courier New" w:cs="Courier New" w:hint="default"/>
      </w:rPr>
    </w:lvl>
    <w:lvl w:ilvl="8" w:tplc="08070005" w:tentative="1">
      <w:start w:val="1"/>
      <w:numFmt w:val="bullet"/>
      <w:lvlText w:val=""/>
      <w:lvlJc w:val="left"/>
      <w:pPr>
        <w:ind w:left="7896" w:hanging="360"/>
      </w:pPr>
      <w:rPr>
        <w:rFonts w:ascii="Wingdings" w:hAnsi="Wingdings" w:hint="default"/>
      </w:rPr>
    </w:lvl>
  </w:abstractNum>
  <w:abstractNum w:abstractNumId="41" w15:restartNumberingAfterBreak="0">
    <w:nsid w:val="681A6ADF"/>
    <w:multiLevelType w:val="hybridMultilevel"/>
    <w:tmpl w:val="A2BCAB58"/>
    <w:lvl w:ilvl="0" w:tplc="59B61FA6">
      <w:start w:val="3"/>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6CB951F5"/>
    <w:multiLevelType w:val="hybridMultilevel"/>
    <w:tmpl w:val="B042547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3" w15:restartNumberingAfterBreak="0">
    <w:nsid w:val="713D7FE4"/>
    <w:multiLevelType w:val="hybridMultilevel"/>
    <w:tmpl w:val="664831C2"/>
    <w:lvl w:ilvl="0" w:tplc="5E2A0BA4">
      <w:numFmt w:val="bullet"/>
      <w:lvlText w:val=""/>
      <w:lvlJc w:val="left"/>
      <w:pPr>
        <w:ind w:left="720" w:hanging="360"/>
      </w:pPr>
      <w:rPr>
        <w:rFonts w:ascii="Wingdings" w:eastAsia="Calibri" w:hAnsi="Wingdings" w:cs="Calibri"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72585AB6"/>
    <w:multiLevelType w:val="hybridMultilevel"/>
    <w:tmpl w:val="06FAE5E8"/>
    <w:lvl w:ilvl="0" w:tplc="F73EC7F8">
      <w:start w:val="3"/>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5" w15:restartNumberingAfterBreak="0">
    <w:nsid w:val="73A43D57"/>
    <w:multiLevelType w:val="hybridMultilevel"/>
    <w:tmpl w:val="8990F030"/>
    <w:lvl w:ilvl="0" w:tplc="C8F85E48">
      <w:start w:val="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6" w15:restartNumberingAfterBreak="0">
    <w:nsid w:val="75BD3069"/>
    <w:multiLevelType w:val="hybridMultilevel"/>
    <w:tmpl w:val="3E8AB7D4"/>
    <w:lvl w:ilvl="0" w:tplc="2D1CF204">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483359275">
    <w:abstractNumId w:val="38"/>
  </w:num>
  <w:num w:numId="2" w16cid:durableId="2058316751">
    <w:abstractNumId w:val="0"/>
  </w:num>
  <w:num w:numId="3" w16cid:durableId="155927737">
    <w:abstractNumId w:val="27"/>
  </w:num>
  <w:num w:numId="4" w16cid:durableId="1325357016">
    <w:abstractNumId w:val="18"/>
  </w:num>
  <w:num w:numId="5" w16cid:durableId="569923518">
    <w:abstractNumId w:val="41"/>
  </w:num>
  <w:num w:numId="6" w16cid:durableId="489248454">
    <w:abstractNumId w:val="45"/>
  </w:num>
  <w:num w:numId="7" w16cid:durableId="1435398615">
    <w:abstractNumId w:val="22"/>
  </w:num>
  <w:num w:numId="8" w16cid:durableId="1274047941">
    <w:abstractNumId w:val="46"/>
  </w:num>
  <w:num w:numId="9" w16cid:durableId="345207191">
    <w:abstractNumId w:val="15"/>
  </w:num>
  <w:num w:numId="10" w16cid:durableId="789010060">
    <w:abstractNumId w:val="40"/>
  </w:num>
  <w:num w:numId="11" w16cid:durableId="1534727585">
    <w:abstractNumId w:val="30"/>
  </w:num>
  <w:num w:numId="12" w16cid:durableId="1983578743">
    <w:abstractNumId w:val="31"/>
  </w:num>
  <w:num w:numId="13" w16cid:durableId="973170639">
    <w:abstractNumId w:val="20"/>
  </w:num>
  <w:num w:numId="14" w16cid:durableId="1732077756">
    <w:abstractNumId w:val="23"/>
  </w:num>
  <w:num w:numId="15" w16cid:durableId="672680816">
    <w:abstractNumId w:val="19"/>
  </w:num>
  <w:num w:numId="16" w16cid:durableId="1853295667">
    <w:abstractNumId w:val="26"/>
  </w:num>
  <w:num w:numId="17" w16cid:durableId="2057850969">
    <w:abstractNumId w:val="44"/>
  </w:num>
  <w:num w:numId="18" w16cid:durableId="1657294375">
    <w:abstractNumId w:val="10"/>
  </w:num>
  <w:num w:numId="19" w16cid:durableId="1463619755">
    <w:abstractNumId w:val="12"/>
  </w:num>
  <w:num w:numId="20" w16cid:durableId="2071609258">
    <w:abstractNumId w:val="5"/>
  </w:num>
  <w:num w:numId="21" w16cid:durableId="342712541">
    <w:abstractNumId w:val="8"/>
  </w:num>
  <w:num w:numId="22" w16cid:durableId="837623092">
    <w:abstractNumId w:val="4"/>
  </w:num>
  <w:num w:numId="23" w16cid:durableId="58409480">
    <w:abstractNumId w:val="25"/>
  </w:num>
  <w:num w:numId="24" w16cid:durableId="2056078620">
    <w:abstractNumId w:val="13"/>
  </w:num>
  <w:num w:numId="25" w16cid:durableId="929655035">
    <w:abstractNumId w:val="34"/>
  </w:num>
  <w:num w:numId="26" w16cid:durableId="595358147">
    <w:abstractNumId w:val="28"/>
  </w:num>
  <w:num w:numId="27" w16cid:durableId="105120953">
    <w:abstractNumId w:val="11"/>
  </w:num>
  <w:num w:numId="28" w16cid:durableId="992562921">
    <w:abstractNumId w:val="6"/>
  </w:num>
  <w:num w:numId="29" w16cid:durableId="681510529">
    <w:abstractNumId w:val="2"/>
  </w:num>
  <w:num w:numId="30" w16cid:durableId="1851068124">
    <w:abstractNumId w:val="3"/>
  </w:num>
  <w:num w:numId="31" w16cid:durableId="331220335">
    <w:abstractNumId w:val="32"/>
  </w:num>
  <w:num w:numId="32" w16cid:durableId="74519730">
    <w:abstractNumId w:val="16"/>
  </w:num>
  <w:num w:numId="33" w16cid:durableId="189103013">
    <w:abstractNumId w:val="35"/>
  </w:num>
  <w:num w:numId="34" w16cid:durableId="1981768927">
    <w:abstractNumId w:val="7"/>
  </w:num>
  <w:num w:numId="35" w16cid:durableId="424307130">
    <w:abstractNumId w:val="24"/>
  </w:num>
  <w:num w:numId="36" w16cid:durableId="2134515274">
    <w:abstractNumId w:val="9"/>
  </w:num>
  <w:num w:numId="37" w16cid:durableId="2019114681">
    <w:abstractNumId w:val="37"/>
  </w:num>
  <w:num w:numId="38" w16cid:durableId="1956132631">
    <w:abstractNumId w:val="1"/>
  </w:num>
  <w:num w:numId="39" w16cid:durableId="740952141">
    <w:abstractNumId w:val="43"/>
  </w:num>
  <w:num w:numId="40" w16cid:durableId="1345984839">
    <w:abstractNumId w:val="21"/>
  </w:num>
  <w:num w:numId="41" w16cid:durableId="730005712">
    <w:abstractNumId w:val="36"/>
  </w:num>
  <w:num w:numId="42" w16cid:durableId="36203115">
    <w:abstractNumId w:val="39"/>
  </w:num>
  <w:num w:numId="43" w16cid:durableId="1286306827">
    <w:abstractNumId w:val="17"/>
  </w:num>
  <w:num w:numId="44" w16cid:durableId="888955512">
    <w:abstractNumId w:val="29"/>
  </w:num>
  <w:num w:numId="45" w16cid:durableId="928124581">
    <w:abstractNumId w:val="14"/>
  </w:num>
  <w:num w:numId="46" w16cid:durableId="1497111605">
    <w:abstractNumId w:val="33"/>
  </w:num>
  <w:num w:numId="47" w16cid:durableId="214857975">
    <w:abstractNumId w:val="4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CDB"/>
    <w:rsid w:val="000015A3"/>
    <w:rsid w:val="00002FA2"/>
    <w:rsid w:val="00003704"/>
    <w:rsid w:val="00003718"/>
    <w:rsid w:val="00004617"/>
    <w:rsid w:val="00006453"/>
    <w:rsid w:val="00010230"/>
    <w:rsid w:val="000102E7"/>
    <w:rsid w:val="00011001"/>
    <w:rsid w:val="00011163"/>
    <w:rsid w:val="00012210"/>
    <w:rsid w:val="00014229"/>
    <w:rsid w:val="00014BD5"/>
    <w:rsid w:val="00017BB8"/>
    <w:rsid w:val="00020FB0"/>
    <w:rsid w:val="00022301"/>
    <w:rsid w:val="00022D13"/>
    <w:rsid w:val="00025C69"/>
    <w:rsid w:val="00026AFA"/>
    <w:rsid w:val="000301EE"/>
    <w:rsid w:val="00030DE6"/>
    <w:rsid w:val="00033B0F"/>
    <w:rsid w:val="0003403D"/>
    <w:rsid w:val="00037CD7"/>
    <w:rsid w:val="00041371"/>
    <w:rsid w:val="00042BF6"/>
    <w:rsid w:val="000438CA"/>
    <w:rsid w:val="00045664"/>
    <w:rsid w:val="000465AD"/>
    <w:rsid w:val="0005040D"/>
    <w:rsid w:val="00050E8B"/>
    <w:rsid w:val="00051036"/>
    <w:rsid w:val="000510AF"/>
    <w:rsid w:val="00054BC0"/>
    <w:rsid w:val="00054C5E"/>
    <w:rsid w:val="0005558E"/>
    <w:rsid w:val="000558CC"/>
    <w:rsid w:val="00055D1B"/>
    <w:rsid w:val="00057DE6"/>
    <w:rsid w:val="00060DDE"/>
    <w:rsid w:val="000623F6"/>
    <w:rsid w:val="00062BA1"/>
    <w:rsid w:val="000654A2"/>
    <w:rsid w:val="00065AC4"/>
    <w:rsid w:val="0006636A"/>
    <w:rsid w:val="000703E5"/>
    <w:rsid w:val="00072D0D"/>
    <w:rsid w:val="00073D10"/>
    <w:rsid w:val="000741B4"/>
    <w:rsid w:val="00080612"/>
    <w:rsid w:val="00081223"/>
    <w:rsid w:val="00081A56"/>
    <w:rsid w:val="00082908"/>
    <w:rsid w:val="00082FE2"/>
    <w:rsid w:val="00083880"/>
    <w:rsid w:val="00083CA3"/>
    <w:rsid w:val="00085B2B"/>
    <w:rsid w:val="00085E09"/>
    <w:rsid w:val="00091895"/>
    <w:rsid w:val="000919F8"/>
    <w:rsid w:val="00092861"/>
    <w:rsid w:val="00092FD7"/>
    <w:rsid w:val="000959C8"/>
    <w:rsid w:val="00096A3F"/>
    <w:rsid w:val="000973B7"/>
    <w:rsid w:val="000A1F94"/>
    <w:rsid w:val="000A3655"/>
    <w:rsid w:val="000A6BFB"/>
    <w:rsid w:val="000A75C5"/>
    <w:rsid w:val="000B0EA7"/>
    <w:rsid w:val="000B16B2"/>
    <w:rsid w:val="000B2F31"/>
    <w:rsid w:val="000B34E8"/>
    <w:rsid w:val="000B66C2"/>
    <w:rsid w:val="000B6750"/>
    <w:rsid w:val="000B747A"/>
    <w:rsid w:val="000C16CF"/>
    <w:rsid w:val="000C2BE3"/>
    <w:rsid w:val="000C2EB7"/>
    <w:rsid w:val="000C4B45"/>
    <w:rsid w:val="000C6B22"/>
    <w:rsid w:val="000C6E8C"/>
    <w:rsid w:val="000D18DA"/>
    <w:rsid w:val="000D1940"/>
    <w:rsid w:val="000D3C74"/>
    <w:rsid w:val="000D5507"/>
    <w:rsid w:val="000E0CCD"/>
    <w:rsid w:val="000E10BE"/>
    <w:rsid w:val="000E21DC"/>
    <w:rsid w:val="000E279A"/>
    <w:rsid w:val="000E6352"/>
    <w:rsid w:val="000E660D"/>
    <w:rsid w:val="000E6758"/>
    <w:rsid w:val="000E7070"/>
    <w:rsid w:val="000E7AA1"/>
    <w:rsid w:val="000F09A0"/>
    <w:rsid w:val="000F326E"/>
    <w:rsid w:val="000F4799"/>
    <w:rsid w:val="000F5CF4"/>
    <w:rsid w:val="0010285B"/>
    <w:rsid w:val="001040B5"/>
    <w:rsid w:val="001066E7"/>
    <w:rsid w:val="00106F0A"/>
    <w:rsid w:val="00107638"/>
    <w:rsid w:val="00107AEB"/>
    <w:rsid w:val="00107B26"/>
    <w:rsid w:val="00107B8E"/>
    <w:rsid w:val="00110B55"/>
    <w:rsid w:val="00110B64"/>
    <w:rsid w:val="00112795"/>
    <w:rsid w:val="0011715D"/>
    <w:rsid w:val="001176F9"/>
    <w:rsid w:val="00121B4B"/>
    <w:rsid w:val="00125E9E"/>
    <w:rsid w:val="001265E3"/>
    <w:rsid w:val="00132FA0"/>
    <w:rsid w:val="00135780"/>
    <w:rsid w:val="00135A80"/>
    <w:rsid w:val="00135B5E"/>
    <w:rsid w:val="00136BE2"/>
    <w:rsid w:val="00137EBB"/>
    <w:rsid w:val="0014109A"/>
    <w:rsid w:val="00142852"/>
    <w:rsid w:val="00144BA8"/>
    <w:rsid w:val="00145E30"/>
    <w:rsid w:val="00146A19"/>
    <w:rsid w:val="00146EEF"/>
    <w:rsid w:val="00150E6B"/>
    <w:rsid w:val="00151131"/>
    <w:rsid w:val="001518A2"/>
    <w:rsid w:val="00152B62"/>
    <w:rsid w:val="00152C9E"/>
    <w:rsid w:val="00152F59"/>
    <w:rsid w:val="001538AA"/>
    <w:rsid w:val="00155726"/>
    <w:rsid w:val="00155D49"/>
    <w:rsid w:val="00156C75"/>
    <w:rsid w:val="00160C5F"/>
    <w:rsid w:val="0016222C"/>
    <w:rsid w:val="001622E0"/>
    <w:rsid w:val="0016320A"/>
    <w:rsid w:val="00163B79"/>
    <w:rsid w:val="00164F3B"/>
    <w:rsid w:val="00165F01"/>
    <w:rsid w:val="001706CB"/>
    <w:rsid w:val="00170FC9"/>
    <w:rsid w:val="00171BC9"/>
    <w:rsid w:val="00172EFD"/>
    <w:rsid w:val="00173792"/>
    <w:rsid w:val="0017584D"/>
    <w:rsid w:val="00175A63"/>
    <w:rsid w:val="00175FD1"/>
    <w:rsid w:val="00176DFC"/>
    <w:rsid w:val="00180571"/>
    <w:rsid w:val="001829F7"/>
    <w:rsid w:val="0018340C"/>
    <w:rsid w:val="00185B58"/>
    <w:rsid w:val="0018676C"/>
    <w:rsid w:val="00192402"/>
    <w:rsid w:val="001929ED"/>
    <w:rsid w:val="00194D2B"/>
    <w:rsid w:val="00194E19"/>
    <w:rsid w:val="0019546D"/>
    <w:rsid w:val="001965E9"/>
    <w:rsid w:val="00196883"/>
    <w:rsid w:val="001A0099"/>
    <w:rsid w:val="001A14DB"/>
    <w:rsid w:val="001A1C32"/>
    <w:rsid w:val="001A23DE"/>
    <w:rsid w:val="001A4383"/>
    <w:rsid w:val="001A46E2"/>
    <w:rsid w:val="001A503C"/>
    <w:rsid w:val="001A7922"/>
    <w:rsid w:val="001B09E8"/>
    <w:rsid w:val="001B2BBA"/>
    <w:rsid w:val="001B3295"/>
    <w:rsid w:val="001B554C"/>
    <w:rsid w:val="001B58A1"/>
    <w:rsid w:val="001B5CF2"/>
    <w:rsid w:val="001C069F"/>
    <w:rsid w:val="001C26A1"/>
    <w:rsid w:val="001C28D3"/>
    <w:rsid w:val="001C2AE4"/>
    <w:rsid w:val="001C4453"/>
    <w:rsid w:val="001C53F8"/>
    <w:rsid w:val="001C54E1"/>
    <w:rsid w:val="001C75F3"/>
    <w:rsid w:val="001D07DB"/>
    <w:rsid w:val="001D119A"/>
    <w:rsid w:val="001D1B7A"/>
    <w:rsid w:val="001D1CD0"/>
    <w:rsid w:val="001D45DF"/>
    <w:rsid w:val="001E0DB5"/>
    <w:rsid w:val="001E0FB8"/>
    <w:rsid w:val="001E0FC9"/>
    <w:rsid w:val="001E13A9"/>
    <w:rsid w:val="001E21B7"/>
    <w:rsid w:val="001E57FC"/>
    <w:rsid w:val="001E600D"/>
    <w:rsid w:val="001E628D"/>
    <w:rsid w:val="001E63B6"/>
    <w:rsid w:val="001F0168"/>
    <w:rsid w:val="001F01A5"/>
    <w:rsid w:val="001F1251"/>
    <w:rsid w:val="001F1DC1"/>
    <w:rsid w:val="001F2A44"/>
    <w:rsid w:val="001F3111"/>
    <w:rsid w:val="001F39ED"/>
    <w:rsid w:val="001F3D15"/>
    <w:rsid w:val="001F4329"/>
    <w:rsid w:val="001F4332"/>
    <w:rsid w:val="00200C67"/>
    <w:rsid w:val="00201D70"/>
    <w:rsid w:val="00205117"/>
    <w:rsid w:val="00205855"/>
    <w:rsid w:val="00207FD8"/>
    <w:rsid w:val="00211E8F"/>
    <w:rsid w:val="0021303A"/>
    <w:rsid w:val="00213384"/>
    <w:rsid w:val="00213945"/>
    <w:rsid w:val="002174B8"/>
    <w:rsid w:val="00223D4E"/>
    <w:rsid w:val="00224B15"/>
    <w:rsid w:val="002274C5"/>
    <w:rsid w:val="00227E82"/>
    <w:rsid w:val="00233226"/>
    <w:rsid w:val="00233783"/>
    <w:rsid w:val="00234834"/>
    <w:rsid w:val="002349B9"/>
    <w:rsid w:val="00235218"/>
    <w:rsid w:val="002362CF"/>
    <w:rsid w:val="002368B5"/>
    <w:rsid w:val="00237A4F"/>
    <w:rsid w:val="00241A39"/>
    <w:rsid w:val="0024287C"/>
    <w:rsid w:val="00243678"/>
    <w:rsid w:val="00245485"/>
    <w:rsid w:val="00245DDA"/>
    <w:rsid w:val="002464A8"/>
    <w:rsid w:val="00252E4F"/>
    <w:rsid w:val="0025306A"/>
    <w:rsid w:val="00253B30"/>
    <w:rsid w:val="00254078"/>
    <w:rsid w:val="00255199"/>
    <w:rsid w:val="00255622"/>
    <w:rsid w:val="002557D5"/>
    <w:rsid w:val="00255956"/>
    <w:rsid w:val="002563C1"/>
    <w:rsid w:val="00256B10"/>
    <w:rsid w:val="00260FA5"/>
    <w:rsid w:val="00261672"/>
    <w:rsid w:val="00261FCF"/>
    <w:rsid w:val="00262280"/>
    <w:rsid w:val="002667CD"/>
    <w:rsid w:val="00267240"/>
    <w:rsid w:val="00267CE6"/>
    <w:rsid w:val="00270003"/>
    <w:rsid w:val="002708E4"/>
    <w:rsid w:val="00275A7A"/>
    <w:rsid w:val="00276795"/>
    <w:rsid w:val="00276F33"/>
    <w:rsid w:val="002809AE"/>
    <w:rsid w:val="00281B6F"/>
    <w:rsid w:val="00281EA6"/>
    <w:rsid w:val="00282093"/>
    <w:rsid w:val="002826C9"/>
    <w:rsid w:val="002826EB"/>
    <w:rsid w:val="002828E2"/>
    <w:rsid w:val="0028348E"/>
    <w:rsid w:val="00283632"/>
    <w:rsid w:val="0028516A"/>
    <w:rsid w:val="002857C7"/>
    <w:rsid w:val="00286ECB"/>
    <w:rsid w:val="00287F59"/>
    <w:rsid w:val="00291195"/>
    <w:rsid w:val="00291C1F"/>
    <w:rsid w:val="0029289E"/>
    <w:rsid w:val="00293456"/>
    <w:rsid w:val="0029412B"/>
    <w:rsid w:val="002951E2"/>
    <w:rsid w:val="00295B27"/>
    <w:rsid w:val="00296996"/>
    <w:rsid w:val="002A0C3B"/>
    <w:rsid w:val="002A0E6C"/>
    <w:rsid w:val="002B2BFE"/>
    <w:rsid w:val="002B4BA8"/>
    <w:rsid w:val="002B4C25"/>
    <w:rsid w:val="002B615B"/>
    <w:rsid w:val="002C4194"/>
    <w:rsid w:val="002C4F8A"/>
    <w:rsid w:val="002D091F"/>
    <w:rsid w:val="002D0B8E"/>
    <w:rsid w:val="002D2247"/>
    <w:rsid w:val="002D5386"/>
    <w:rsid w:val="002D547E"/>
    <w:rsid w:val="002D59EE"/>
    <w:rsid w:val="002D6E14"/>
    <w:rsid w:val="002E0721"/>
    <w:rsid w:val="002E0EA2"/>
    <w:rsid w:val="002E1DA0"/>
    <w:rsid w:val="002E2CEF"/>
    <w:rsid w:val="002E4563"/>
    <w:rsid w:val="002E6BC6"/>
    <w:rsid w:val="002F238F"/>
    <w:rsid w:val="002F4B4F"/>
    <w:rsid w:val="002F4C51"/>
    <w:rsid w:val="002F4FEC"/>
    <w:rsid w:val="002F53CB"/>
    <w:rsid w:val="002F690A"/>
    <w:rsid w:val="002F72CF"/>
    <w:rsid w:val="0030048D"/>
    <w:rsid w:val="00302C07"/>
    <w:rsid w:val="00303683"/>
    <w:rsid w:val="00304CA8"/>
    <w:rsid w:val="00307649"/>
    <w:rsid w:val="00310004"/>
    <w:rsid w:val="003122A8"/>
    <w:rsid w:val="00313473"/>
    <w:rsid w:val="00313C80"/>
    <w:rsid w:val="00313D04"/>
    <w:rsid w:val="00315471"/>
    <w:rsid w:val="00316914"/>
    <w:rsid w:val="00317330"/>
    <w:rsid w:val="00317669"/>
    <w:rsid w:val="00320453"/>
    <w:rsid w:val="003208D8"/>
    <w:rsid w:val="00320F0C"/>
    <w:rsid w:val="00322A6E"/>
    <w:rsid w:val="0032358D"/>
    <w:rsid w:val="00323B77"/>
    <w:rsid w:val="00324265"/>
    <w:rsid w:val="003247D1"/>
    <w:rsid w:val="00325705"/>
    <w:rsid w:val="003259DD"/>
    <w:rsid w:val="00326537"/>
    <w:rsid w:val="003274BB"/>
    <w:rsid w:val="00330899"/>
    <w:rsid w:val="00330BAD"/>
    <w:rsid w:val="00333921"/>
    <w:rsid w:val="00334792"/>
    <w:rsid w:val="003349D8"/>
    <w:rsid w:val="00334AE9"/>
    <w:rsid w:val="003353CE"/>
    <w:rsid w:val="003354ED"/>
    <w:rsid w:val="00336CA4"/>
    <w:rsid w:val="00336D82"/>
    <w:rsid w:val="00341B43"/>
    <w:rsid w:val="003420D3"/>
    <w:rsid w:val="00342395"/>
    <w:rsid w:val="003439C4"/>
    <w:rsid w:val="00344C53"/>
    <w:rsid w:val="003451B0"/>
    <w:rsid w:val="0034795C"/>
    <w:rsid w:val="00350345"/>
    <w:rsid w:val="00355191"/>
    <w:rsid w:val="003563A8"/>
    <w:rsid w:val="00364651"/>
    <w:rsid w:val="00365180"/>
    <w:rsid w:val="00365E55"/>
    <w:rsid w:val="003663C2"/>
    <w:rsid w:val="0037037F"/>
    <w:rsid w:val="00373728"/>
    <w:rsid w:val="00373E20"/>
    <w:rsid w:val="00381301"/>
    <w:rsid w:val="00382AAD"/>
    <w:rsid w:val="00383B16"/>
    <w:rsid w:val="00383C7B"/>
    <w:rsid w:val="00384993"/>
    <w:rsid w:val="0038579C"/>
    <w:rsid w:val="00385A06"/>
    <w:rsid w:val="00386758"/>
    <w:rsid w:val="00386F6A"/>
    <w:rsid w:val="00387D64"/>
    <w:rsid w:val="003915A3"/>
    <w:rsid w:val="00391B02"/>
    <w:rsid w:val="00391FD9"/>
    <w:rsid w:val="00392D51"/>
    <w:rsid w:val="0039371A"/>
    <w:rsid w:val="00394DD0"/>
    <w:rsid w:val="0039680C"/>
    <w:rsid w:val="003A1B1F"/>
    <w:rsid w:val="003A27EE"/>
    <w:rsid w:val="003A2BCA"/>
    <w:rsid w:val="003A409C"/>
    <w:rsid w:val="003A42B0"/>
    <w:rsid w:val="003A7DD5"/>
    <w:rsid w:val="003A7EA1"/>
    <w:rsid w:val="003B18CD"/>
    <w:rsid w:val="003B38CA"/>
    <w:rsid w:val="003B6143"/>
    <w:rsid w:val="003B6D58"/>
    <w:rsid w:val="003B7A5B"/>
    <w:rsid w:val="003C0B5C"/>
    <w:rsid w:val="003C1490"/>
    <w:rsid w:val="003C2DB0"/>
    <w:rsid w:val="003C3643"/>
    <w:rsid w:val="003C409F"/>
    <w:rsid w:val="003C40B3"/>
    <w:rsid w:val="003C43A4"/>
    <w:rsid w:val="003C4F2A"/>
    <w:rsid w:val="003C6430"/>
    <w:rsid w:val="003C6D8B"/>
    <w:rsid w:val="003C6EE2"/>
    <w:rsid w:val="003D096A"/>
    <w:rsid w:val="003D1326"/>
    <w:rsid w:val="003D3834"/>
    <w:rsid w:val="003D5C75"/>
    <w:rsid w:val="003D5F67"/>
    <w:rsid w:val="003D6172"/>
    <w:rsid w:val="003E2CCE"/>
    <w:rsid w:val="003E3F63"/>
    <w:rsid w:val="003E4C38"/>
    <w:rsid w:val="003E6767"/>
    <w:rsid w:val="003F02FC"/>
    <w:rsid w:val="003F0ED1"/>
    <w:rsid w:val="003F1BC3"/>
    <w:rsid w:val="003F2CB1"/>
    <w:rsid w:val="003F35C4"/>
    <w:rsid w:val="003F3D93"/>
    <w:rsid w:val="003F456E"/>
    <w:rsid w:val="003F58AA"/>
    <w:rsid w:val="003F61ED"/>
    <w:rsid w:val="00400824"/>
    <w:rsid w:val="00401341"/>
    <w:rsid w:val="00401F03"/>
    <w:rsid w:val="004023BA"/>
    <w:rsid w:val="00402646"/>
    <w:rsid w:val="00411CDB"/>
    <w:rsid w:val="00412981"/>
    <w:rsid w:val="00413495"/>
    <w:rsid w:val="00413673"/>
    <w:rsid w:val="004145AF"/>
    <w:rsid w:val="004152C0"/>
    <w:rsid w:val="00417BFA"/>
    <w:rsid w:val="00417FE3"/>
    <w:rsid w:val="00420F38"/>
    <w:rsid w:val="004211E7"/>
    <w:rsid w:val="004224C4"/>
    <w:rsid w:val="00422666"/>
    <w:rsid w:val="00422C44"/>
    <w:rsid w:val="00422E44"/>
    <w:rsid w:val="0042658C"/>
    <w:rsid w:val="00431AE1"/>
    <w:rsid w:val="00434447"/>
    <w:rsid w:val="004347E4"/>
    <w:rsid w:val="00434AC6"/>
    <w:rsid w:val="00436144"/>
    <w:rsid w:val="00436E92"/>
    <w:rsid w:val="0043723B"/>
    <w:rsid w:val="00437F75"/>
    <w:rsid w:val="00440992"/>
    <w:rsid w:val="004413D4"/>
    <w:rsid w:val="00442B3F"/>
    <w:rsid w:val="004436FF"/>
    <w:rsid w:val="00444502"/>
    <w:rsid w:val="00444E9B"/>
    <w:rsid w:val="004458B7"/>
    <w:rsid w:val="00446D02"/>
    <w:rsid w:val="00446E78"/>
    <w:rsid w:val="004504F2"/>
    <w:rsid w:val="00451B5A"/>
    <w:rsid w:val="004526B7"/>
    <w:rsid w:val="0045518C"/>
    <w:rsid w:val="00456A24"/>
    <w:rsid w:val="004575E3"/>
    <w:rsid w:val="004607B6"/>
    <w:rsid w:val="00460DF9"/>
    <w:rsid w:val="004618C1"/>
    <w:rsid w:val="00462405"/>
    <w:rsid w:val="00462E7B"/>
    <w:rsid w:val="00463AC8"/>
    <w:rsid w:val="004661A7"/>
    <w:rsid w:val="00466427"/>
    <w:rsid w:val="0047065A"/>
    <w:rsid w:val="004717BE"/>
    <w:rsid w:val="004728FE"/>
    <w:rsid w:val="00472C8F"/>
    <w:rsid w:val="00473954"/>
    <w:rsid w:val="004744AC"/>
    <w:rsid w:val="004755A5"/>
    <w:rsid w:val="0047724C"/>
    <w:rsid w:val="00481793"/>
    <w:rsid w:val="004827A2"/>
    <w:rsid w:val="00482A1B"/>
    <w:rsid w:val="004847A6"/>
    <w:rsid w:val="004849B3"/>
    <w:rsid w:val="00487D46"/>
    <w:rsid w:val="00493BD3"/>
    <w:rsid w:val="004952A1"/>
    <w:rsid w:val="00496059"/>
    <w:rsid w:val="004961E8"/>
    <w:rsid w:val="00496B04"/>
    <w:rsid w:val="00496FE2"/>
    <w:rsid w:val="00497C03"/>
    <w:rsid w:val="004A0185"/>
    <w:rsid w:val="004A01FF"/>
    <w:rsid w:val="004A2EEA"/>
    <w:rsid w:val="004A6AF9"/>
    <w:rsid w:val="004A7489"/>
    <w:rsid w:val="004B0922"/>
    <w:rsid w:val="004B1670"/>
    <w:rsid w:val="004B26D2"/>
    <w:rsid w:val="004B5D98"/>
    <w:rsid w:val="004B605A"/>
    <w:rsid w:val="004C2611"/>
    <w:rsid w:val="004C5D63"/>
    <w:rsid w:val="004D057A"/>
    <w:rsid w:val="004D0F1B"/>
    <w:rsid w:val="004D2A4A"/>
    <w:rsid w:val="004D312C"/>
    <w:rsid w:val="004D34B8"/>
    <w:rsid w:val="004D3D41"/>
    <w:rsid w:val="004D4EB0"/>
    <w:rsid w:val="004D6150"/>
    <w:rsid w:val="004E1541"/>
    <w:rsid w:val="004E23AF"/>
    <w:rsid w:val="004E4028"/>
    <w:rsid w:val="004E600A"/>
    <w:rsid w:val="004E7DE9"/>
    <w:rsid w:val="004F016D"/>
    <w:rsid w:val="004F1172"/>
    <w:rsid w:val="004F26A9"/>
    <w:rsid w:val="004F76D8"/>
    <w:rsid w:val="0050107B"/>
    <w:rsid w:val="00502EE6"/>
    <w:rsid w:val="00503119"/>
    <w:rsid w:val="0050456C"/>
    <w:rsid w:val="00504991"/>
    <w:rsid w:val="00505110"/>
    <w:rsid w:val="00505CC5"/>
    <w:rsid w:val="00506309"/>
    <w:rsid w:val="00507756"/>
    <w:rsid w:val="00507830"/>
    <w:rsid w:val="00507D51"/>
    <w:rsid w:val="0051094B"/>
    <w:rsid w:val="00510B09"/>
    <w:rsid w:val="00511614"/>
    <w:rsid w:val="00512AB7"/>
    <w:rsid w:val="00514AA9"/>
    <w:rsid w:val="00516921"/>
    <w:rsid w:val="00516D9A"/>
    <w:rsid w:val="005174AE"/>
    <w:rsid w:val="00520709"/>
    <w:rsid w:val="005228B3"/>
    <w:rsid w:val="005230DF"/>
    <w:rsid w:val="005231C4"/>
    <w:rsid w:val="00523E2A"/>
    <w:rsid w:val="00524634"/>
    <w:rsid w:val="0052526B"/>
    <w:rsid w:val="00525814"/>
    <w:rsid w:val="00526B9E"/>
    <w:rsid w:val="00527947"/>
    <w:rsid w:val="00527F7C"/>
    <w:rsid w:val="00530457"/>
    <w:rsid w:val="0053154A"/>
    <w:rsid w:val="00533C69"/>
    <w:rsid w:val="00535FE0"/>
    <w:rsid w:val="0053703F"/>
    <w:rsid w:val="005370C4"/>
    <w:rsid w:val="005428C6"/>
    <w:rsid w:val="00544011"/>
    <w:rsid w:val="00544E59"/>
    <w:rsid w:val="00550221"/>
    <w:rsid w:val="00550456"/>
    <w:rsid w:val="00550F61"/>
    <w:rsid w:val="0055123B"/>
    <w:rsid w:val="0055268D"/>
    <w:rsid w:val="0055328C"/>
    <w:rsid w:val="00557F4C"/>
    <w:rsid w:val="00560268"/>
    <w:rsid w:val="0056079D"/>
    <w:rsid w:val="00560C58"/>
    <w:rsid w:val="00561170"/>
    <w:rsid w:val="0056367E"/>
    <w:rsid w:val="00563FD1"/>
    <w:rsid w:val="00564514"/>
    <w:rsid w:val="00565457"/>
    <w:rsid w:val="00565C33"/>
    <w:rsid w:val="00565DE3"/>
    <w:rsid w:val="005664AE"/>
    <w:rsid w:val="00566C70"/>
    <w:rsid w:val="00566F9E"/>
    <w:rsid w:val="0056780E"/>
    <w:rsid w:val="0057117A"/>
    <w:rsid w:val="00571DD5"/>
    <w:rsid w:val="00574030"/>
    <w:rsid w:val="00574174"/>
    <w:rsid w:val="005744AA"/>
    <w:rsid w:val="00575541"/>
    <w:rsid w:val="00575B89"/>
    <w:rsid w:val="00575BE8"/>
    <w:rsid w:val="00577508"/>
    <w:rsid w:val="00581579"/>
    <w:rsid w:val="00582F5D"/>
    <w:rsid w:val="00583CD7"/>
    <w:rsid w:val="00584353"/>
    <w:rsid w:val="00585087"/>
    <w:rsid w:val="0058718C"/>
    <w:rsid w:val="00587F40"/>
    <w:rsid w:val="00595ACD"/>
    <w:rsid w:val="00596950"/>
    <w:rsid w:val="005A00F3"/>
    <w:rsid w:val="005A1482"/>
    <w:rsid w:val="005A1EA1"/>
    <w:rsid w:val="005A2017"/>
    <w:rsid w:val="005A2FAF"/>
    <w:rsid w:val="005A5059"/>
    <w:rsid w:val="005A6EC2"/>
    <w:rsid w:val="005A7DA5"/>
    <w:rsid w:val="005B02FF"/>
    <w:rsid w:val="005B0989"/>
    <w:rsid w:val="005B0C2A"/>
    <w:rsid w:val="005B3466"/>
    <w:rsid w:val="005B671A"/>
    <w:rsid w:val="005B77CF"/>
    <w:rsid w:val="005C19C8"/>
    <w:rsid w:val="005C2BC0"/>
    <w:rsid w:val="005C3285"/>
    <w:rsid w:val="005C47AC"/>
    <w:rsid w:val="005C6F17"/>
    <w:rsid w:val="005C7A8F"/>
    <w:rsid w:val="005C7CAC"/>
    <w:rsid w:val="005D0DFB"/>
    <w:rsid w:val="005D4EF3"/>
    <w:rsid w:val="005D58A5"/>
    <w:rsid w:val="005E05F7"/>
    <w:rsid w:val="005E1FA4"/>
    <w:rsid w:val="005E2436"/>
    <w:rsid w:val="005E47A9"/>
    <w:rsid w:val="005E6202"/>
    <w:rsid w:val="005E7165"/>
    <w:rsid w:val="005F0F08"/>
    <w:rsid w:val="005F2D31"/>
    <w:rsid w:val="005F3620"/>
    <w:rsid w:val="005F37D0"/>
    <w:rsid w:val="005F492E"/>
    <w:rsid w:val="005F666B"/>
    <w:rsid w:val="005F7C48"/>
    <w:rsid w:val="00600CE7"/>
    <w:rsid w:val="00601BAC"/>
    <w:rsid w:val="006020B4"/>
    <w:rsid w:val="006027F6"/>
    <w:rsid w:val="00603588"/>
    <w:rsid w:val="00603775"/>
    <w:rsid w:val="0060429A"/>
    <w:rsid w:val="0060608A"/>
    <w:rsid w:val="006062DF"/>
    <w:rsid w:val="00606A44"/>
    <w:rsid w:val="006103CA"/>
    <w:rsid w:val="006109D5"/>
    <w:rsid w:val="00610D75"/>
    <w:rsid w:val="006138E2"/>
    <w:rsid w:val="006201D2"/>
    <w:rsid w:val="00622884"/>
    <w:rsid w:val="00622D8F"/>
    <w:rsid w:val="00625033"/>
    <w:rsid w:val="0062574D"/>
    <w:rsid w:val="00626154"/>
    <w:rsid w:val="00627B7A"/>
    <w:rsid w:val="00627FA2"/>
    <w:rsid w:val="00636FEE"/>
    <w:rsid w:val="00637935"/>
    <w:rsid w:val="00641540"/>
    <w:rsid w:val="00641584"/>
    <w:rsid w:val="00641C32"/>
    <w:rsid w:val="00642888"/>
    <w:rsid w:val="00642F5E"/>
    <w:rsid w:val="00643B20"/>
    <w:rsid w:val="00645E82"/>
    <w:rsid w:val="00646A9A"/>
    <w:rsid w:val="00647239"/>
    <w:rsid w:val="0065042A"/>
    <w:rsid w:val="006518CF"/>
    <w:rsid w:val="00652B73"/>
    <w:rsid w:val="0065379B"/>
    <w:rsid w:val="0065711B"/>
    <w:rsid w:val="00657493"/>
    <w:rsid w:val="00657A49"/>
    <w:rsid w:val="0066196F"/>
    <w:rsid w:val="00661CB3"/>
    <w:rsid w:val="00662241"/>
    <w:rsid w:val="00662977"/>
    <w:rsid w:val="00662B33"/>
    <w:rsid w:val="00663648"/>
    <w:rsid w:val="00664F45"/>
    <w:rsid w:val="00666997"/>
    <w:rsid w:val="00666E2E"/>
    <w:rsid w:val="00667078"/>
    <w:rsid w:val="006700CF"/>
    <w:rsid w:val="00670ACD"/>
    <w:rsid w:val="00671511"/>
    <w:rsid w:val="00671558"/>
    <w:rsid w:val="00671B7D"/>
    <w:rsid w:val="00674E4F"/>
    <w:rsid w:val="00675F0E"/>
    <w:rsid w:val="00676593"/>
    <w:rsid w:val="00680084"/>
    <w:rsid w:val="0068076E"/>
    <w:rsid w:val="006811C4"/>
    <w:rsid w:val="00682A26"/>
    <w:rsid w:val="006841A3"/>
    <w:rsid w:val="00684E62"/>
    <w:rsid w:val="0068532B"/>
    <w:rsid w:val="00685900"/>
    <w:rsid w:val="00686573"/>
    <w:rsid w:val="0068679C"/>
    <w:rsid w:val="00687AAF"/>
    <w:rsid w:val="00691A62"/>
    <w:rsid w:val="00691EC7"/>
    <w:rsid w:val="0069201F"/>
    <w:rsid w:val="0069331F"/>
    <w:rsid w:val="00693B19"/>
    <w:rsid w:val="00697A87"/>
    <w:rsid w:val="006A027C"/>
    <w:rsid w:val="006A2F5C"/>
    <w:rsid w:val="006A3447"/>
    <w:rsid w:val="006A3E42"/>
    <w:rsid w:val="006A5547"/>
    <w:rsid w:val="006A58BE"/>
    <w:rsid w:val="006A7ACF"/>
    <w:rsid w:val="006A7B44"/>
    <w:rsid w:val="006B0B36"/>
    <w:rsid w:val="006B2B44"/>
    <w:rsid w:val="006B4867"/>
    <w:rsid w:val="006B4DF9"/>
    <w:rsid w:val="006B60BA"/>
    <w:rsid w:val="006C2E04"/>
    <w:rsid w:val="006C3C6A"/>
    <w:rsid w:val="006C3CBA"/>
    <w:rsid w:val="006C44CB"/>
    <w:rsid w:val="006C6B6E"/>
    <w:rsid w:val="006C7061"/>
    <w:rsid w:val="006D15B8"/>
    <w:rsid w:val="006D1DAE"/>
    <w:rsid w:val="006D333D"/>
    <w:rsid w:val="006D4696"/>
    <w:rsid w:val="006D491A"/>
    <w:rsid w:val="006D4A6F"/>
    <w:rsid w:val="006D4CD1"/>
    <w:rsid w:val="006D6C74"/>
    <w:rsid w:val="006D6DFC"/>
    <w:rsid w:val="006E1509"/>
    <w:rsid w:val="006E184C"/>
    <w:rsid w:val="006E23C4"/>
    <w:rsid w:val="006E3139"/>
    <w:rsid w:val="006E4B1D"/>
    <w:rsid w:val="006E4EEC"/>
    <w:rsid w:val="006E7B14"/>
    <w:rsid w:val="006F0187"/>
    <w:rsid w:val="006F1FC0"/>
    <w:rsid w:val="006F362A"/>
    <w:rsid w:val="006F3F9E"/>
    <w:rsid w:val="006F5307"/>
    <w:rsid w:val="006F710F"/>
    <w:rsid w:val="00700BF2"/>
    <w:rsid w:val="00700CB7"/>
    <w:rsid w:val="00700E1D"/>
    <w:rsid w:val="00701E5F"/>
    <w:rsid w:val="0070615A"/>
    <w:rsid w:val="00707A3A"/>
    <w:rsid w:val="00711155"/>
    <w:rsid w:val="007117A6"/>
    <w:rsid w:val="00717380"/>
    <w:rsid w:val="00717382"/>
    <w:rsid w:val="00717E9C"/>
    <w:rsid w:val="00717FEA"/>
    <w:rsid w:val="00721320"/>
    <w:rsid w:val="00725142"/>
    <w:rsid w:val="00725526"/>
    <w:rsid w:val="00726579"/>
    <w:rsid w:val="0072714B"/>
    <w:rsid w:val="007273F9"/>
    <w:rsid w:val="00727CD7"/>
    <w:rsid w:val="00730607"/>
    <w:rsid w:val="0073345E"/>
    <w:rsid w:val="007349D7"/>
    <w:rsid w:val="007351E4"/>
    <w:rsid w:val="00735FF5"/>
    <w:rsid w:val="0073785E"/>
    <w:rsid w:val="00737A39"/>
    <w:rsid w:val="00740DE1"/>
    <w:rsid w:val="00740F02"/>
    <w:rsid w:val="00741703"/>
    <w:rsid w:val="007419D3"/>
    <w:rsid w:val="0074237A"/>
    <w:rsid w:val="007425CE"/>
    <w:rsid w:val="00744955"/>
    <w:rsid w:val="007449D4"/>
    <w:rsid w:val="007525BC"/>
    <w:rsid w:val="00752D0B"/>
    <w:rsid w:val="0075551D"/>
    <w:rsid w:val="00755645"/>
    <w:rsid w:val="007566CC"/>
    <w:rsid w:val="00763012"/>
    <w:rsid w:val="00763BA5"/>
    <w:rsid w:val="007642D0"/>
    <w:rsid w:val="00764703"/>
    <w:rsid w:val="00764DA6"/>
    <w:rsid w:val="00765900"/>
    <w:rsid w:val="00766E7F"/>
    <w:rsid w:val="007728F6"/>
    <w:rsid w:val="007735F7"/>
    <w:rsid w:val="0077367F"/>
    <w:rsid w:val="007740D7"/>
    <w:rsid w:val="007750E0"/>
    <w:rsid w:val="00776F30"/>
    <w:rsid w:val="007810B3"/>
    <w:rsid w:val="007817EF"/>
    <w:rsid w:val="007826DF"/>
    <w:rsid w:val="0078391F"/>
    <w:rsid w:val="00783F7A"/>
    <w:rsid w:val="00783F7B"/>
    <w:rsid w:val="00784BAF"/>
    <w:rsid w:val="00787D2F"/>
    <w:rsid w:val="007901EC"/>
    <w:rsid w:val="007912F5"/>
    <w:rsid w:val="00793677"/>
    <w:rsid w:val="00796407"/>
    <w:rsid w:val="007A036D"/>
    <w:rsid w:val="007A10EB"/>
    <w:rsid w:val="007A184A"/>
    <w:rsid w:val="007A20F0"/>
    <w:rsid w:val="007A2507"/>
    <w:rsid w:val="007A26AC"/>
    <w:rsid w:val="007A3735"/>
    <w:rsid w:val="007A4353"/>
    <w:rsid w:val="007A437B"/>
    <w:rsid w:val="007A45C4"/>
    <w:rsid w:val="007A66C3"/>
    <w:rsid w:val="007A6B8D"/>
    <w:rsid w:val="007A7F06"/>
    <w:rsid w:val="007B02E0"/>
    <w:rsid w:val="007B114F"/>
    <w:rsid w:val="007B27AC"/>
    <w:rsid w:val="007B33DB"/>
    <w:rsid w:val="007B3DC6"/>
    <w:rsid w:val="007B4016"/>
    <w:rsid w:val="007B5CAF"/>
    <w:rsid w:val="007B769F"/>
    <w:rsid w:val="007B7752"/>
    <w:rsid w:val="007B77EB"/>
    <w:rsid w:val="007C22BF"/>
    <w:rsid w:val="007C2CC4"/>
    <w:rsid w:val="007C2FFF"/>
    <w:rsid w:val="007C368C"/>
    <w:rsid w:val="007C6A5F"/>
    <w:rsid w:val="007C7E38"/>
    <w:rsid w:val="007D0492"/>
    <w:rsid w:val="007D125D"/>
    <w:rsid w:val="007D12F4"/>
    <w:rsid w:val="007D3597"/>
    <w:rsid w:val="007D37A8"/>
    <w:rsid w:val="007D3C5A"/>
    <w:rsid w:val="007D506C"/>
    <w:rsid w:val="007D5558"/>
    <w:rsid w:val="007D6328"/>
    <w:rsid w:val="007E48E6"/>
    <w:rsid w:val="007E58D3"/>
    <w:rsid w:val="007E76F8"/>
    <w:rsid w:val="007F010E"/>
    <w:rsid w:val="007F0271"/>
    <w:rsid w:val="007F0A65"/>
    <w:rsid w:val="007F14D2"/>
    <w:rsid w:val="007F2192"/>
    <w:rsid w:val="007F2985"/>
    <w:rsid w:val="007F3195"/>
    <w:rsid w:val="007F32D1"/>
    <w:rsid w:val="008020E3"/>
    <w:rsid w:val="00804662"/>
    <w:rsid w:val="00804A6C"/>
    <w:rsid w:val="00805C4C"/>
    <w:rsid w:val="00805F16"/>
    <w:rsid w:val="0080613F"/>
    <w:rsid w:val="008070E1"/>
    <w:rsid w:val="00811B4F"/>
    <w:rsid w:val="00811F9F"/>
    <w:rsid w:val="00813EB9"/>
    <w:rsid w:val="00814DC5"/>
    <w:rsid w:val="008158A7"/>
    <w:rsid w:val="00815C4A"/>
    <w:rsid w:val="00820AD1"/>
    <w:rsid w:val="00821904"/>
    <w:rsid w:val="0082262E"/>
    <w:rsid w:val="008228CA"/>
    <w:rsid w:val="00822A3B"/>
    <w:rsid w:val="00825902"/>
    <w:rsid w:val="00827A37"/>
    <w:rsid w:val="008311A6"/>
    <w:rsid w:val="008330FB"/>
    <w:rsid w:val="00833B9F"/>
    <w:rsid w:val="00835086"/>
    <w:rsid w:val="00835C73"/>
    <w:rsid w:val="00836221"/>
    <w:rsid w:val="008369E2"/>
    <w:rsid w:val="0084027C"/>
    <w:rsid w:val="0084207B"/>
    <w:rsid w:val="00842EF2"/>
    <w:rsid w:val="0084555B"/>
    <w:rsid w:val="008457DE"/>
    <w:rsid w:val="00846C7E"/>
    <w:rsid w:val="008472FE"/>
    <w:rsid w:val="008507B2"/>
    <w:rsid w:val="00850931"/>
    <w:rsid w:val="00852064"/>
    <w:rsid w:val="00853194"/>
    <w:rsid w:val="00853A7B"/>
    <w:rsid w:val="00853CB8"/>
    <w:rsid w:val="00853E67"/>
    <w:rsid w:val="00855333"/>
    <w:rsid w:val="00855EFA"/>
    <w:rsid w:val="0085623A"/>
    <w:rsid w:val="0085727F"/>
    <w:rsid w:val="008578CF"/>
    <w:rsid w:val="00857BE7"/>
    <w:rsid w:val="00860F1E"/>
    <w:rsid w:val="0086282E"/>
    <w:rsid w:val="00863979"/>
    <w:rsid w:val="00864B8C"/>
    <w:rsid w:val="00864F9E"/>
    <w:rsid w:val="00865CCF"/>
    <w:rsid w:val="00865D49"/>
    <w:rsid w:val="00866650"/>
    <w:rsid w:val="0086669E"/>
    <w:rsid w:val="0086738E"/>
    <w:rsid w:val="008675BD"/>
    <w:rsid w:val="0087017C"/>
    <w:rsid w:val="00870E6C"/>
    <w:rsid w:val="00874FC0"/>
    <w:rsid w:val="00875E41"/>
    <w:rsid w:val="00877B10"/>
    <w:rsid w:val="008803AB"/>
    <w:rsid w:val="00880FFE"/>
    <w:rsid w:val="00882185"/>
    <w:rsid w:val="008835AD"/>
    <w:rsid w:val="00884305"/>
    <w:rsid w:val="0088582F"/>
    <w:rsid w:val="008871F1"/>
    <w:rsid w:val="00887DF3"/>
    <w:rsid w:val="0089162E"/>
    <w:rsid w:val="00892BBD"/>
    <w:rsid w:val="00892FA0"/>
    <w:rsid w:val="0089303D"/>
    <w:rsid w:val="00893B8F"/>
    <w:rsid w:val="008946EB"/>
    <w:rsid w:val="00894807"/>
    <w:rsid w:val="00894EFD"/>
    <w:rsid w:val="0089540D"/>
    <w:rsid w:val="008962EB"/>
    <w:rsid w:val="00896D2F"/>
    <w:rsid w:val="00896D33"/>
    <w:rsid w:val="00897168"/>
    <w:rsid w:val="008971E2"/>
    <w:rsid w:val="008A0583"/>
    <w:rsid w:val="008A099F"/>
    <w:rsid w:val="008A2988"/>
    <w:rsid w:val="008A3D07"/>
    <w:rsid w:val="008A51AB"/>
    <w:rsid w:val="008A5BAD"/>
    <w:rsid w:val="008A5DBF"/>
    <w:rsid w:val="008A72E9"/>
    <w:rsid w:val="008B0145"/>
    <w:rsid w:val="008B0731"/>
    <w:rsid w:val="008B6462"/>
    <w:rsid w:val="008B7A58"/>
    <w:rsid w:val="008C063C"/>
    <w:rsid w:val="008C1162"/>
    <w:rsid w:val="008C134F"/>
    <w:rsid w:val="008C324B"/>
    <w:rsid w:val="008C375E"/>
    <w:rsid w:val="008C3EE9"/>
    <w:rsid w:val="008D210F"/>
    <w:rsid w:val="008D3D48"/>
    <w:rsid w:val="008D55B9"/>
    <w:rsid w:val="008E0F0E"/>
    <w:rsid w:val="008E16D3"/>
    <w:rsid w:val="008E2140"/>
    <w:rsid w:val="008E4EAF"/>
    <w:rsid w:val="008E5DE6"/>
    <w:rsid w:val="008E6BFA"/>
    <w:rsid w:val="008E7C7D"/>
    <w:rsid w:val="008F051C"/>
    <w:rsid w:val="008F101E"/>
    <w:rsid w:val="008F1311"/>
    <w:rsid w:val="008F1E8B"/>
    <w:rsid w:val="008F22E0"/>
    <w:rsid w:val="008F34EC"/>
    <w:rsid w:val="008F35BB"/>
    <w:rsid w:val="008F4BA6"/>
    <w:rsid w:val="008F5D03"/>
    <w:rsid w:val="008F7C33"/>
    <w:rsid w:val="00904DF3"/>
    <w:rsid w:val="009050F6"/>
    <w:rsid w:val="009051E8"/>
    <w:rsid w:val="009079E9"/>
    <w:rsid w:val="009102AC"/>
    <w:rsid w:val="009103C5"/>
    <w:rsid w:val="0091259E"/>
    <w:rsid w:val="00913E8B"/>
    <w:rsid w:val="0091624F"/>
    <w:rsid w:val="00916A25"/>
    <w:rsid w:val="00916BDE"/>
    <w:rsid w:val="00923F93"/>
    <w:rsid w:val="00924E0F"/>
    <w:rsid w:val="0092586B"/>
    <w:rsid w:val="00925C9F"/>
    <w:rsid w:val="00927691"/>
    <w:rsid w:val="00927BCB"/>
    <w:rsid w:val="0093052B"/>
    <w:rsid w:val="00931062"/>
    <w:rsid w:val="00931193"/>
    <w:rsid w:val="00931EA2"/>
    <w:rsid w:val="0093343F"/>
    <w:rsid w:val="00934B39"/>
    <w:rsid w:val="00934B66"/>
    <w:rsid w:val="00935743"/>
    <w:rsid w:val="009360BC"/>
    <w:rsid w:val="00937748"/>
    <w:rsid w:val="009404AE"/>
    <w:rsid w:val="00941490"/>
    <w:rsid w:val="00943AB4"/>
    <w:rsid w:val="00946AC6"/>
    <w:rsid w:val="00950602"/>
    <w:rsid w:val="009520DB"/>
    <w:rsid w:val="00952142"/>
    <w:rsid w:val="0095506C"/>
    <w:rsid w:val="00955809"/>
    <w:rsid w:val="009561F4"/>
    <w:rsid w:val="00956240"/>
    <w:rsid w:val="00960B6B"/>
    <w:rsid w:val="00960F0C"/>
    <w:rsid w:val="00961C9C"/>
    <w:rsid w:val="00962669"/>
    <w:rsid w:val="0096298F"/>
    <w:rsid w:val="0096397D"/>
    <w:rsid w:val="00967432"/>
    <w:rsid w:val="00967D6E"/>
    <w:rsid w:val="00970331"/>
    <w:rsid w:val="00970A14"/>
    <w:rsid w:val="00972297"/>
    <w:rsid w:val="0097323F"/>
    <w:rsid w:val="00974114"/>
    <w:rsid w:val="00974961"/>
    <w:rsid w:val="00975248"/>
    <w:rsid w:val="00977D59"/>
    <w:rsid w:val="00977E91"/>
    <w:rsid w:val="00980453"/>
    <w:rsid w:val="0098328D"/>
    <w:rsid w:val="00983AE1"/>
    <w:rsid w:val="009935E4"/>
    <w:rsid w:val="00993FB7"/>
    <w:rsid w:val="00995237"/>
    <w:rsid w:val="009A1485"/>
    <w:rsid w:val="009A2966"/>
    <w:rsid w:val="009A4F40"/>
    <w:rsid w:val="009A700B"/>
    <w:rsid w:val="009A7114"/>
    <w:rsid w:val="009A78EC"/>
    <w:rsid w:val="009A7A75"/>
    <w:rsid w:val="009B2495"/>
    <w:rsid w:val="009B2731"/>
    <w:rsid w:val="009B5CAE"/>
    <w:rsid w:val="009B7E92"/>
    <w:rsid w:val="009B7F3B"/>
    <w:rsid w:val="009C040B"/>
    <w:rsid w:val="009C1629"/>
    <w:rsid w:val="009C27B6"/>
    <w:rsid w:val="009C373B"/>
    <w:rsid w:val="009C3828"/>
    <w:rsid w:val="009C670F"/>
    <w:rsid w:val="009C6D4B"/>
    <w:rsid w:val="009D093C"/>
    <w:rsid w:val="009D1769"/>
    <w:rsid w:val="009D1A33"/>
    <w:rsid w:val="009D5075"/>
    <w:rsid w:val="009D5334"/>
    <w:rsid w:val="009D5AA6"/>
    <w:rsid w:val="009D5BF5"/>
    <w:rsid w:val="009D63B0"/>
    <w:rsid w:val="009D66EC"/>
    <w:rsid w:val="009E12BC"/>
    <w:rsid w:val="009E3E67"/>
    <w:rsid w:val="009E488E"/>
    <w:rsid w:val="009E5940"/>
    <w:rsid w:val="009E5DBF"/>
    <w:rsid w:val="009F0CB9"/>
    <w:rsid w:val="009F0FBC"/>
    <w:rsid w:val="009F23E9"/>
    <w:rsid w:val="009F29E3"/>
    <w:rsid w:val="009F2D29"/>
    <w:rsid w:val="009F34EC"/>
    <w:rsid w:val="009F3E47"/>
    <w:rsid w:val="009F43B8"/>
    <w:rsid w:val="009F70AA"/>
    <w:rsid w:val="00A018B3"/>
    <w:rsid w:val="00A02C76"/>
    <w:rsid w:val="00A02F04"/>
    <w:rsid w:val="00A03B30"/>
    <w:rsid w:val="00A04B8B"/>
    <w:rsid w:val="00A05975"/>
    <w:rsid w:val="00A072DE"/>
    <w:rsid w:val="00A0752A"/>
    <w:rsid w:val="00A12ED4"/>
    <w:rsid w:val="00A133F4"/>
    <w:rsid w:val="00A1492E"/>
    <w:rsid w:val="00A168AC"/>
    <w:rsid w:val="00A16DA2"/>
    <w:rsid w:val="00A204BC"/>
    <w:rsid w:val="00A2115D"/>
    <w:rsid w:val="00A23FA2"/>
    <w:rsid w:val="00A24085"/>
    <w:rsid w:val="00A2563F"/>
    <w:rsid w:val="00A2684D"/>
    <w:rsid w:val="00A27266"/>
    <w:rsid w:val="00A32873"/>
    <w:rsid w:val="00A32D9F"/>
    <w:rsid w:val="00A32E2A"/>
    <w:rsid w:val="00A35AD3"/>
    <w:rsid w:val="00A36641"/>
    <w:rsid w:val="00A36FF3"/>
    <w:rsid w:val="00A37807"/>
    <w:rsid w:val="00A37C5D"/>
    <w:rsid w:val="00A42F48"/>
    <w:rsid w:val="00A4382F"/>
    <w:rsid w:val="00A43CFD"/>
    <w:rsid w:val="00A4474C"/>
    <w:rsid w:val="00A44CA2"/>
    <w:rsid w:val="00A452F9"/>
    <w:rsid w:val="00A46785"/>
    <w:rsid w:val="00A47796"/>
    <w:rsid w:val="00A500B8"/>
    <w:rsid w:val="00A50B53"/>
    <w:rsid w:val="00A51A71"/>
    <w:rsid w:val="00A55A44"/>
    <w:rsid w:val="00A5631D"/>
    <w:rsid w:val="00A5686F"/>
    <w:rsid w:val="00A57793"/>
    <w:rsid w:val="00A641FE"/>
    <w:rsid w:val="00A652B1"/>
    <w:rsid w:val="00A65315"/>
    <w:rsid w:val="00A713E6"/>
    <w:rsid w:val="00A732A3"/>
    <w:rsid w:val="00A764F1"/>
    <w:rsid w:val="00A770E0"/>
    <w:rsid w:val="00A8018F"/>
    <w:rsid w:val="00A80C7C"/>
    <w:rsid w:val="00A818F3"/>
    <w:rsid w:val="00A8229F"/>
    <w:rsid w:val="00A82EC3"/>
    <w:rsid w:val="00A82FE2"/>
    <w:rsid w:val="00A847B9"/>
    <w:rsid w:val="00A857F9"/>
    <w:rsid w:val="00A8593A"/>
    <w:rsid w:val="00A8646F"/>
    <w:rsid w:val="00A91F92"/>
    <w:rsid w:val="00A92BF8"/>
    <w:rsid w:val="00A97A73"/>
    <w:rsid w:val="00AA2DA3"/>
    <w:rsid w:val="00AA3CEE"/>
    <w:rsid w:val="00AA3FEC"/>
    <w:rsid w:val="00AA4381"/>
    <w:rsid w:val="00AA5333"/>
    <w:rsid w:val="00AA59D9"/>
    <w:rsid w:val="00AA5BAB"/>
    <w:rsid w:val="00AB04A2"/>
    <w:rsid w:val="00AB0B4E"/>
    <w:rsid w:val="00AB0FAF"/>
    <w:rsid w:val="00AB3C82"/>
    <w:rsid w:val="00AB601C"/>
    <w:rsid w:val="00AB6E71"/>
    <w:rsid w:val="00AC0430"/>
    <w:rsid w:val="00AC05DC"/>
    <w:rsid w:val="00AC1B01"/>
    <w:rsid w:val="00AC36A0"/>
    <w:rsid w:val="00AC488C"/>
    <w:rsid w:val="00AC5208"/>
    <w:rsid w:val="00AC56DF"/>
    <w:rsid w:val="00AC60B5"/>
    <w:rsid w:val="00AD0AC3"/>
    <w:rsid w:val="00AD0D34"/>
    <w:rsid w:val="00AD0E3B"/>
    <w:rsid w:val="00AD11A7"/>
    <w:rsid w:val="00AD121D"/>
    <w:rsid w:val="00AD4304"/>
    <w:rsid w:val="00AD584F"/>
    <w:rsid w:val="00AD7470"/>
    <w:rsid w:val="00AE0E73"/>
    <w:rsid w:val="00AE1659"/>
    <w:rsid w:val="00AE1E0F"/>
    <w:rsid w:val="00AE5ECD"/>
    <w:rsid w:val="00AE6263"/>
    <w:rsid w:val="00AF04C5"/>
    <w:rsid w:val="00AF0E76"/>
    <w:rsid w:val="00AF3508"/>
    <w:rsid w:val="00AF507B"/>
    <w:rsid w:val="00AF7A2B"/>
    <w:rsid w:val="00AF7CCF"/>
    <w:rsid w:val="00B018D1"/>
    <w:rsid w:val="00B020A3"/>
    <w:rsid w:val="00B033F9"/>
    <w:rsid w:val="00B03852"/>
    <w:rsid w:val="00B04452"/>
    <w:rsid w:val="00B059A5"/>
    <w:rsid w:val="00B05B8D"/>
    <w:rsid w:val="00B060C2"/>
    <w:rsid w:val="00B06A6D"/>
    <w:rsid w:val="00B06D90"/>
    <w:rsid w:val="00B07DC4"/>
    <w:rsid w:val="00B07DE7"/>
    <w:rsid w:val="00B1078C"/>
    <w:rsid w:val="00B10CB7"/>
    <w:rsid w:val="00B11525"/>
    <w:rsid w:val="00B116DA"/>
    <w:rsid w:val="00B116F6"/>
    <w:rsid w:val="00B11921"/>
    <w:rsid w:val="00B14140"/>
    <w:rsid w:val="00B15F3C"/>
    <w:rsid w:val="00B16A5C"/>
    <w:rsid w:val="00B21BD4"/>
    <w:rsid w:val="00B23929"/>
    <w:rsid w:val="00B25189"/>
    <w:rsid w:val="00B26064"/>
    <w:rsid w:val="00B2624D"/>
    <w:rsid w:val="00B26766"/>
    <w:rsid w:val="00B303EA"/>
    <w:rsid w:val="00B30990"/>
    <w:rsid w:val="00B34B9B"/>
    <w:rsid w:val="00B36D0C"/>
    <w:rsid w:val="00B372DF"/>
    <w:rsid w:val="00B37602"/>
    <w:rsid w:val="00B42B3F"/>
    <w:rsid w:val="00B42FBE"/>
    <w:rsid w:val="00B43C18"/>
    <w:rsid w:val="00B43CCB"/>
    <w:rsid w:val="00B44AC1"/>
    <w:rsid w:val="00B4556B"/>
    <w:rsid w:val="00B46FE4"/>
    <w:rsid w:val="00B472DB"/>
    <w:rsid w:val="00B5220A"/>
    <w:rsid w:val="00B52513"/>
    <w:rsid w:val="00B52C64"/>
    <w:rsid w:val="00B52E93"/>
    <w:rsid w:val="00B53DEC"/>
    <w:rsid w:val="00B5712A"/>
    <w:rsid w:val="00B61ED2"/>
    <w:rsid w:val="00B6295B"/>
    <w:rsid w:val="00B63A54"/>
    <w:rsid w:val="00B640E1"/>
    <w:rsid w:val="00B64C9A"/>
    <w:rsid w:val="00B656AB"/>
    <w:rsid w:val="00B65C38"/>
    <w:rsid w:val="00B66FD0"/>
    <w:rsid w:val="00B7048C"/>
    <w:rsid w:val="00B7157C"/>
    <w:rsid w:val="00B71D4D"/>
    <w:rsid w:val="00B73566"/>
    <w:rsid w:val="00B75621"/>
    <w:rsid w:val="00B77F01"/>
    <w:rsid w:val="00B77F5B"/>
    <w:rsid w:val="00B8072E"/>
    <w:rsid w:val="00B80D5B"/>
    <w:rsid w:val="00B82742"/>
    <w:rsid w:val="00B847F5"/>
    <w:rsid w:val="00B85E6D"/>
    <w:rsid w:val="00B867D6"/>
    <w:rsid w:val="00B874F0"/>
    <w:rsid w:val="00B9114F"/>
    <w:rsid w:val="00B923C9"/>
    <w:rsid w:val="00B92C16"/>
    <w:rsid w:val="00B92F77"/>
    <w:rsid w:val="00B938D9"/>
    <w:rsid w:val="00B954A7"/>
    <w:rsid w:val="00B95553"/>
    <w:rsid w:val="00B96328"/>
    <w:rsid w:val="00B9681E"/>
    <w:rsid w:val="00B96E3D"/>
    <w:rsid w:val="00B9745E"/>
    <w:rsid w:val="00BA0BFA"/>
    <w:rsid w:val="00BA176D"/>
    <w:rsid w:val="00BA1926"/>
    <w:rsid w:val="00BA1AAE"/>
    <w:rsid w:val="00BA47FD"/>
    <w:rsid w:val="00BA53AF"/>
    <w:rsid w:val="00BA5F6A"/>
    <w:rsid w:val="00BA7480"/>
    <w:rsid w:val="00BA794E"/>
    <w:rsid w:val="00BB0583"/>
    <w:rsid w:val="00BB1DC1"/>
    <w:rsid w:val="00BB225B"/>
    <w:rsid w:val="00BB2508"/>
    <w:rsid w:val="00BB2A9C"/>
    <w:rsid w:val="00BB356B"/>
    <w:rsid w:val="00BB54D3"/>
    <w:rsid w:val="00BB6178"/>
    <w:rsid w:val="00BB6A8D"/>
    <w:rsid w:val="00BB6C8E"/>
    <w:rsid w:val="00BB7AB5"/>
    <w:rsid w:val="00BC3ABB"/>
    <w:rsid w:val="00BC466A"/>
    <w:rsid w:val="00BC57AE"/>
    <w:rsid w:val="00BC5B11"/>
    <w:rsid w:val="00BC7FD9"/>
    <w:rsid w:val="00BD19A5"/>
    <w:rsid w:val="00BD4920"/>
    <w:rsid w:val="00BD6959"/>
    <w:rsid w:val="00BE00A6"/>
    <w:rsid w:val="00BE23F6"/>
    <w:rsid w:val="00BE38E4"/>
    <w:rsid w:val="00BE424D"/>
    <w:rsid w:val="00BE4768"/>
    <w:rsid w:val="00BE65FA"/>
    <w:rsid w:val="00BE68BC"/>
    <w:rsid w:val="00BE7041"/>
    <w:rsid w:val="00BE7289"/>
    <w:rsid w:val="00BE775B"/>
    <w:rsid w:val="00BF13BD"/>
    <w:rsid w:val="00BF14EB"/>
    <w:rsid w:val="00BF1869"/>
    <w:rsid w:val="00BF2875"/>
    <w:rsid w:val="00BF2DA1"/>
    <w:rsid w:val="00BF308D"/>
    <w:rsid w:val="00BF3CCD"/>
    <w:rsid w:val="00BF5022"/>
    <w:rsid w:val="00BF505F"/>
    <w:rsid w:val="00BF6F35"/>
    <w:rsid w:val="00BF7171"/>
    <w:rsid w:val="00BF7DB6"/>
    <w:rsid w:val="00C00FEE"/>
    <w:rsid w:val="00C076FA"/>
    <w:rsid w:val="00C1161B"/>
    <w:rsid w:val="00C1292F"/>
    <w:rsid w:val="00C13BE1"/>
    <w:rsid w:val="00C15CE1"/>
    <w:rsid w:val="00C20B4C"/>
    <w:rsid w:val="00C21625"/>
    <w:rsid w:val="00C228EA"/>
    <w:rsid w:val="00C239E4"/>
    <w:rsid w:val="00C24BE7"/>
    <w:rsid w:val="00C2632B"/>
    <w:rsid w:val="00C27147"/>
    <w:rsid w:val="00C2740D"/>
    <w:rsid w:val="00C30667"/>
    <w:rsid w:val="00C3146A"/>
    <w:rsid w:val="00C33BDE"/>
    <w:rsid w:val="00C34E79"/>
    <w:rsid w:val="00C35EB7"/>
    <w:rsid w:val="00C362A0"/>
    <w:rsid w:val="00C36971"/>
    <w:rsid w:val="00C37C5E"/>
    <w:rsid w:val="00C37D7D"/>
    <w:rsid w:val="00C41A33"/>
    <w:rsid w:val="00C41D89"/>
    <w:rsid w:val="00C42ACE"/>
    <w:rsid w:val="00C4330F"/>
    <w:rsid w:val="00C44BC1"/>
    <w:rsid w:val="00C46BB0"/>
    <w:rsid w:val="00C46C62"/>
    <w:rsid w:val="00C4756A"/>
    <w:rsid w:val="00C50A9D"/>
    <w:rsid w:val="00C51FDC"/>
    <w:rsid w:val="00C52CAE"/>
    <w:rsid w:val="00C536A7"/>
    <w:rsid w:val="00C53760"/>
    <w:rsid w:val="00C53A38"/>
    <w:rsid w:val="00C55AFB"/>
    <w:rsid w:val="00C57D1B"/>
    <w:rsid w:val="00C6060A"/>
    <w:rsid w:val="00C637C5"/>
    <w:rsid w:val="00C6487E"/>
    <w:rsid w:val="00C64D48"/>
    <w:rsid w:val="00C65213"/>
    <w:rsid w:val="00C65FC7"/>
    <w:rsid w:val="00C66116"/>
    <w:rsid w:val="00C66F01"/>
    <w:rsid w:val="00C670A1"/>
    <w:rsid w:val="00C6798B"/>
    <w:rsid w:val="00C71706"/>
    <w:rsid w:val="00C71897"/>
    <w:rsid w:val="00C7395E"/>
    <w:rsid w:val="00C73B7F"/>
    <w:rsid w:val="00C74223"/>
    <w:rsid w:val="00C745F5"/>
    <w:rsid w:val="00C75553"/>
    <w:rsid w:val="00C75F2B"/>
    <w:rsid w:val="00C80850"/>
    <w:rsid w:val="00C817BD"/>
    <w:rsid w:val="00C834CC"/>
    <w:rsid w:val="00C84840"/>
    <w:rsid w:val="00C848CF"/>
    <w:rsid w:val="00C9175D"/>
    <w:rsid w:val="00C917BC"/>
    <w:rsid w:val="00C9286E"/>
    <w:rsid w:val="00C93143"/>
    <w:rsid w:val="00C931AE"/>
    <w:rsid w:val="00C9666B"/>
    <w:rsid w:val="00CA224C"/>
    <w:rsid w:val="00CA233C"/>
    <w:rsid w:val="00CA628B"/>
    <w:rsid w:val="00CA7A7B"/>
    <w:rsid w:val="00CA7B2C"/>
    <w:rsid w:val="00CA7D15"/>
    <w:rsid w:val="00CB0DB6"/>
    <w:rsid w:val="00CB1D64"/>
    <w:rsid w:val="00CB247C"/>
    <w:rsid w:val="00CB2F81"/>
    <w:rsid w:val="00CB30F7"/>
    <w:rsid w:val="00CB3F55"/>
    <w:rsid w:val="00CB4767"/>
    <w:rsid w:val="00CB478A"/>
    <w:rsid w:val="00CB50BD"/>
    <w:rsid w:val="00CB6090"/>
    <w:rsid w:val="00CB6702"/>
    <w:rsid w:val="00CB6DEE"/>
    <w:rsid w:val="00CB7B25"/>
    <w:rsid w:val="00CC1155"/>
    <w:rsid w:val="00CC2F5A"/>
    <w:rsid w:val="00CC34C3"/>
    <w:rsid w:val="00CC4BCD"/>
    <w:rsid w:val="00CC4C27"/>
    <w:rsid w:val="00CC6C19"/>
    <w:rsid w:val="00CD0CBA"/>
    <w:rsid w:val="00CD176B"/>
    <w:rsid w:val="00CD1EA9"/>
    <w:rsid w:val="00CD339D"/>
    <w:rsid w:val="00CD46E9"/>
    <w:rsid w:val="00CD480E"/>
    <w:rsid w:val="00CD4BBE"/>
    <w:rsid w:val="00CD6061"/>
    <w:rsid w:val="00CD611D"/>
    <w:rsid w:val="00CD689D"/>
    <w:rsid w:val="00CD6C22"/>
    <w:rsid w:val="00CD75CB"/>
    <w:rsid w:val="00CE230D"/>
    <w:rsid w:val="00CE3488"/>
    <w:rsid w:val="00CE3CE3"/>
    <w:rsid w:val="00CF1F4C"/>
    <w:rsid w:val="00CF4ED0"/>
    <w:rsid w:val="00CF536A"/>
    <w:rsid w:val="00CF5828"/>
    <w:rsid w:val="00CF5CAE"/>
    <w:rsid w:val="00CF5DA8"/>
    <w:rsid w:val="00CF61A3"/>
    <w:rsid w:val="00D017C1"/>
    <w:rsid w:val="00D017CC"/>
    <w:rsid w:val="00D01CC7"/>
    <w:rsid w:val="00D037B0"/>
    <w:rsid w:val="00D04DDE"/>
    <w:rsid w:val="00D06B90"/>
    <w:rsid w:val="00D1328B"/>
    <w:rsid w:val="00D14D9B"/>
    <w:rsid w:val="00D20351"/>
    <w:rsid w:val="00D22514"/>
    <w:rsid w:val="00D27BA2"/>
    <w:rsid w:val="00D30554"/>
    <w:rsid w:val="00D3153A"/>
    <w:rsid w:val="00D31E1D"/>
    <w:rsid w:val="00D33602"/>
    <w:rsid w:val="00D36763"/>
    <w:rsid w:val="00D41750"/>
    <w:rsid w:val="00D41BEC"/>
    <w:rsid w:val="00D41D60"/>
    <w:rsid w:val="00D41E74"/>
    <w:rsid w:val="00D42CDC"/>
    <w:rsid w:val="00D4308E"/>
    <w:rsid w:val="00D4481C"/>
    <w:rsid w:val="00D45170"/>
    <w:rsid w:val="00D45A79"/>
    <w:rsid w:val="00D46834"/>
    <w:rsid w:val="00D46DA4"/>
    <w:rsid w:val="00D52CDD"/>
    <w:rsid w:val="00D52EE7"/>
    <w:rsid w:val="00D54AA2"/>
    <w:rsid w:val="00D54DE2"/>
    <w:rsid w:val="00D550D6"/>
    <w:rsid w:val="00D558BF"/>
    <w:rsid w:val="00D5625E"/>
    <w:rsid w:val="00D577D7"/>
    <w:rsid w:val="00D60D5E"/>
    <w:rsid w:val="00D62ED4"/>
    <w:rsid w:val="00D63E9F"/>
    <w:rsid w:val="00D6445A"/>
    <w:rsid w:val="00D64A5C"/>
    <w:rsid w:val="00D64ED6"/>
    <w:rsid w:val="00D65BBD"/>
    <w:rsid w:val="00D65F9D"/>
    <w:rsid w:val="00D66617"/>
    <w:rsid w:val="00D66D40"/>
    <w:rsid w:val="00D66E00"/>
    <w:rsid w:val="00D708A2"/>
    <w:rsid w:val="00D71760"/>
    <w:rsid w:val="00D71AC4"/>
    <w:rsid w:val="00D71F89"/>
    <w:rsid w:val="00D73D1C"/>
    <w:rsid w:val="00D742CB"/>
    <w:rsid w:val="00D75033"/>
    <w:rsid w:val="00D75BC6"/>
    <w:rsid w:val="00D75CEA"/>
    <w:rsid w:val="00D76801"/>
    <w:rsid w:val="00D815B8"/>
    <w:rsid w:val="00D843ED"/>
    <w:rsid w:val="00D854C3"/>
    <w:rsid w:val="00D8583F"/>
    <w:rsid w:val="00D86E28"/>
    <w:rsid w:val="00D86E64"/>
    <w:rsid w:val="00D86F5B"/>
    <w:rsid w:val="00D8719F"/>
    <w:rsid w:val="00D87D78"/>
    <w:rsid w:val="00D906DD"/>
    <w:rsid w:val="00D9114D"/>
    <w:rsid w:val="00D9214F"/>
    <w:rsid w:val="00D92DD0"/>
    <w:rsid w:val="00D93D3A"/>
    <w:rsid w:val="00D953BE"/>
    <w:rsid w:val="00D95C69"/>
    <w:rsid w:val="00D961A0"/>
    <w:rsid w:val="00D96FFA"/>
    <w:rsid w:val="00D976FC"/>
    <w:rsid w:val="00D9784E"/>
    <w:rsid w:val="00DA0A4F"/>
    <w:rsid w:val="00DA0AEA"/>
    <w:rsid w:val="00DA0EBD"/>
    <w:rsid w:val="00DA102C"/>
    <w:rsid w:val="00DA1AA4"/>
    <w:rsid w:val="00DA289F"/>
    <w:rsid w:val="00DA2C0F"/>
    <w:rsid w:val="00DA3D97"/>
    <w:rsid w:val="00DA470D"/>
    <w:rsid w:val="00DA4710"/>
    <w:rsid w:val="00DA6DE1"/>
    <w:rsid w:val="00DB4710"/>
    <w:rsid w:val="00DB5BCA"/>
    <w:rsid w:val="00DB5E2E"/>
    <w:rsid w:val="00DB61A6"/>
    <w:rsid w:val="00DB6314"/>
    <w:rsid w:val="00DB719A"/>
    <w:rsid w:val="00DB76CA"/>
    <w:rsid w:val="00DB7904"/>
    <w:rsid w:val="00DC0A76"/>
    <w:rsid w:val="00DC13BE"/>
    <w:rsid w:val="00DC29FB"/>
    <w:rsid w:val="00DC5C84"/>
    <w:rsid w:val="00DC6C28"/>
    <w:rsid w:val="00DD017F"/>
    <w:rsid w:val="00DD17D5"/>
    <w:rsid w:val="00DD2135"/>
    <w:rsid w:val="00DD2D4C"/>
    <w:rsid w:val="00DD3C2D"/>
    <w:rsid w:val="00DD5003"/>
    <w:rsid w:val="00DD54F6"/>
    <w:rsid w:val="00DD6E4B"/>
    <w:rsid w:val="00DD6F2B"/>
    <w:rsid w:val="00DD713C"/>
    <w:rsid w:val="00DD7E3A"/>
    <w:rsid w:val="00DE0CD0"/>
    <w:rsid w:val="00DE2F2E"/>
    <w:rsid w:val="00DE3CFF"/>
    <w:rsid w:val="00DE441B"/>
    <w:rsid w:val="00DE6675"/>
    <w:rsid w:val="00DE67F7"/>
    <w:rsid w:val="00DE7263"/>
    <w:rsid w:val="00DE75D2"/>
    <w:rsid w:val="00DF05F6"/>
    <w:rsid w:val="00DF3514"/>
    <w:rsid w:val="00DF39EE"/>
    <w:rsid w:val="00DF5B96"/>
    <w:rsid w:val="00DF70AF"/>
    <w:rsid w:val="00DF74F9"/>
    <w:rsid w:val="00DF7859"/>
    <w:rsid w:val="00DF7B05"/>
    <w:rsid w:val="00DF7DBD"/>
    <w:rsid w:val="00E028AB"/>
    <w:rsid w:val="00E075FE"/>
    <w:rsid w:val="00E0795D"/>
    <w:rsid w:val="00E07E9F"/>
    <w:rsid w:val="00E11019"/>
    <w:rsid w:val="00E12015"/>
    <w:rsid w:val="00E128AE"/>
    <w:rsid w:val="00E1673F"/>
    <w:rsid w:val="00E1674E"/>
    <w:rsid w:val="00E1759F"/>
    <w:rsid w:val="00E17773"/>
    <w:rsid w:val="00E20AD6"/>
    <w:rsid w:val="00E20DA3"/>
    <w:rsid w:val="00E21009"/>
    <w:rsid w:val="00E215BF"/>
    <w:rsid w:val="00E217DD"/>
    <w:rsid w:val="00E237DA"/>
    <w:rsid w:val="00E26784"/>
    <w:rsid w:val="00E324D8"/>
    <w:rsid w:val="00E34C0D"/>
    <w:rsid w:val="00E34CEC"/>
    <w:rsid w:val="00E3792E"/>
    <w:rsid w:val="00E413BE"/>
    <w:rsid w:val="00E41A23"/>
    <w:rsid w:val="00E429E6"/>
    <w:rsid w:val="00E43AF8"/>
    <w:rsid w:val="00E43E49"/>
    <w:rsid w:val="00E477E1"/>
    <w:rsid w:val="00E47D1F"/>
    <w:rsid w:val="00E47FC6"/>
    <w:rsid w:val="00E5097B"/>
    <w:rsid w:val="00E5464F"/>
    <w:rsid w:val="00E55215"/>
    <w:rsid w:val="00E55584"/>
    <w:rsid w:val="00E6089B"/>
    <w:rsid w:val="00E62216"/>
    <w:rsid w:val="00E64080"/>
    <w:rsid w:val="00E64720"/>
    <w:rsid w:val="00E65827"/>
    <w:rsid w:val="00E67030"/>
    <w:rsid w:val="00E6722D"/>
    <w:rsid w:val="00E675FC"/>
    <w:rsid w:val="00E719D8"/>
    <w:rsid w:val="00E71F54"/>
    <w:rsid w:val="00E728D1"/>
    <w:rsid w:val="00E732EE"/>
    <w:rsid w:val="00E73A36"/>
    <w:rsid w:val="00E73CB1"/>
    <w:rsid w:val="00E747CF"/>
    <w:rsid w:val="00E748F7"/>
    <w:rsid w:val="00E8071C"/>
    <w:rsid w:val="00E81105"/>
    <w:rsid w:val="00E81EC8"/>
    <w:rsid w:val="00E8265D"/>
    <w:rsid w:val="00E82886"/>
    <w:rsid w:val="00E83A79"/>
    <w:rsid w:val="00E84DDC"/>
    <w:rsid w:val="00E855EB"/>
    <w:rsid w:val="00E85811"/>
    <w:rsid w:val="00E86024"/>
    <w:rsid w:val="00E860B3"/>
    <w:rsid w:val="00E869E0"/>
    <w:rsid w:val="00E8766C"/>
    <w:rsid w:val="00E87704"/>
    <w:rsid w:val="00E9044D"/>
    <w:rsid w:val="00E905C9"/>
    <w:rsid w:val="00E9068D"/>
    <w:rsid w:val="00E9372D"/>
    <w:rsid w:val="00E93B71"/>
    <w:rsid w:val="00E95929"/>
    <w:rsid w:val="00E95C6D"/>
    <w:rsid w:val="00EA0EE2"/>
    <w:rsid w:val="00EA17B6"/>
    <w:rsid w:val="00EA24AB"/>
    <w:rsid w:val="00EA302A"/>
    <w:rsid w:val="00EA5409"/>
    <w:rsid w:val="00EB0A6D"/>
    <w:rsid w:val="00EB15AD"/>
    <w:rsid w:val="00EB392C"/>
    <w:rsid w:val="00EB39E4"/>
    <w:rsid w:val="00EB3CD6"/>
    <w:rsid w:val="00EB654E"/>
    <w:rsid w:val="00EB6FE5"/>
    <w:rsid w:val="00EB775E"/>
    <w:rsid w:val="00EC0147"/>
    <w:rsid w:val="00EC09F2"/>
    <w:rsid w:val="00EC0EA0"/>
    <w:rsid w:val="00EC164F"/>
    <w:rsid w:val="00EC16A7"/>
    <w:rsid w:val="00EC27C5"/>
    <w:rsid w:val="00EC321D"/>
    <w:rsid w:val="00EC3AEE"/>
    <w:rsid w:val="00EC48C5"/>
    <w:rsid w:val="00EC5FCE"/>
    <w:rsid w:val="00ED193F"/>
    <w:rsid w:val="00ED2318"/>
    <w:rsid w:val="00ED281D"/>
    <w:rsid w:val="00ED297B"/>
    <w:rsid w:val="00ED2E9D"/>
    <w:rsid w:val="00ED3ACC"/>
    <w:rsid w:val="00ED3B5B"/>
    <w:rsid w:val="00ED41A3"/>
    <w:rsid w:val="00ED544D"/>
    <w:rsid w:val="00ED6C36"/>
    <w:rsid w:val="00EE14DC"/>
    <w:rsid w:val="00EE15B0"/>
    <w:rsid w:val="00EE16B9"/>
    <w:rsid w:val="00EE197D"/>
    <w:rsid w:val="00EE288C"/>
    <w:rsid w:val="00EF03C6"/>
    <w:rsid w:val="00EF145B"/>
    <w:rsid w:val="00EF2A0E"/>
    <w:rsid w:val="00EF2E10"/>
    <w:rsid w:val="00EF30E3"/>
    <w:rsid w:val="00EF4569"/>
    <w:rsid w:val="00EF4CB7"/>
    <w:rsid w:val="00EF5058"/>
    <w:rsid w:val="00EF53B0"/>
    <w:rsid w:val="00EF5565"/>
    <w:rsid w:val="00EF5A37"/>
    <w:rsid w:val="00F02D50"/>
    <w:rsid w:val="00F03095"/>
    <w:rsid w:val="00F03AEA"/>
    <w:rsid w:val="00F04AE4"/>
    <w:rsid w:val="00F04CE3"/>
    <w:rsid w:val="00F059AC"/>
    <w:rsid w:val="00F05A84"/>
    <w:rsid w:val="00F060CB"/>
    <w:rsid w:val="00F0624D"/>
    <w:rsid w:val="00F0657F"/>
    <w:rsid w:val="00F0799D"/>
    <w:rsid w:val="00F1051D"/>
    <w:rsid w:val="00F10646"/>
    <w:rsid w:val="00F10F4B"/>
    <w:rsid w:val="00F11754"/>
    <w:rsid w:val="00F12D1F"/>
    <w:rsid w:val="00F13891"/>
    <w:rsid w:val="00F151E0"/>
    <w:rsid w:val="00F15326"/>
    <w:rsid w:val="00F16741"/>
    <w:rsid w:val="00F200C4"/>
    <w:rsid w:val="00F20F97"/>
    <w:rsid w:val="00F21419"/>
    <w:rsid w:val="00F258A2"/>
    <w:rsid w:val="00F27245"/>
    <w:rsid w:val="00F27C92"/>
    <w:rsid w:val="00F27D9E"/>
    <w:rsid w:val="00F32336"/>
    <w:rsid w:val="00F32F56"/>
    <w:rsid w:val="00F336F9"/>
    <w:rsid w:val="00F34821"/>
    <w:rsid w:val="00F354A5"/>
    <w:rsid w:val="00F36A0D"/>
    <w:rsid w:val="00F37CF7"/>
    <w:rsid w:val="00F438B6"/>
    <w:rsid w:val="00F4683D"/>
    <w:rsid w:val="00F46ECD"/>
    <w:rsid w:val="00F51FF3"/>
    <w:rsid w:val="00F53468"/>
    <w:rsid w:val="00F534F7"/>
    <w:rsid w:val="00F5500E"/>
    <w:rsid w:val="00F55213"/>
    <w:rsid w:val="00F55A8C"/>
    <w:rsid w:val="00F57056"/>
    <w:rsid w:val="00F577BD"/>
    <w:rsid w:val="00F60B33"/>
    <w:rsid w:val="00F6600D"/>
    <w:rsid w:val="00F66521"/>
    <w:rsid w:val="00F67E6F"/>
    <w:rsid w:val="00F70D29"/>
    <w:rsid w:val="00F73D31"/>
    <w:rsid w:val="00F74558"/>
    <w:rsid w:val="00F7471D"/>
    <w:rsid w:val="00F74DF3"/>
    <w:rsid w:val="00F7661B"/>
    <w:rsid w:val="00F7666E"/>
    <w:rsid w:val="00F822C7"/>
    <w:rsid w:val="00F825D9"/>
    <w:rsid w:val="00F83319"/>
    <w:rsid w:val="00F859EC"/>
    <w:rsid w:val="00F85D89"/>
    <w:rsid w:val="00F91269"/>
    <w:rsid w:val="00F9169F"/>
    <w:rsid w:val="00F94F4C"/>
    <w:rsid w:val="00F95CFA"/>
    <w:rsid w:val="00F961F7"/>
    <w:rsid w:val="00F978E2"/>
    <w:rsid w:val="00F97DDB"/>
    <w:rsid w:val="00FA0AD2"/>
    <w:rsid w:val="00FA2262"/>
    <w:rsid w:val="00FA2CEF"/>
    <w:rsid w:val="00FA2D5E"/>
    <w:rsid w:val="00FA3124"/>
    <w:rsid w:val="00FA35E4"/>
    <w:rsid w:val="00FA3908"/>
    <w:rsid w:val="00FA44F3"/>
    <w:rsid w:val="00FA4CD2"/>
    <w:rsid w:val="00FA702E"/>
    <w:rsid w:val="00FA7BB7"/>
    <w:rsid w:val="00FB0DC3"/>
    <w:rsid w:val="00FB2493"/>
    <w:rsid w:val="00FB628A"/>
    <w:rsid w:val="00FB7028"/>
    <w:rsid w:val="00FC10CE"/>
    <w:rsid w:val="00FD15EF"/>
    <w:rsid w:val="00FD208F"/>
    <w:rsid w:val="00FD20DF"/>
    <w:rsid w:val="00FD2216"/>
    <w:rsid w:val="00FD36D0"/>
    <w:rsid w:val="00FD3947"/>
    <w:rsid w:val="00FD3B51"/>
    <w:rsid w:val="00FD6234"/>
    <w:rsid w:val="00FD7C2E"/>
    <w:rsid w:val="00FE0095"/>
    <w:rsid w:val="00FE02FC"/>
    <w:rsid w:val="00FE088A"/>
    <w:rsid w:val="00FE0D9E"/>
    <w:rsid w:val="00FE172A"/>
    <w:rsid w:val="00FE291D"/>
    <w:rsid w:val="00FE2C90"/>
    <w:rsid w:val="00FE2DF4"/>
    <w:rsid w:val="00FE3239"/>
    <w:rsid w:val="00FE3CD6"/>
    <w:rsid w:val="00FE778B"/>
    <w:rsid w:val="00FE77E6"/>
    <w:rsid w:val="00FE788C"/>
    <w:rsid w:val="00FF0AB8"/>
    <w:rsid w:val="00FF1F88"/>
    <w:rsid w:val="00FF4402"/>
    <w:rsid w:val="00FF76A1"/>
    <w:rsid w:val="3C5540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685E"/>
  <w15:chartTrackingRefBased/>
  <w15:docId w15:val="{3F5A85BA-0BDA-4CB9-9A2A-9ED3475A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220A"/>
    <w:rPr>
      <w:sz w:val="24"/>
    </w:rPr>
  </w:style>
  <w:style w:type="paragraph" w:styleId="berschrift1">
    <w:name w:val="heading 1"/>
    <w:basedOn w:val="Standard"/>
    <w:next w:val="Standard"/>
    <w:link w:val="berschrift1Zchn"/>
    <w:autoRedefine/>
    <w:uiPriority w:val="9"/>
    <w:qFormat/>
    <w:rsid w:val="002464A8"/>
    <w:pPr>
      <w:keepNext/>
      <w:keepLines/>
      <w:spacing w:before="240" w:after="0"/>
      <w:outlineLvl w:val="0"/>
    </w:pPr>
    <w:rPr>
      <w:rFonts w:eastAsiaTheme="majorEastAsia" w:cstheme="majorBidi"/>
      <w:b/>
      <w:sz w:val="28"/>
      <w:szCs w:val="32"/>
    </w:rPr>
  </w:style>
  <w:style w:type="paragraph" w:styleId="berschrift2">
    <w:name w:val="heading 2"/>
    <w:basedOn w:val="Standard"/>
    <w:next w:val="Standard"/>
    <w:link w:val="berschrift2Zchn"/>
    <w:uiPriority w:val="9"/>
    <w:unhideWhenUsed/>
    <w:qFormat/>
    <w:rsid w:val="000B34E8"/>
    <w:pPr>
      <w:keepNext/>
      <w:keepLines/>
      <w:spacing w:before="40" w:after="0"/>
      <w:outlineLvl w:val="1"/>
    </w:pPr>
    <w:rPr>
      <w:rFonts w:eastAsiaTheme="majorEastAsia" w:cstheme="majorBidi"/>
      <w:b/>
      <w:color w:val="000000" w:themeColor="text1"/>
      <w:szCs w:val="26"/>
    </w:rPr>
  </w:style>
  <w:style w:type="paragraph" w:styleId="berschrift3">
    <w:name w:val="heading 3"/>
    <w:basedOn w:val="Standard"/>
    <w:next w:val="Standard"/>
    <w:link w:val="berschrift3Zchn"/>
    <w:autoRedefine/>
    <w:uiPriority w:val="9"/>
    <w:unhideWhenUsed/>
    <w:qFormat/>
    <w:rsid w:val="00E8071C"/>
    <w:pPr>
      <w:keepNext/>
      <w:keepLines/>
      <w:numPr>
        <w:numId w:val="10"/>
      </w:numPr>
      <w:spacing w:before="40" w:after="0" w:line="240" w:lineRule="auto"/>
      <w:ind w:left="1068"/>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autoRedefine/>
    <w:uiPriority w:val="9"/>
    <w:unhideWhenUsed/>
    <w:qFormat/>
    <w:rsid w:val="006A7B44"/>
    <w:pPr>
      <w:keepNext/>
      <w:keepLines/>
      <w:spacing w:before="40" w:after="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rsid w:val="00D45170"/>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rsid w:val="00D843E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rsid w:val="00411C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11CDB"/>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2464A8"/>
    <w:rPr>
      <w:rFonts w:eastAsiaTheme="majorEastAsia" w:cstheme="majorBidi"/>
      <w:b/>
      <w:sz w:val="28"/>
      <w:szCs w:val="32"/>
    </w:rPr>
  </w:style>
  <w:style w:type="table" w:styleId="Tabellenraster">
    <w:name w:val="Table Grid"/>
    <w:basedOn w:val="NormaleTabelle"/>
    <w:uiPriority w:val="39"/>
    <w:rsid w:val="009D1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number">
    <w:name w:val="versenumber"/>
    <w:basedOn w:val="Absatz-Standardschriftart"/>
    <w:rsid w:val="00194E19"/>
  </w:style>
  <w:style w:type="character" w:styleId="Hyperlink">
    <w:name w:val="Hyperlink"/>
    <w:basedOn w:val="Absatz-Standardschriftart"/>
    <w:uiPriority w:val="99"/>
    <w:unhideWhenUsed/>
    <w:rsid w:val="00194E19"/>
    <w:rPr>
      <w:color w:val="0000FF"/>
      <w:u w:val="single"/>
    </w:rPr>
  </w:style>
  <w:style w:type="character" w:customStyle="1" w:styleId="footnote">
    <w:name w:val="footnote"/>
    <w:basedOn w:val="Absatz-Standardschriftart"/>
    <w:rsid w:val="00194E19"/>
  </w:style>
  <w:style w:type="paragraph" w:styleId="Untertitel">
    <w:name w:val="Subtitle"/>
    <w:aliases w:val="Bibelzitate"/>
    <w:basedOn w:val="Standard"/>
    <w:next w:val="KeinLeerraum"/>
    <w:link w:val="UntertitelZchn"/>
    <w:uiPriority w:val="11"/>
    <w:rsid w:val="00956240"/>
    <w:pPr>
      <w:numPr>
        <w:ilvl w:val="1"/>
      </w:numPr>
      <w:spacing w:after="0"/>
    </w:pPr>
    <w:rPr>
      <w:rFonts w:eastAsiaTheme="minorEastAsia"/>
      <w:color w:val="000000" w:themeColor="text1"/>
      <w:spacing w:val="15"/>
      <w:szCs w:val="25"/>
      <w:shd w:val="clear" w:color="auto" w:fill="FFFFFF"/>
    </w:rPr>
  </w:style>
  <w:style w:type="character" w:customStyle="1" w:styleId="UntertitelZchn">
    <w:name w:val="Untertitel Zchn"/>
    <w:aliases w:val="Bibelzitate Zchn"/>
    <w:basedOn w:val="Absatz-Standardschriftart"/>
    <w:link w:val="Untertitel"/>
    <w:uiPriority w:val="11"/>
    <w:rsid w:val="00956240"/>
    <w:rPr>
      <w:rFonts w:eastAsiaTheme="minorEastAsia"/>
      <w:color w:val="000000" w:themeColor="text1"/>
      <w:spacing w:val="15"/>
      <w:sz w:val="24"/>
      <w:szCs w:val="25"/>
    </w:rPr>
  </w:style>
  <w:style w:type="paragraph" w:styleId="KeinLeerraum">
    <w:name w:val="No Spacing"/>
    <w:basedOn w:val="Standard"/>
    <w:link w:val="KeinLeerraumZchn"/>
    <w:uiPriority w:val="1"/>
    <w:qFormat/>
    <w:rsid w:val="00956240"/>
    <w:pPr>
      <w:spacing w:after="0" w:line="240" w:lineRule="auto"/>
    </w:pPr>
  </w:style>
  <w:style w:type="paragraph" w:styleId="Listenabsatz">
    <w:name w:val="List Paragraph"/>
    <w:basedOn w:val="Standard"/>
    <w:link w:val="ListenabsatzZchn"/>
    <w:uiPriority w:val="34"/>
    <w:qFormat/>
    <w:rsid w:val="004E600A"/>
    <w:pPr>
      <w:ind w:left="720"/>
      <w:contextualSpacing/>
    </w:pPr>
  </w:style>
  <w:style w:type="character" w:customStyle="1" w:styleId="berschrift2Zchn">
    <w:name w:val="Überschrift 2 Zchn"/>
    <w:basedOn w:val="Absatz-Standardschriftart"/>
    <w:link w:val="berschrift2"/>
    <w:uiPriority w:val="9"/>
    <w:rsid w:val="000B34E8"/>
    <w:rPr>
      <w:rFonts w:eastAsiaTheme="majorEastAsia" w:cstheme="majorBidi"/>
      <w:b/>
      <w:color w:val="000000" w:themeColor="text1"/>
      <w:sz w:val="24"/>
      <w:szCs w:val="26"/>
    </w:rPr>
  </w:style>
  <w:style w:type="paragraph" w:styleId="Sprechblasentext">
    <w:name w:val="Balloon Text"/>
    <w:basedOn w:val="Standard"/>
    <w:link w:val="SprechblasentextZchn"/>
    <w:uiPriority w:val="99"/>
    <w:semiHidden/>
    <w:unhideWhenUsed/>
    <w:rsid w:val="006428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2888"/>
    <w:rPr>
      <w:rFonts w:ascii="Segoe UI" w:hAnsi="Segoe UI" w:cs="Segoe UI"/>
      <w:sz w:val="18"/>
      <w:szCs w:val="18"/>
    </w:rPr>
  </w:style>
  <w:style w:type="paragraph" w:styleId="Kopfzeile">
    <w:name w:val="header"/>
    <w:basedOn w:val="Standard"/>
    <w:link w:val="KopfzeileZchn"/>
    <w:uiPriority w:val="99"/>
    <w:unhideWhenUsed/>
    <w:rsid w:val="006A58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58BE"/>
  </w:style>
  <w:style w:type="paragraph" w:styleId="Fuzeile">
    <w:name w:val="footer"/>
    <w:basedOn w:val="Standard"/>
    <w:link w:val="FuzeileZchn"/>
    <w:uiPriority w:val="99"/>
    <w:unhideWhenUsed/>
    <w:rsid w:val="006A58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58BE"/>
  </w:style>
  <w:style w:type="character" w:customStyle="1" w:styleId="berschrift3Zchn">
    <w:name w:val="Überschrift 3 Zchn"/>
    <w:basedOn w:val="Absatz-Standardschriftart"/>
    <w:link w:val="berschrift3"/>
    <w:uiPriority w:val="9"/>
    <w:rsid w:val="00E8071C"/>
    <w:rPr>
      <w:rFonts w:asciiTheme="majorHAnsi" w:eastAsiaTheme="majorEastAsia" w:hAnsiTheme="majorHAnsi" w:cstheme="majorBidi"/>
      <w:b/>
      <w:sz w:val="24"/>
      <w:szCs w:val="24"/>
    </w:rPr>
  </w:style>
  <w:style w:type="character" w:customStyle="1" w:styleId="berschrift4Zchn">
    <w:name w:val="Überschrift 4 Zchn"/>
    <w:basedOn w:val="Absatz-Standardschriftart"/>
    <w:link w:val="berschrift4"/>
    <w:uiPriority w:val="9"/>
    <w:rsid w:val="006A7B44"/>
    <w:rPr>
      <w:rFonts w:asciiTheme="majorHAnsi" w:eastAsiaTheme="majorEastAsia" w:hAnsiTheme="majorHAnsi" w:cstheme="majorBidi"/>
      <w:i/>
      <w:iCs/>
    </w:rPr>
  </w:style>
  <w:style w:type="character" w:customStyle="1" w:styleId="verse-number">
    <w:name w:val="verse-number"/>
    <w:basedOn w:val="Absatz-Standardschriftart"/>
    <w:rsid w:val="00444502"/>
  </w:style>
  <w:style w:type="character" w:customStyle="1" w:styleId="verse-numbergroup">
    <w:name w:val="verse-number__group"/>
    <w:basedOn w:val="Absatz-Standardschriftart"/>
    <w:rsid w:val="00444502"/>
  </w:style>
  <w:style w:type="character" w:customStyle="1" w:styleId="verse-content--hover">
    <w:name w:val="verse-content--hover"/>
    <w:basedOn w:val="Absatz-Standardschriftart"/>
    <w:rsid w:val="00444502"/>
  </w:style>
  <w:style w:type="character" w:customStyle="1" w:styleId="v-tooltip">
    <w:name w:val="v-tooltip"/>
    <w:basedOn w:val="Absatz-Standardschriftart"/>
    <w:rsid w:val="008F051C"/>
  </w:style>
  <w:style w:type="character" w:customStyle="1" w:styleId="ListenabsatzZchn">
    <w:name w:val="Listenabsatz Zchn"/>
    <w:basedOn w:val="Absatz-Standardschriftart"/>
    <w:link w:val="Listenabsatz"/>
    <w:uiPriority w:val="34"/>
    <w:rsid w:val="000C2EB7"/>
    <w:rPr>
      <w:sz w:val="24"/>
    </w:rPr>
  </w:style>
  <w:style w:type="character" w:customStyle="1" w:styleId="berschrift5Zchn">
    <w:name w:val="Überschrift 5 Zchn"/>
    <w:basedOn w:val="Absatz-Standardschriftart"/>
    <w:link w:val="berschrift5"/>
    <w:uiPriority w:val="9"/>
    <w:rsid w:val="00D45170"/>
    <w:rPr>
      <w:rFonts w:asciiTheme="majorHAnsi" w:eastAsiaTheme="majorEastAsia" w:hAnsiTheme="majorHAnsi" w:cstheme="majorBidi"/>
      <w:color w:val="2E74B5" w:themeColor="accent1" w:themeShade="BF"/>
      <w:sz w:val="24"/>
    </w:rPr>
  </w:style>
  <w:style w:type="character" w:customStyle="1" w:styleId="berschrift6Zchn">
    <w:name w:val="Überschrift 6 Zchn"/>
    <w:basedOn w:val="Absatz-Standardschriftart"/>
    <w:link w:val="berschrift6"/>
    <w:uiPriority w:val="9"/>
    <w:semiHidden/>
    <w:rsid w:val="00D843ED"/>
    <w:rPr>
      <w:rFonts w:asciiTheme="majorHAnsi" w:eastAsiaTheme="majorEastAsia" w:hAnsiTheme="majorHAnsi" w:cstheme="majorBidi"/>
      <w:color w:val="1F4D78" w:themeColor="accent1" w:themeShade="7F"/>
      <w:sz w:val="24"/>
    </w:rPr>
  </w:style>
  <w:style w:type="paragraph" w:styleId="StandardWeb">
    <w:name w:val="Normal (Web)"/>
    <w:basedOn w:val="Standard"/>
    <w:uiPriority w:val="99"/>
    <w:semiHidden/>
    <w:unhideWhenUsed/>
    <w:rsid w:val="00FF0AB8"/>
    <w:pPr>
      <w:spacing w:after="0" w:line="240" w:lineRule="auto"/>
    </w:pPr>
    <w:rPr>
      <w:rFonts w:ascii="Times New Roman" w:eastAsia="Times New Roman" w:hAnsi="Times New Roman" w:cs="Times New Roman"/>
      <w:color w:val="000000"/>
      <w:sz w:val="22"/>
      <w:lang w:eastAsia="de-CH"/>
    </w:rPr>
  </w:style>
  <w:style w:type="paragraph" w:styleId="berarbeitung">
    <w:name w:val="Revision"/>
    <w:hidden/>
    <w:uiPriority w:val="99"/>
    <w:semiHidden/>
    <w:rsid w:val="00E869E0"/>
    <w:pPr>
      <w:spacing w:after="0" w:line="240" w:lineRule="auto"/>
    </w:pPr>
    <w:rPr>
      <w:sz w:val="24"/>
    </w:rPr>
  </w:style>
  <w:style w:type="table" w:styleId="TabellemithellemGitternetz">
    <w:name w:val="Grid Table Light"/>
    <w:basedOn w:val="NormaleTabelle"/>
    <w:uiPriority w:val="40"/>
    <w:rsid w:val="00646A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ibleref">
    <w:name w:val="bibleref"/>
    <w:basedOn w:val="Absatz-Standardschriftart"/>
    <w:rsid w:val="00F73D31"/>
  </w:style>
  <w:style w:type="character" w:customStyle="1" w:styleId="verse">
    <w:name w:val="verse"/>
    <w:basedOn w:val="Absatz-Standardschriftart"/>
    <w:rsid w:val="00BC466A"/>
  </w:style>
  <w:style w:type="character" w:styleId="Fett">
    <w:name w:val="Strong"/>
    <w:basedOn w:val="Absatz-Standardschriftart"/>
    <w:uiPriority w:val="22"/>
    <w:qFormat/>
    <w:rsid w:val="00BC466A"/>
    <w:rPr>
      <w:b/>
      <w:bCs/>
    </w:rPr>
  </w:style>
  <w:style w:type="table" w:customStyle="1" w:styleId="EinfacheTabelle41">
    <w:name w:val="Einfache Tabelle 41"/>
    <w:basedOn w:val="NormaleTabelle"/>
    <w:next w:val="EinfacheTabelle4"/>
    <w:uiPriority w:val="44"/>
    <w:rsid w:val="00AE0E7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EinfacheTabelle4">
    <w:name w:val="Plain Table 4"/>
    <w:basedOn w:val="NormaleTabelle"/>
    <w:uiPriority w:val="44"/>
    <w:rsid w:val="00AE0E7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chwacheHervorhebung">
    <w:name w:val="Subtle Emphasis"/>
    <w:basedOn w:val="Absatz-Standardschriftart"/>
    <w:uiPriority w:val="19"/>
    <w:qFormat/>
    <w:rsid w:val="00946AC6"/>
    <w:rPr>
      <w:i/>
      <w:iCs/>
      <w:color w:val="404040" w:themeColor="text1" w:themeTint="BF"/>
    </w:rPr>
  </w:style>
  <w:style w:type="table" w:customStyle="1" w:styleId="EinfacheTabelle42">
    <w:name w:val="Einfache Tabelle 42"/>
    <w:basedOn w:val="NormaleTabelle"/>
    <w:next w:val="EinfacheTabelle4"/>
    <w:uiPriority w:val="44"/>
    <w:rsid w:val="00880FF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itternetztabelle4Akzent5">
    <w:name w:val="Grid Table 4 Accent 5"/>
    <w:basedOn w:val="NormaleTabelle"/>
    <w:uiPriority w:val="49"/>
    <w:rsid w:val="000C4B4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4Akzent3">
    <w:name w:val="Grid Table 4 Accent 3"/>
    <w:basedOn w:val="NormaleTabelle"/>
    <w:uiPriority w:val="49"/>
    <w:rsid w:val="0010285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
    <w:name w:val="Grid Table 6 Colorful"/>
    <w:basedOn w:val="NormaleTabelle"/>
    <w:uiPriority w:val="51"/>
    <w:rsid w:val="001028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3">
    <w:name w:val="Grid Table 6 Colorful Accent 3"/>
    <w:basedOn w:val="NormaleTabelle"/>
    <w:uiPriority w:val="51"/>
    <w:rsid w:val="0010285B"/>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
    <w:name w:val="List Table 1 Light"/>
    <w:basedOn w:val="NormaleTabelle"/>
    <w:uiPriority w:val="46"/>
    <w:rsid w:val="00F51FF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ichtaufgelsteErwhnung">
    <w:name w:val="Unresolved Mention"/>
    <w:basedOn w:val="Absatz-Standardschriftart"/>
    <w:uiPriority w:val="99"/>
    <w:semiHidden/>
    <w:unhideWhenUsed/>
    <w:rsid w:val="00017BB8"/>
    <w:rPr>
      <w:color w:val="605E5C"/>
      <w:shd w:val="clear" w:color="auto" w:fill="E1DFDD"/>
    </w:rPr>
  </w:style>
  <w:style w:type="character" w:styleId="BesuchterLink">
    <w:name w:val="FollowedHyperlink"/>
    <w:basedOn w:val="Absatz-Standardschriftart"/>
    <w:uiPriority w:val="99"/>
    <w:semiHidden/>
    <w:unhideWhenUsed/>
    <w:rsid w:val="00017BB8"/>
    <w:rPr>
      <w:color w:val="954F72" w:themeColor="followedHyperlink"/>
      <w:u w:val="single"/>
    </w:rPr>
  </w:style>
  <w:style w:type="character" w:customStyle="1" w:styleId="KeinLeerraumZchn">
    <w:name w:val="Kein Leerraum Zchn"/>
    <w:basedOn w:val="Absatz-Standardschriftart"/>
    <w:link w:val="KeinLeerraum"/>
    <w:uiPriority w:val="1"/>
    <w:rsid w:val="00956240"/>
    <w:rPr>
      <w:sz w:val="24"/>
    </w:rPr>
  </w:style>
  <w:style w:type="paragraph" w:customStyle="1" w:styleId="BibelzitateTest">
    <w:name w:val="Bibelzitate Test"/>
    <w:basedOn w:val="KeinLeerraum"/>
    <w:next w:val="KeinLeerraum"/>
    <w:link w:val="BibelzitateTestZchn"/>
    <w:qFormat/>
    <w:rsid w:val="00956240"/>
  </w:style>
  <w:style w:type="character" w:styleId="Hervorhebung">
    <w:name w:val="Emphasis"/>
    <w:basedOn w:val="Absatz-Standardschriftart"/>
    <w:uiPriority w:val="20"/>
    <w:qFormat/>
    <w:rsid w:val="00BF505F"/>
    <w:rPr>
      <w:i/>
      <w:iCs/>
    </w:rPr>
  </w:style>
  <w:style w:type="character" w:customStyle="1" w:styleId="BibelzitateTestZchn">
    <w:name w:val="Bibelzitate Test Zchn"/>
    <w:basedOn w:val="KeinLeerraumZchn"/>
    <w:link w:val="BibelzitateTest"/>
    <w:rsid w:val="00956240"/>
    <w:rPr>
      <w:sz w:val="24"/>
    </w:rPr>
  </w:style>
  <w:style w:type="paragraph" w:customStyle="1" w:styleId="paragraph">
    <w:name w:val="paragraph"/>
    <w:basedOn w:val="Standard"/>
    <w:rsid w:val="00D815B8"/>
    <w:pPr>
      <w:spacing w:before="100" w:beforeAutospacing="1" w:after="100" w:afterAutospacing="1" w:line="240" w:lineRule="auto"/>
    </w:pPr>
    <w:rPr>
      <w:rFonts w:ascii="Times New Roman" w:eastAsia="Times New Roman" w:hAnsi="Times New Roman" w:cs="Times New Roman"/>
      <w:szCs w:val="24"/>
      <w:lang w:eastAsia="de-CH"/>
    </w:rPr>
  </w:style>
  <w:style w:type="character" w:customStyle="1" w:styleId="normaltextrun">
    <w:name w:val="normaltextrun"/>
    <w:basedOn w:val="Absatz-Standardschriftart"/>
    <w:rsid w:val="00D815B8"/>
  </w:style>
  <w:style w:type="character" w:customStyle="1" w:styleId="eop">
    <w:name w:val="eop"/>
    <w:basedOn w:val="Absatz-Standardschriftart"/>
    <w:rsid w:val="00D815B8"/>
  </w:style>
  <w:style w:type="paragraph" w:customStyle="1" w:styleId="Default">
    <w:name w:val="Default"/>
    <w:rsid w:val="0009286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4585">
      <w:bodyDiv w:val="1"/>
      <w:marLeft w:val="0"/>
      <w:marRight w:val="0"/>
      <w:marTop w:val="0"/>
      <w:marBottom w:val="0"/>
      <w:divBdr>
        <w:top w:val="none" w:sz="0" w:space="0" w:color="auto"/>
        <w:left w:val="none" w:sz="0" w:space="0" w:color="auto"/>
        <w:bottom w:val="none" w:sz="0" w:space="0" w:color="auto"/>
        <w:right w:val="none" w:sz="0" w:space="0" w:color="auto"/>
      </w:divBdr>
      <w:divsChild>
        <w:div w:id="25839477">
          <w:marLeft w:val="720"/>
          <w:marRight w:val="0"/>
          <w:marTop w:val="0"/>
          <w:marBottom w:val="0"/>
          <w:divBdr>
            <w:top w:val="none" w:sz="0" w:space="0" w:color="auto"/>
            <w:left w:val="none" w:sz="0" w:space="0" w:color="auto"/>
            <w:bottom w:val="none" w:sz="0" w:space="0" w:color="auto"/>
            <w:right w:val="none" w:sz="0" w:space="0" w:color="auto"/>
          </w:divBdr>
        </w:div>
        <w:div w:id="352655155">
          <w:marLeft w:val="720"/>
          <w:marRight w:val="0"/>
          <w:marTop w:val="0"/>
          <w:marBottom w:val="0"/>
          <w:divBdr>
            <w:top w:val="none" w:sz="0" w:space="0" w:color="auto"/>
            <w:left w:val="none" w:sz="0" w:space="0" w:color="auto"/>
            <w:bottom w:val="none" w:sz="0" w:space="0" w:color="auto"/>
            <w:right w:val="none" w:sz="0" w:space="0" w:color="auto"/>
          </w:divBdr>
        </w:div>
        <w:div w:id="559875062">
          <w:marLeft w:val="720"/>
          <w:marRight w:val="0"/>
          <w:marTop w:val="0"/>
          <w:marBottom w:val="0"/>
          <w:divBdr>
            <w:top w:val="none" w:sz="0" w:space="0" w:color="auto"/>
            <w:left w:val="none" w:sz="0" w:space="0" w:color="auto"/>
            <w:bottom w:val="none" w:sz="0" w:space="0" w:color="auto"/>
            <w:right w:val="none" w:sz="0" w:space="0" w:color="auto"/>
          </w:divBdr>
        </w:div>
      </w:divsChild>
    </w:div>
    <w:div w:id="58334736">
      <w:bodyDiv w:val="1"/>
      <w:marLeft w:val="0"/>
      <w:marRight w:val="0"/>
      <w:marTop w:val="0"/>
      <w:marBottom w:val="0"/>
      <w:divBdr>
        <w:top w:val="none" w:sz="0" w:space="0" w:color="auto"/>
        <w:left w:val="none" w:sz="0" w:space="0" w:color="auto"/>
        <w:bottom w:val="none" w:sz="0" w:space="0" w:color="auto"/>
        <w:right w:val="none" w:sz="0" w:space="0" w:color="auto"/>
      </w:divBdr>
      <w:divsChild>
        <w:div w:id="1239943395">
          <w:marLeft w:val="0"/>
          <w:marRight w:val="0"/>
          <w:marTop w:val="0"/>
          <w:marBottom w:val="0"/>
          <w:divBdr>
            <w:top w:val="none" w:sz="0" w:space="0" w:color="auto"/>
            <w:left w:val="none" w:sz="0" w:space="0" w:color="auto"/>
            <w:bottom w:val="none" w:sz="0" w:space="0" w:color="auto"/>
            <w:right w:val="none" w:sz="0" w:space="0" w:color="auto"/>
          </w:divBdr>
          <w:divsChild>
            <w:div w:id="27043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412">
      <w:bodyDiv w:val="1"/>
      <w:marLeft w:val="0"/>
      <w:marRight w:val="0"/>
      <w:marTop w:val="0"/>
      <w:marBottom w:val="0"/>
      <w:divBdr>
        <w:top w:val="none" w:sz="0" w:space="0" w:color="auto"/>
        <w:left w:val="none" w:sz="0" w:space="0" w:color="auto"/>
        <w:bottom w:val="none" w:sz="0" w:space="0" w:color="auto"/>
        <w:right w:val="none" w:sz="0" w:space="0" w:color="auto"/>
      </w:divBdr>
      <w:divsChild>
        <w:div w:id="1421949853">
          <w:marLeft w:val="0"/>
          <w:marRight w:val="0"/>
          <w:marTop w:val="0"/>
          <w:marBottom w:val="0"/>
          <w:divBdr>
            <w:top w:val="none" w:sz="0" w:space="0" w:color="auto"/>
            <w:left w:val="none" w:sz="0" w:space="0" w:color="auto"/>
            <w:bottom w:val="none" w:sz="0" w:space="0" w:color="auto"/>
            <w:right w:val="none" w:sz="0" w:space="0" w:color="auto"/>
          </w:divBdr>
          <w:divsChild>
            <w:div w:id="8778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8853">
      <w:bodyDiv w:val="1"/>
      <w:marLeft w:val="0"/>
      <w:marRight w:val="0"/>
      <w:marTop w:val="0"/>
      <w:marBottom w:val="0"/>
      <w:divBdr>
        <w:top w:val="none" w:sz="0" w:space="0" w:color="auto"/>
        <w:left w:val="none" w:sz="0" w:space="0" w:color="auto"/>
        <w:bottom w:val="none" w:sz="0" w:space="0" w:color="auto"/>
        <w:right w:val="none" w:sz="0" w:space="0" w:color="auto"/>
      </w:divBdr>
      <w:divsChild>
        <w:div w:id="918254567">
          <w:marLeft w:val="0"/>
          <w:marRight w:val="0"/>
          <w:marTop w:val="0"/>
          <w:marBottom w:val="0"/>
          <w:divBdr>
            <w:top w:val="none" w:sz="0" w:space="0" w:color="auto"/>
            <w:left w:val="none" w:sz="0" w:space="0" w:color="auto"/>
            <w:bottom w:val="none" w:sz="0" w:space="0" w:color="auto"/>
            <w:right w:val="none" w:sz="0" w:space="0" w:color="auto"/>
          </w:divBdr>
          <w:divsChild>
            <w:div w:id="13553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5074">
      <w:bodyDiv w:val="1"/>
      <w:marLeft w:val="0"/>
      <w:marRight w:val="0"/>
      <w:marTop w:val="0"/>
      <w:marBottom w:val="0"/>
      <w:divBdr>
        <w:top w:val="none" w:sz="0" w:space="0" w:color="auto"/>
        <w:left w:val="none" w:sz="0" w:space="0" w:color="auto"/>
        <w:bottom w:val="none" w:sz="0" w:space="0" w:color="auto"/>
        <w:right w:val="none" w:sz="0" w:space="0" w:color="auto"/>
      </w:divBdr>
      <w:divsChild>
        <w:div w:id="335617116">
          <w:marLeft w:val="0"/>
          <w:marRight w:val="0"/>
          <w:marTop w:val="0"/>
          <w:marBottom w:val="0"/>
          <w:divBdr>
            <w:top w:val="none" w:sz="0" w:space="0" w:color="auto"/>
            <w:left w:val="none" w:sz="0" w:space="0" w:color="auto"/>
            <w:bottom w:val="none" w:sz="0" w:space="0" w:color="auto"/>
            <w:right w:val="none" w:sz="0" w:space="0" w:color="auto"/>
          </w:divBdr>
          <w:divsChild>
            <w:div w:id="75756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8562">
      <w:bodyDiv w:val="1"/>
      <w:marLeft w:val="0"/>
      <w:marRight w:val="0"/>
      <w:marTop w:val="0"/>
      <w:marBottom w:val="0"/>
      <w:divBdr>
        <w:top w:val="none" w:sz="0" w:space="0" w:color="auto"/>
        <w:left w:val="none" w:sz="0" w:space="0" w:color="auto"/>
        <w:bottom w:val="none" w:sz="0" w:space="0" w:color="auto"/>
        <w:right w:val="none" w:sz="0" w:space="0" w:color="auto"/>
      </w:divBdr>
      <w:divsChild>
        <w:div w:id="1930000327">
          <w:marLeft w:val="0"/>
          <w:marRight w:val="0"/>
          <w:marTop w:val="0"/>
          <w:marBottom w:val="0"/>
          <w:divBdr>
            <w:top w:val="none" w:sz="0" w:space="0" w:color="auto"/>
            <w:left w:val="none" w:sz="0" w:space="0" w:color="auto"/>
            <w:bottom w:val="none" w:sz="0" w:space="0" w:color="auto"/>
            <w:right w:val="none" w:sz="0" w:space="0" w:color="auto"/>
          </w:divBdr>
        </w:div>
        <w:div w:id="1030767556">
          <w:marLeft w:val="0"/>
          <w:marRight w:val="0"/>
          <w:marTop w:val="0"/>
          <w:marBottom w:val="0"/>
          <w:divBdr>
            <w:top w:val="none" w:sz="0" w:space="0" w:color="auto"/>
            <w:left w:val="none" w:sz="0" w:space="0" w:color="auto"/>
            <w:bottom w:val="none" w:sz="0" w:space="0" w:color="auto"/>
            <w:right w:val="none" w:sz="0" w:space="0" w:color="auto"/>
          </w:divBdr>
        </w:div>
        <w:div w:id="1532258653">
          <w:marLeft w:val="0"/>
          <w:marRight w:val="0"/>
          <w:marTop w:val="0"/>
          <w:marBottom w:val="0"/>
          <w:divBdr>
            <w:top w:val="none" w:sz="0" w:space="0" w:color="auto"/>
            <w:left w:val="none" w:sz="0" w:space="0" w:color="auto"/>
            <w:bottom w:val="none" w:sz="0" w:space="0" w:color="auto"/>
            <w:right w:val="none" w:sz="0" w:space="0" w:color="auto"/>
          </w:divBdr>
        </w:div>
        <w:div w:id="841433646">
          <w:marLeft w:val="0"/>
          <w:marRight w:val="0"/>
          <w:marTop w:val="0"/>
          <w:marBottom w:val="0"/>
          <w:divBdr>
            <w:top w:val="none" w:sz="0" w:space="0" w:color="auto"/>
            <w:left w:val="none" w:sz="0" w:space="0" w:color="auto"/>
            <w:bottom w:val="none" w:sz="0" w:space="0" w:color="auto"/>
            <w:right w:val="none" w:sz="0" w:space="0" w:color="auto"/>
          </w:divBdr>
        </w:div>
        <w:div w:id="1920359706">
          <w:marLeft w:val="0"/>
          <w:marRight w:val="0"/>
          <w:marTop w:val="0"/>
          <w:marBottom w:val="0"/>
          <w:divBdr>
            <w:top w:val="none" w:sz="0" w:space="0" w:color="auto"/>
            <w:left w:val="none" w:sz="0" w:space="0" w:color="auto"/>
            <w:bottom w:val="none" w:sz="0" w:space="0" w:color="auto"/>
            <w:right w:val="none" w:sz="0" w:space="0" w:color="auto"/>
          </w:divBdr>
        </w:div>
        <w:div w:id="1085151262">
          <w:marLeft w:val="0"/>
          <w:marRight w:val="0"/>
          <w:marTop w:val="0"/>
          <w:marBottom w:val="0"/>
          <w:divBdr>
            <w:top w:val="none" w:sz="0" w:space="0" w:color="auto"/>
            <w:left w:val="none" w:sz="0" w:space="0" w:color="auto"/>
            <w:bottom w:val="none" w:sz="0" w:space="0" w:color="auto"/>
            <w:right w:val="none" w:sz="0" w:space="0" w:color="auto"/>
          </w:divBdr>
        </w:div>
        <w:div w:id="1407798701">
          <w:marLeft w:val="0"/>
          <w:marRight w:val="0"/>
          <w:marTop w:val="0"/>
          <w:marBottom w:val="0"/>
          <w:divBdr>
            <w:top w:val="none" w:sz="0" w:space="0" w:color="auto"/>
            <w:left w:val="none" w:sz="0" w:space="0" w:color="auto"/>
            <w:bottom w:val="none" w:sz="0" w:space="0" w:color="auto"/>
            <w:right w:val="none" w:sz="0" w:space="0" w:color="auto"/>
          </w:divBdr>
        </w:div>
      </w:divsChild>
    </w:div>
    <w:div w:id="140970071">
      <w:bodyDiv w:val="1"/>
      <w:marLeft w:val="0"/>
      <w:marRight w:val="0"/>
      <w:marTop w:val="0"/>
      <w:marBottom w:val="0"/>
      <w:divBdr>
        <w:top w:val="none" w:sz="0" w:space="0" w:color="auto"/>
        <w:left w:val="none" w:sz="0" w:space="0" w:color="auto"/>
        <w:bottom w:val="none" w:sz="0" w:space="0" w:color="auto"/>
        <w:right w:val="none" w:sz="0" w:space="0" w:color="auto"/>
      </w:divBdr>
      <w:divsChild>
        <w:div w:id="587613224">
          <w:marLeft w:val="0"/>
          <w:marRight w:val="0"/>
          <w:marTop w:val="0"/>
          <w:marBottom w:val="0"/>
          <w:divBdr>
            <w:top w:val="none" w:sz="0" w:space="0" w:color="auto"/>
            <w:left w:val="none" w:sz="0" w:space="0" w:color="auto"/>
            <w:bottom w:val="none" w:sz="0" w:space="0" w:color="auto"/>
            <w:right w:val="none" w:sz="0" w:space="0" w:color="auto"/>
          </w:divBdr>
        </w:div>
        <w:div w:id="1284382235">
          <w:marLeft w:val="0"/>
          <w:marRight w:val="0"/>
          <w:marTop w:val="0"/>
          <w:marBottom w:val="0"/>
          <w:divBdr>
            <w:top w:val="none" w:sz="0" w:space="0" w:color="auto"/>
            <w:left w:val="none" w:sz="0" w:space="0" w:color="auto"/>
            <w:bottom w:val="none" w:sz="0" w:space="0" w:color="auto"/>
            <w:right w:val="none" w:sz="0" w:space="0" w:color="auto"/>
          </w:divBdr>
        </w:div>
        <w:div w:id="1598515495">
          <w:marLeft w:val="0"/>
          <w:marRight w:val="0"/>
          <w:marTop w:val="0"/>
          <w:marBottom w:val="0"/>
          <w:divBdr>
            <w:top w:val="none" w:sz="0" w:space="0" w:color="auto"/>
            <w:left w:val="none" w:sz="0" w:space="0" w:color="auto"/>
            <w:bottom w:val="none" w:sz="0" w:space="0" w:color="auto"/>
            <w:right w:val="none" w:sz="0" w:space="0" w:color="auto"/>
          </w:divBdr>
        </w:div>
      </w:divsChild>
    </w:div>
    <w:div w:id="227303260">
      <w:bodyDiv w:val="1"/>
      <w:marLeft w:val="0"/>
      <w:marRight w:val="0"/>
      <w:marTop w:val="0"/>
      <w:marBottom w:val="0"/>
      <w:divBdr>
        <w:top w:val="none" w:sz="0" w:space="0" w:color="auto"/>
        <w:left w:val="none" w:sz="0" w:space="0" w:color="auto"/>
        <w:bottom w:val="none" w:sz="0" w:space="0" w:color="auto"/>
        <w:right w:val="none" w:sz="0" w:space="0" w:color="auto"/>
      </w:divBdr>
      <w:divsChild>
        <w:div w:id="1871066983">
          <w:marLeft w:val="0"/>
          <w:marRight w:val="0"/>
          <w:marTop w:val="0"/>
          <w:marBottom w:val="0"/>
          <w:divBdr>
            <w:top w:val="none" w:sz="0" w:space="0" w:color="auto"/>
            <w:left w:val="none" w:sz="0" w:space="0" w:color="auto"/>
            <w:bottom w:val="none" w:sz="0" w:space="0" w:color="auto"/>
            <w:right w:val="none" w:sz="0" w:space="0" w:color="auto"/>
          </w:divBdr>
          <w:divsChild>
            <w:div w:id="100863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6481">
      <w:bodyDiv w:val="1"/>
      <w:marLeft w:val="0"/>
      <w:marRight w:val="0"/>
      <w:marTop w:val="0"/>
      <w:marBottom w:val="0"/>
      <w:divBdr>
        <w:top w:val="none" w:sz="0" w:space="0" w:color="auto"/>
        <w:left w:val="none" w:sz="0" w:space="0" w:color="auto"/>
        <w:bottom w:val="none" w:sz="0" w:space="0" w:color="auto"/>
        <w:right w:val="none" w:sz="0" w:space="0" w:color="auto"/>
      </w:divBdr>
      <w:divsChild>
        <w:div w:id="1184124487">
          <w:marLeft w:val="0"/>
          <w:marRight w:val="0"/>
          <w:marTop w:val="0"/>
          <w:marBottom w:val="0"/>
          <w:divBdr>
            <w:top w:val="none" w:sz="0" w:space="0" w:color="auto"/>
            <w:left w:val="none" w:sz="0" w:space="0" w:color="auto"/>
            <w:bottom w:val="none" w:sz="0" w:space="0" w:color="auto"/>
            <w:right w:val="none" w:sz="0" w:space="0" w:color="auto"/>
          </w:divBdr>
          <w:divsChild>
            <w:div w:id="3847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78806">
      <w:bodyDiv w:val="1"/>
      <w:marLeft w:val="0"/>
      <w:marRight w:val="0"/>
      <w:marTop w:val="0"/>
      <w:marBottom w:val="0"/>
      <w:divBdr>
        <w:top w:val="none" w:sz="0" w:space="0" w:color="auto"/>
        <w:left w:val="none" w:sz="0" w:space="0" w:color="auto"/>
        <w:bottom w:val="none" w:sz="0" w:space="0" w:color="auto"/>
        <w:right w:val="none" w:sz="0" w:space="0" w:color="auto"/>
      </w:divBdr>
    </w:div>
    <w:div w:id="286400287">
      <w:bodyDiv w:val="1"/>
      <w:marLeft w:val="0"/>
      <w:marRight w:val="0"/>
      <w:marTop w:val="0"/>
      <w:marBottom w:val="0"/>
      <w:divBdr>
        <w:top w:val="none" w:sz="0" w:space="0" w:color="auto"/>
        <w:left w:val="none" w:sz="0" w:space="0" w:color="auto"/>
        <w:bottom w:val="none" w:sz="0" w:space="0" w:color="auto"/>
        <w:right w:val="none" w:sz="0" w:space="0" w:color="auto"/>
      </w:divBdr>
      <w:divsChild>
        <w:div w:id="420373064">
          <w:marLeft w:val="0"/>
          <w:marRight w:val="0"/>
          <w:marTop w:val="0"/>
          <w:marBottom w:val="0"/>
          <w:divBdr>
            <w:top w:val="none" w:sz="0" w:space="0" w:color="auto"/>
            <w:left w:val="none" w:sz="0" w:space="0" w:color="auto"/>
            <w:bottom w:val="none" w:sz="0" w:space="0" w:color="auto"/>
            <w:right w:val="none" w:sz="0" w:space="0" w:color="auto"/>
          </w:divBdr>
          <w:divsChild>
            <w:div w:id="1099254541">
              <w:marLeft w:val="0"/>
              <w:marRight w:val="0"/>
              <w:marTop w:val="120"/>
              <w:marBottom w:val="0"/>
              <w:divBdr>
                <w:top w:val="none" w:sz="0" w:space="0" w:color="auto"/>
                <w:left w:val="none" w:sz="0" w:space="0" w:color="auto"/>
                <w:bottom w:val="none" w:sz="0" w:space="0" w:color="auto"/>
                <w:right w:val="none" w:sz="0" w:space="0" w:color="auto"/>
              </w:divBdr>
            </w:div>
            <w:div w:id="1074670903">
              <w:marLeft w:val="0"/>
              <w:marRight w:val="0"/>
              <w:marTop w:val="120"/>
              <w:marBottom w:val="0"/>
              <w:divBdr>
                <w:top w:val="none" w:sz="0" w:space="0" w:color="auto"/>
                <w:left w:val="none" w:sz="0" w:space="0" w:color="auto"/>
                <w:bottom w:val="none" w:sz="0" w:space="0" w:color="auto"/>
                <w:right w:val="none" w:sz="0" w:space="0" w:color="auto"/>
              </w:divBdr>
            </w:div>
            <w:div w:id="9266186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07324783">
      <w:bodyDiv w:val="1"/>
      <w:marLeft w:val="0"/>
      <w:marRight w:val="0"/>
      <w:marTop w:val="0"/>
      <w:marBottom w:val="0"/>
      <w:divBdr>
        <w:top w:val="none" w:sz="0" w:space="0" w:color="auto"/>
        <w:left w:val="none" w:sz="0" w:space="0" w:color="auto"/>
        <w:bottom w:val="none" w:sz="0" w:space="0" w:color="auto"/>
        <w:right w:val="none" w:sz="0" w:space="0" w:color="auto"/>
      </w:divBdr>
    </w:div>
    <w:div w:id="313684547">
      <w:bodyDiv w:val="1"/>
      <w:marLeft w:val="0"/>
      <w:marRight w:val="0"/>
      <w:marTop w:val="0"/>
      <w:marBottom w:val="0"/>
      <w:divBdr>
        <w:top w:val="none" w:sz="0" w:space="0" w:color="auto"/>
        <w:left w:val="none" w:sz="0" w:space="0" w:color="auto"/>
        <w:bottom w:val="none" w:sz="0" w:space="0" w:color="auto"/>
        <w:right w:val="none" w:sz="0" w:space="0" w:color="auto"/>
      </w:divBdr>
      <w:divsChild>
        <w:div w:id="343090422">
          <w:marLeft w:val="0"/>
          <w:marRight w:val="0"/>
          <w:marTop w:val="0"/>
          <w:marBottom w:val="0"/>
          <w:divBdr>
            <w:top w:val="none" w:sz="0" w:space="0" w:color="auto"/>
            <w:left w:val="none" w:sz="0" w:space="0" w:color="auto"/>
            <w:bottom w:val="none" w:sz="0" w:space="0" w:color="auto"/>
            <w:right w:val="none" w:sz="0" w:space="0" w:color="auto"/>
          </w:divBdr>
          <w:divsChild>
            <w:div w:id="6680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38222">
      <w:bodyDiv w:val="1"/>
      <w:marLeft w:val="0"/>
      <w:marRight w:val="0"/>
      <w:marTop w:val="0"/>
      <w:marBottom w:val="0"/>
      <w:divBdr>
        <w:top w:val="none" w:sz="0" w:space="0" w:color="auto"/>
        <w:left w:val="none" w:sz="0" w:space="0" w:color="auto"/>
        <w:bottom w:val="none" w:sz="0" w:space="0" w:color="auto"/>
        <w:right w:val="none" w:sz="0" w:space="0" w:color="auto"/>
      </w:divBdr>
    </w:div>
    <w:div w:id="359403066">
      <w:bodyDiv w:val="1"/>
      <w:marLeft w:val="0"/>
      <w:marRight w:val="0"/>
      <w:marTop w:val="0"/>
      <w:marBottom w:val="0"/>
      <w:divBdr>
        <w:top w:val="none" w:sz="0" w:space="0" w:color="auto"/>
        <w:left w:val="none" w:sz="0" w:space="0" w:color="auto"/>
        <w:bottom w:val="none" w:sz="0" w:space="0" w:color="auto"/>
        <w:right w:val="none" w:sz="0" w:space="0" w:color="auto"/>
      </w:divBdr>
    </w:div>
    <w:div w:id="377364439">
      <w:bodyDiv w:val="1"/>
      <w:marLeft w:val="0"/>
      <w:marRight w:val="0"/>
      <w:marTop w:val="0"/>
      <w:marBottom w:val="0"/>
      <w:divBdr>
        <w:top w:val="none" w:sz="0" w:space="0" w:color="auto"/>
        <w:left w:val="none" w:sz="0" w:space="0" w:color="auto"/>
        <w:bottom w:val="none" w:sz="0" w:space="0" w:color="auto"/>
        <w:right w:val="none" w:sz="0" w:space="0" w:color="auto"/>
      </w:divBdr>
    </w:div>
    <w:div w:id="405956261">
      <w:bodyDiv w:val="1"/>
      <w:marLeft w:val="0"/>
      <w:marRight w:val="0"/>
      <w:marTop w:val="0"/>
      <w:marBottom w:val="0"/>
      <w:divBdr>
        <w:top w:val="none" w:sz="0" w:space="0" w:color="auto"/>
        <w:left w:val="none" w:sz="0" w:space="0" w:color="auto"/>
        <w:bottom w:val="none" w:sz="0" w:space="0" w:color="auto"/>
        <w:right w:val="none" w:sz="0" w:space="0" w:color="auto"/>
      </w:divBdr>
      <w:divsChild>
        <w:div w:id="468981453">
          <w:marLeft w:val="0"/>
          <w:marRight w:val="0"/>
          <w:marTop w:val="0"/>
          <w:marBottom w:val="0"/>
          <w:divBdr>
            <w:top w:val="none" w:sz="0" w:space="0" w:color="auto"/>
            <w:left w:val="none" w:sz="0" w:space="0" w:color="auto"/>
            <w:bottom w:val="none" w:sz="0" w:space="0" w:color="auto"/>
            <w:right w:val="none" w:sz="0" w:space="0" w:color="auto"/>
          </w:divBdr>
        </w:div>
        <w:div w:id="907767409">
          <w:marLeft w:val="0"/>
          <w:marRight w:val="0"/>
          <w:marTop w:val="0"/>
          <w:marBottom w:val="0"/>
          <w:divBdr>
            <w:top w:val="none" w:sz="0" w:space="0" w:color="auto"/>
            <w:left w:val="none" w:sz="0" w:space="0" w:color="auto"/>
            <w:bottom w:val="none" w:sz="0" w:space="0" w:color="auto"/>
            <w:right w:val="none" w:sz="0" w:space="0" w:color="auto"/>
          </w:divBdr>
        </w:div>
      </w:divsChild>
    </w:div>
    <w:div w:id="405956462">
      <w:bodyDiv w:val="1"/>
      <w:marLeft w:val="0"/>
      <w:marRight w:val="0"/>
      <w:marTop w:val="0"/>
      <w:marBottom w:val="0"/>
      <w:divBdr>
        <w:top w:val="none" w:sz="0" w:space="0" w:color="auto"/>
        <w:left w:val="none" w:sz="0" w:space="0" w:color="auto"/>
        <w:bottom w:val="none" w:sz="0" w:space="0" w:color="auto"/>
        <w:right w:val="none" w:sz="0" w:space="0" w:color="auto"/>
      </w:divBdr>
      <w:divsChild>
        <w:div w:id="2141411358">
          <w:marLeft w:val="0"/>
          <w:marRight w:val="0"/>
          <w:marTop w:val="0"/>
          <w:marBottom w:val="0"/>
          <w:divBdr>
            <w:top w:val="none" w:sz="0" w:space="0" w:color="auto"/>
            <w:left w:val="none" w:sz="0" w:space="0" w:color="auto"/>
            <w:bottom w:val="none" w:sz="0" w:space="0" w:color="auto"/>
            <w:right w:val="none" w:sz="0" w:space="0" w:color="auto"/>
          </w:divBdr>
          <w:divsChild>
            <w:div w:id="82798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11542">
      <w:bodyDiv w:val="1"/>
      <w:marLeft w:val="0"/>
      <w:marRight w:val="0"/>
      <w:marTop w:val="0"/>
      <w:marBottom w:val="0"/>
      <w:divBdr>
        <w:top w:val="none" w:sz="0" w:space="0" w:color="auto"/>
        <w:left w:val="none" w:sz="0" w:space="0" w:color="auto"/>
        <w:bottom w:val="none" w:sz="0" w:space="0" w:color="auto"/>
        <w:right w:val="none" w:sz="0" w:space="0" w:color="auto"/>
      </w:divBdr>
      <w:divsChild>
        <w:div w:id="814026987">
          <w:marLeft w:val="0"/>
          <w:marRight w:val="0"/>
          <w:marTop w:val="0"/>
          <w:marBottom w:val="0"/>
          <w:divBdr>
            <w:top w:val="none" w:sz="0" w:space="0" w:color="auto"/>
            <w:left w:val="none" w:sz="0" w:space="0" w:color="auto"/>
            <w:bottom w:val="none" w:sz="0" w:space="0" w:color="auto"/>
            <w:right w:val="none" w:sz="0" w:space="0" w:color="auto"/>
          </w:divBdr>
          <w:divsChild>
            <w:div w:id="5902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92985">
      <w:bodyDiv w:val="1"/>
      <w:marLeft w:val="0"/>
      <w:marRight w:val="0"/>
      <w:marTop w:val="0"/>
      <w:marBottom w:val="0"/>
      <w:divBdr>
        <w:top w:val="none" w:sz="0" w:space="0" w:color="auto"/>
        <w:left w:val="none" w:sz="0" w:space="0" w:color="auto"/>
        <w:bottom w:val="none" w:sz="0" w:space="0" w:color="auto"/>
        <w:right w:val="none" w:sz="0" w:space="0" w:color="auto"/>
      </w:divBdr>
      <w:divsChild>
        <w:div w:id="1747991697">
          <w:marLeft w:val="0"/>
          <w:marRight w:val="0"/>
          <w:marTop w:val="0"/>
          <w:marBottom w:val="0"/>
          <w:divBdr>
            <w:top w:val="none" w:sz="0" w:space="0" w:color="auto"/>
            <w:left w:val="none" w:sz="0" w:space="0" w:color="auto"/>
            <w:bottom w:val="none" w:sz="0" w:space="0" w:color="auto"/>
            <w:right w:val="none" w:sz="0" w:space="0" w:color="auto"/>
          </w:divBdr>
          <w:divsChild>
            <w:div w:id="102814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95821">
      <w:bodyDiv w:val="1"/>
      <w:marLeft w:val="0"/>
      <w:marRight w:val="0"/>
      <w:marTop w:val="0"/>
      <w:marBottom w:val="0"/>
      <w:divBdr>
        <w:top w:val="none" w:sz="0" w:space="0" w:color="auto"/>
        <w:left w:val="none" w:sz="0" w:space="0" w:color="auto"/>
        <w:bottom w:val="none" w:sz="0" w:space="0" w:color="auto"/>
        <w:right w:val="none" w:sz="0" w:space="0" w:color="auto"/>
      </w:divBdr>
      <w:divsChild>
        <w:div w:id="160119009">
          <w:marLeft w:val="720"/>
          <w:marRight w:val="0"/>
          <w:marTop w:val="0"/>
          <w:marBottom w:val="0"/>
          <w:divBdr>
            <w:top w:val="none" w:sz="0" w:space="0" w:color="auto"/>
            <w:left w:val="none" w:sz="0" w:space="0" w:color="auto"/>
            <w:bottom w:val="none" w:sz="0" w:space="0" w:color="auto"/>
            <w:right w:val="none" w:sz="0" w:space="0" w:color="auto"/>
          </w:divBdr>
        </w:div>
        <w:div w:id="216548061">
          <w:marLeft w:val="720"/>
          <w:marRight w:val="0"/>
          <w:marTop w:val="0"/>
          <w:marBottom w:val="0"/>
          <w:divBdr>
            <w:top w:val="none" w:sz="0" w:space="0" w:color="auto"/>
            <w:left w:val="none" w:sz="0" w:space="0" w:color="auto"/>
            <w:bottom w:val="none" w:sz="0" w:space="0" w:color="auto"/>
            <w:right w:val="none" w:sz="0" w:space="0" w:color="auto"/>
          </w:divBdr>
        </w:div>
        <w:div w:id="1762607872">
          <w:marLeft w:val="720"/>
          <w:marRight w:val="0"/>
          <w:marTop w:val="0"/>
          <w:marBottom w:val="0"/>
          <w:divBdr>
            <w:top w:val="none" w:sz="0" w:space="0" w:color="auto"/>
            <w:left w:val="none" w:sz="0" w:space="0" w:color="auto"/>
            <w:bottom w:val="none" w:sz="0" w:space="0" w:color="auto"/>
            <w:right w:val="none" w:sz="0" w:space="0" w:color="auto"/>
          </w:divBdr>
        </w:div>
      </w:divsChild>
    </w:div>
    <w:div w:id="531695989">
      <w:bodyDiv w:val="1"/>
      <w:marLeft w:val="0"/>
      <w:marRight w:val="0"/>
      <w:marTop w:val="0"/>
      <w:marBottom w:val="0"/>
      <w:divBdr>
        <w:top w:val="none" w:sz="0" w:space="0" w:color="auto"/>
        <w:left w:val="none" w:sz="0" w:space="0" w:color="auto"/>
        <w:bottom w:val="none" w:sz="0" w:space="0" w:color="auto"/>
        <w:right w:val="none" w:sz="0" w:space="0" w:color="auto"/>
      </w:divBdr>
      <w:divsChild>
        <w:div w:id="724111779">
          <w:marLeft w:val="720"/>
          <w:marRight w:val="0"/>
          <w:marTop w:val="0"/>
          <w:marBottom w:val="0"/>
          <w:divBdr>
            <w:top w:val="none" w:sz="0" w:space="0" w:color="auto"/>
            <w:left w:val="none" w:sz="0" w:space="0" w:color="auto"/>
            <w:bottom w:val="none" w:sz="0" w:space="0" w:color="auto"/>
            <w:right w:val="none" w:sz="0" w:space="0" w:color="auto"/>
          </w:divBdr>
        </w:div>
        <w:div w:id="1700427172">
          <w:marLeft w:val="720"/>
          <w:marRight w:val="0"/>
          <w:marTop w:val="0"/>
          <w:marBottom w:val="0"/>
          <w:divBdr>
            <w:top w:val="none" w:sz="0" w:space="0" w:color="auto"/>
            <w:left w:val="none" w:sz="0" w:space="0" w:color="auto"/>
            <w:bottom w:val="none" w:sz="0" w:space="0" w:color="auto"/>
            <w:right w:val="none" w:sz="0" w:space="0" w:color="auto"/>
          </w:divBdr>
        </w:div>
      </w:divsChild>
    </w:div>
    <w:div w:id="677804908">
      <w:bodyDiv w:val="1"/>
      <w:marLeft w:val="0"/>
      <w:marRight w:val="0"/>
      <w:marTop w:val="0"/>
      <w:marBottom w:val="0"/>
      <w:divBdr>
        <w:top w:val="none" w:sz="0" w:space="0" w:color="auto"/>
        <w:left w:val="none" w:sz="0" w:space="0" w:color="auto"/>
        <w:bottom w:val="none" w:sz="0" w:space="0" w:color="auto"/>
        <w:right w:val="none" w:sz="0" w:space="0" w:color="auto"/>
      </w:divBdr>
      <w:divsChild>
        <w:div w:id="1391885692">
          <w:marLeft w:val="0"/>
          <w:marRight w:val="0"/>
          <w:marTop w:val="0"/>
          <w:marBottom w:val="0"/>
          <w:divBdr>
            <w:top w:val="none" w:sz="0" w:space="0" w:color="auto"/>
            <w:left w:val="none" w:sz="0" w:space="0" w:color="auto"/>
            <w:bottom w:val="none" w:sz="0" w:space="0" w:color="auto"/>
            <w:right w:val="none" w:sz="0" w:space="0" w:color="auto"/>
          </w:divBdr>
        </w:div>
        <w:div w:id="1540511348">
          <w:marLeft w:val="0"/>
          <w:marRight w:val="0"/>
          <w:marTop w:val="0"/>
          <w:marBottom w:val="0"/>
          <w:divBdr>
            <w:top w:val="none" w:sz="0" w:space="0" w:color="auto"/>
            <w:left w:val="none" w:sz="0" w:space="0" w:color="auto"/>
            <w:bottom w:val="none" w:sz="0" w:space="0" w:color="auto"/>
            <w:right w:val="none" w:sz="0" w:space="0" w:color="auto"/>
          </w:divBdr>
        </w:div>
        <w:div w:id="1629628081">
          <w:marLeft w:val="0"/>
          <w:marRight w:val="0"/>
          <w:marTop w:val="0"/>
          <w:marBottom w:val="0"/>
          <w:divBdr>
            <w:top w:val="none" w:sz="0" w:space="0" w:color="auto"/>
            <w:left w:val="none" w:sz="0" w:space="0" w:color="auto"/>
            <w:bottom w:val="none" w:sz="0" w:space="0" w:color="auto"/>
            <w:right w:val="none" w:sz="0" w:space="0" w:color="auto"/>
          </w:divBdr>
        </w:div>
      </w:divsChild>
    </w:div>
    <w:div w:id="682320674">
      <w:bodyDiv w:val="1"/>
      <w:marLeft w:val="0"/>
      <w:marRight w:val="0"/>
      <w:marTop w:val="0"/>
      <w:marBottom w:val="0"/>
      <w:divBdr>
        <w:top w:val="none" w:sz="0" w:space="0" w:color="auto"/>
        <w:left w:val="none" w:sz="0" w:space="0" w:color="auto"/>
        <w:bottom w:val="none" w:sz="0" w:space="0" w:color="auto"/>
        <w:right w:val="none" w:sz="0" w:space="0" w:color="auto"/>
      </w:divBdr>
    </w:div>
    <w:div w:id="720060087">
      <w:bodyDiv w:val="1"/>
      <w:marLeft w:val="0"/>
      <w:marRight w:val="0"/>
      <w:marTop w:val="0"/>
      <w:marBottom w:val="0"/>
      <w:divBdr>
        <w:top w:val="none" w:sz="0" w:space="0" w:color="auto"/>
        <w:left w:val="none" w:sz="0" w:space="0" w:color="auto"/>
        <w:bottom w:val="none" w:sz="0" w:space="0" w:color="auto"/>
        <w:right w:val="none" w:sz="0" w:space="0" w:color="auto"/>
      </w:divBdr>
      <w:divsChild>
        <w:div w:id="1174685296">
          <w:marLeft w:val="0"/>
          <w:marRight w:val="0"/>
          <w:marTop w:val="0"/>
          <w:marBottom w:val="0"/>
          <w:divBdr>
            <w:top w:val="none" w:sz="0" w:space="0" w:color="auto"/>
            <w:left w:val="none" w:sz="0" w:space="0" w:color="auto"/>
            <w:bottom w:val="none" w:sz="0" w:space="0" w:color="auto"/>
            <w:right w:val="none" w:sz="0" w:space="0" w:color="auto"/>
          </w:divBdr>
        </w:div>
        <w:div w:id="1302730131">
          <w:marLeft w:val="0"/>
          <w:marRight w:val="0"/>
          <w:marTop w:val="0"/>
          <w:marBottom w:val="0"/>
          <w:divBdr>
            <w:top w:val="none" w:sz="0" w:space="0" w:color="auto"/>
            <w:left w:val="none" w:sz="0" w:space="0" w:color="auto"/>
            <w:bottom w:val="none" w:sz="0" w:space="0" w:color="auto"/>
            <w:right w:val="none" w:sz="0" w:space="0" w:color="auto"/>
          </w:divBdr>
        </w:div>
      </w:divsChild>
    </w:div>
    <w:div w:id="772164347">
      <w:bodyDiv w:val="1"/>
      <w:marLeft w:val="0"/>
      <w:marRight w:val="0"/>
      <w:marTop w:val="0"/>
      <w:marBottom w:val="0"/>
      <w:divBdr>
        <w:top w:val="none" w:sz="0" w:space="0" w:color="auto"/>
        <w:left w:val="none" w:sz="0" w:space="0" w:color="auto"/>
        <w:bottom w:val="none" w:sz="0" w:space="0" w:color="auto"/>
        <w:right w:val="none" w:sz="0" w:space="0" w:color="auto"/>
      </w:divBdr>
    </w:div>
    <w:div w:id="839202673">
      <w:bodyDiv w:val="1"/>
      <w:marLeft w:val="0"/>
      <w:marRight w:val="0"/>
      <w:marTop w:val="0"/>
      <w:marBottom w:val="0"/>
      <w:divBdr>
        <w:top w:val="none" w:sz="0" w:space="0" w:color="auto"/>
        <w:left w:val="none" w:sz="0" w:space="0" w:color="auto"/>
        <w:bottom w:val="none" w:sz="0" w:space="0" w:color="auto"/>
        <w:right w:val="none" w:sz="0" w:space="0" w:color="auto"/>
      </w:divBdr>
      <w:divsChild>
        <w:div w:id="428744417">
          <w:marLeft w:val="0"/>
          <w:marRight w:val="0"/>
          <w:marTop w:val="0"/>
          <w:marBottom w:val="0"/>
          <w:divBdr>
            <w:top w:val="none" w:sz="0" w:space="0" w:color="auto"/>
            <w:left w:val="none" w:sz="0" w:space="0" w:color="auto"/>
            <w:bottom w:val="none" w:sz="0" w:space="0" w:color="auto"/>
            <w:right w:val="none" w:sz="0" w:space="0" w:color="auto"/>
          </w:divBdr>
          <w:divsChild>
            <w:div w:id="1039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52619">
      <w:bodyDiv w:val="1"/>
      <w:marLeft w:val="0"/>
      <w:marRight w:val="0"/>
      <w:marTop w:val="0"/>
      <w:marBottom w:val="0"/>
      <w:divBdr>
        <w:top w:val="none" w:sz="0" w:space="0" w:color="auto"/>
        <w:left w:val="none" w:sz="0" w:space="0" w:color="auto"/>
        <w:bottom w:val="none" w:sz="0" w:space="0" w:color="auto"/>
        <w:right w:val="none" w:sz="0" w:space="0" w:color="auto"/>
      </w:divBdr>
      <w:divsChild>
        <w:div w:id="147402083">
          <w:marLeft w:val="0"/>
          <w:marRight w:val="0"/>
          <w:marTop w:val="0"/>
          <w:marBottom w:val="0"/>
          <w:divBdr>
            <w:top w:val="none" w:sz="0" w:space="0" w:color="auto"/>
            <w:left w:val="none" w:sz="0" w:space="0" w:color="auto"/>
            <w:bottom w:val="none" w:sz="0" w:space="0" w:color="auto"/>
            <w:right w:val="none" w:sz="0" w:space="0" w:color="auto"/>
          </w:divBdr>
        </w:div>
        <w:div w:id="548734993">
          <w:marLeft w:val="0"/>
          <w:marRight w:val="0"/>
          <w:marTop w:val="0"/>
          <w:marBottom w:val="0"/>
          <w:divBdr>
            <w:top w:val="none" w:sz="0" w:space="0" w:color="auto"/>
            <w:left w:val="none" w:sz="0" w:space="0" w:color="auto"/>
            <w:bottom w:val="none" w:sz="0" w:space="0" w:color="auto"/>
            <w:right w:val="none" w:sz="0" w:space="0" w:color="auto"/>
          </w:divBdr>
        </w:div>
        <w:div w:id="1354572044">
          <w:marLeft w:val="0"/>
          <w:marRight w:val="0"/>
          <w:marTop w:val="0"/>
          <w:marBottom w:val="0"/>
          <w:divBdr>
            <w:top w:val="none" w:sz="0" w:space="0" w:color="auto"/>
            <w:left w:val="none" w:sz="0" w:space="0" w:color="auto"/>
            <w:bottom w:val="none" w:sz="0" w:space="0" w:color="auto"/>
            <w:right w:val="none" w:sz="0" w:space="0" w:color="auto"/>
          </w:divBdr>
        </w:div>
        <w:div w:id="1584297890">
          <w:marLeft w:val="0"/>
          <w:marRight w:val="0"/>
          <w:marTop w:val="0"/>
          <w:marBottom w:val="0"/>
          <w:divBdr>
            <w:top w:val="none" w:sz="0" w:space="0" w:color="auto"/>
            <w:left w:val="none" w:sz="0" w:space="0" w:color="auto"/>
            <w:bottom w:val="none" w:sz="0" w:space="0" w:color="auto"/>
            <w:right w:val="none" w:sz="0" w:space="0" w:color="auto"/>
          </w:divBdr>
        </w:div>
      </w:divsChild>
    </w:div>
    <w:div w:id="886188224">
      <w:bodyDiv w:val="1"/>
      <w:marLeft w:val="0"/>
      <w:marRight w:val="0"/>
      <w:marTop w:val="0"/>
      <w:marBottom w:val="0"/>
      <w:divBdr>
        <w:top w:val="none" w:sz="0" w:space="0" w:color="auto"/>
        <w:left w:val="none" w:sz="0" w:space="0" w:color="auto"/>
        <w:bottom w:val="none" w:sz="0" w:space="0" w:color="auto"/>
        <w:right w:val="none" w:sz="0" w:space="0" w:color="auto"/>
      </w:divBdr>
      <w:divsChild>
        <w:div w:id="1581597572">
          <w:marLeft w:val="0"/>
          <w:marRight w:val="0"/>
          <w:marTop w:val="0"/>
          <w:marBottom w:val="0"/>
          <w:divBdr>
            <w:top w:val="none" w:sz="0" w:space="0" w:color="auto"/>
            <w:left w:val="none" w:sz="0" w:space="0" w:color="auto"/>
            <w:bottom w:val="none" w:sz="0" w:space="0" w:color="auto"/>
            <w:right w:val="none" w:sz="0" w:space="0" w:color="auto"/>
          </w:divBdr>
          <w:divsChild>
            <w:div w:id="4420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5965">
      <w:bodyDiv w:val="1"/>
      <w:marLeft w:val="0"/>
      <w:marRight w:val="0"/>
      <w:marTop w:val="0"/>
      <w:marBottom w:val="0"/>
      <w:divBdr>
        <w:top w:val="none" w:sz="0" w:space="0" w:color="auto"/>
        <w:left w:val="none" w:sz="0" w:space="0" w:color="auto"/>
        <w:bottom w:val="none" w:sz="0" w:space="0" w:color="auto"/>
        <w:right w:val="none" w:sz="0" w:space="0" w:color="auto"/>
      </w:divBdr>
      <w:divsChild>
        <w:div w:id="1508867342">
          <w:marLeft w:val="0"/>
          <w:marRight w:val="0"/>
          <w:marTop w:val="0"/>
          <w:marBottom w:val="0"/>
          <w:divBdr>
            <w:top w:val="none" w:sz="0" w:space="0" w:color="auto"/>
            <w:left w:val="none" w:sz="0" w:space="0" w:color="auto"/>
            <w:bottom w:val="none" w:sz="0" w:space="0" w:color="auto"/>
            <w:right w:val="none" w:sz="0" w:space="0" w:color="auto"/>
          </w:divBdr>
        </w:div>
      </w:divsChild>
    </w:div>
    <w:div w:id="987713134">
      <w:bodyDiv w:val="1"/>
      <w:marLeft w:val="0"/>
      <w:marRight w:val="0"/>
      <w:marTop w:val="0"/>
      <w:marBottom w:val="0"/>
      <w:divBdr>
        <w:top w:val="none" w:sz="0" w:space="0" w:color="auto"/>
        <w:left w:val="none" w:sz="0" w:space="0" w:color="auto"/>
        <w:bottom w:val="none" w:sz="0" w:space="0" w:color="auto"/>
        <w:right w:val="none" w:sz="0" w:space="0" w:color="auto"/>
      </w:divBdr>
      <w:divsChild>
        <w:div w:id="1011835372">
          <w:marLeft w:val="0"/>
          <w:marRight w:val="0"/>
          <w:marTop w:val="0"/>
          <w:marBottom w:val="0"/>
          <w:divBdr>
            <w:top w:val="none" w:sz="0" w:space="0" w:color="auto"/>
            <w:left w:val="none" w:sz="0" w:space="0" w:color="auto"/>
            <w:bottom w:val="none" w:sz="0" w:space="0" w:color="auto"/>
            <w:right w:val="none" w:sz="0" w:space="0" w:color="auto"/>
          </w:divBdr>
          <w:divsChild>
            <w:div w:id="645430710">
              <w:marLeft w:val="0"/>
              <w:marRight w:val="0"/>
              <w:marTop w:val="120"/>
              <w:marBottom w:val="0"/>
              <w:divBdr>
                <w:top w:val="none" w:sz="0" w:space="0" w:color="auto"/>
                <w:left w:val="none" w:sz="0" w:space="0" w:color="auto"/>
                <w:bottom w:val="none" w:sz="0" w:space="0" w:color="auto"/>
                <w:right w:val="none" w:sz="0" w:space="0" w:color="auto"/>
              </w:divBdr>
            </w:div>
            <w:div w:id="16834321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67070185">
      <w:bodyDiv w:val="1"/>
      <w:marLeft w:val="0"/>
      <w:marRight w:val="0"/>
      <w:marTop w:val="0"/>
      <w:marBottom w:val="0"/>
      <w:divBdr>
        <w:top w:val="none" w:sz="0" w:space="0" w:color="auto"/>
        <w:left w:val="none" w:sz="0" w:space="0" w:color="auto"/>
        <w:bottom w:val="none" w:sz="0" w:space="0" w:color="auto"/>
        <w:right w:val="none" w:sz="0" w:space="0" w:color="auto"/>
      </w:divBdr>
      <w:divsChild>
        <w:div w:id="2131313150">
          <w:marLeft w:val="0"/>
          <w:marRight w:val="0"/>
          <w:marTop w:val="0"/>
          <w:marBottom w:val="0"/>
          <w:divBdr>
            <w:top w:val="none" w:sz="0" w:space="0" w:color="auto"/>
            <w:left w:val="none" w:sz="0" w:space="0" w:color="auto"/>
            <w:bottom w:val="none" w:sz="0" w:space="0" w:color="auto"/>
            <w:right w:val="none" w:sz="0" w:space="0" w:color="auto"/>
          </w:divBdr>
          <w:divsChild>
            <w:div w:id="15222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8081">
      <w:bodyDiv w:val="1"/>
      <w:marLeft w:val="0"/>
      <w:marRight w:val="0"/>
      <w:marTop w:val="0"/>
      <w:marBottom w:val="0"/>
      <w:divBdr>
        <w:top w:val="none" w:sz="0" w:space="0" w:color="auto"/>
        <w:left w:val="none" w:sz="0" w:space="0" w:color="auto"/>
        <w:bottom w:val="none" w:sz="0" w:space="0" w:color="auto"/>
        <w:right w:val="none" w:sz="0" w:space="0" w:color="auto"/>
      </w:divBdr>
    </w:div>
    <w:div w:id="1127971609">
      <w:bodyDiv w:val="1"/>
      <w:marLeft w:val="0"/>
      <w:marRight w:val="0"/>
      <w:marTop w:val="0"/>
      <w:marBottom w:val="0"/>
      <w:divBdr>
        <w:top w:val="none" w:sz="0" w:space="0" w:color="auto"/>
        <w:left w:val="none" w:sz="0" w:space="0" w:color="auto"/>
        <w:bottom w:val="none" w:sz="0" w:space="0" w:color="auto"/>
        <w:right w:val="none" w:sz="0" w:space="0" w:color="auto"/>
      </w:divBdr>
      <w:divsChild>
        <w:div w:id="282614805">
          <w:marLeft w:val="0"/>
          <w:marRight w:val="0"/>
          <w:marTop w:val="0"/>
          <w:marBottom w:val="0"/>
          <w:divBdr>
            <w:top w:val="none" w:sz="0" w:space="0" w:color="auto"/>
            <w:left w:val="none" w:sz="0" w:space="0" w:color="auto"/>
            <w:bottom w:val="none" w:sz="0" w:space="0" w:color="auto"/>
            <w:right w:val="none" w:sz="0" w:space="0" w:color="auto"/>
          </w:divBdr>
          <w:divsChild>
            <w:div w:id="188687617">
              <w:marLeft w:val="0"/>
              <w:marRight w:val="0"/>
              <w:marTop w:val="0"/>
              <w:marBottom w:val="0"/>
              <w:divBdr>
                <w:top w:val="none" w:sz="0" w:space="0" w:color="auto"/>
                <w:left w:val="none" w:sz="0" w:space="0" w:color="auto"/>
                <w:bottom w:val="none" w:sz="0" w:space="0" w:color="auto"/>
                <w:right w:val="none" w:sz="0" w:space="0" w:color="auto"/>
              </w:divBdr>
            </w:div>
            <w:div w:id="512037752">
              <w:marLeft w:val="0"/>
              <w:marRight w:val="0"/>
              <w:marTop w:val="120"/>
              <w:marBottom w:val="0"/>
              <w:divBdr>
                <w:top w:val="none" w:sz="0" w:space="0" w:color="auto"/>
                <w:left w:val="none" w:sz="0" w:space="0" w:color="auto"/>
                <w:bottom w:val="none" w:sz="0" w:space="0" w:color="auto"/>
                <w:right w:val="none" w:sz="0" w:space="0" w:color="auto"/>
              </w:divBdr>
            </w:div>
            <w:div w:id="103699455">
              <w:marLeft w:val="0"/>
              <w:marRight w:val="0"/>
              <w:marTop w:val="120"/>
              <w:marBottom w:val="0"/>
              <w:divBdr>
                <w:top w:val="none" w:sz="0" w:space="0" w:color="auto"/>
                <w:left w:val="none" w:sz="0" w:space="0" w:color="auto"/>
                <w:bottom w:val="none" w:sz="0" w:space="0" w:color="auto"/>
                <w:right w:val="none" w:sz="0" w:space="0" w:color="auto"/>
              </w:divBdr>
            </w:div>
            <w:div w:id="205685636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47404781">
      <w:bodyDiv w:val="1"/>
      <w:marLeft w:val="0"/>
      <w:marRight w:val="0"/>
      <w:marTop w:val="0"/>
      <w:marBottom w:val="0"/>
      <w:divBdr>
        <w:top w:val="none" w:sz="0" w:space="0" w:color="auto"/>
        <w:left w:val="none" w:sz="0" w:space="0" w:color="auto"/>
        <w:bottom w:val="none" w:sz="0" w:space="0" w:color="auto"/>
        <w:right w:val="none" w:sz="0" w:space="0" w:color="auto"/>
      </w:divBdr>
      <w:divsChild>
        <w:div w:id="665744501">
          <w:marLeft w:val="0"/>
          <w:marRight w:val="0"/>
          <w:marTop w:val="0"/>
          <w:marBottom w:val="0"/>
          <w:divBdr>
            <w:top w:val="none" w:sz="0" w:space="0" w:color="auto"/>
            <w:left w:val="none" w:sz="0" w:space="0" w:color="auto"/>
            <w:bottom w:val="none" w:sz="0" w:space="0" w:color="auto"/>
            <w:right w:val="none" w:sz="0" w:space="0" w:color="auto"/>
          </w:divBdr>
          <w:divsChild>
            <w:div w:id="1094326625">
              <w:marLeft w:val="0"/>
              <w:marRight w:val="0"/>
              <w:marTop w:val="0"/>
              <w:marBottom w:val="0"/>
              <w:divBdr>
                <w:top w:val="none" w:sz="0" w:space="0" w:color="auto"/>
                <w:left w:val="none" w:sz="0" w:space="0" w:color="auto"/>
                <w:bottom w:val="none" w:sz="0" w:space="0" w:color="auto"/>
                <w:right w:val="none" w:sz="0" w:space="0" w:color="auto"/>
              </w:divBdr>
            </w:div>
          </w:divsChild>
        </w:div>
        <w:div w:id="1269655851">
          <w:marLeft w:val="0"/>
          <w:marRight w:val="0"/>
          <w:marTop w:val="0"/>
          <w:marBottom w:val="0"/>
          <w:divBdr>
            <w:top w:val="none" w:sz="0" w:space="0" w:color="auto"/>
            <w:left w:val="none" w:sz="0" w:space="0" w:color="auto"/>
            <w:bottom w:val="none" w:sz="0" w:space="0" w:color="auto"/>
            <w:right w:val="none" w:sz="0" w:space="0" w:color="auto"/>
          </w:divBdr>
          <w:divsChild>
            <w:div w:id="1233392623">
              <w:marLeft w:val="0"/>
              <w:marRight w:val="0"/>
              <w:marTop w:val="0"/>
              <w:marBottom w:val="0"/>
              <w:divBdr>
                <w:top w:val="none" w:sz="0" w:space="0" w:color="auto"/>
                <w:left w:val="none" w:sz="0" w:space="0" w:color="auto"/>
                <w:bottom w:val="none" w:sz="0" w:space="0" w:color="auto"/>
                <w:right w:val="none" w:sz="0" w:space="0" w:color="auto"/>
              </w:divBdr>
            </w:div>
          </w:divsChild>
        </w:div>
        <w:div w:id="998773030">
          <w:marLeft w:val="0"/>
          <w:marRight w:val="0"/>
          <w:marTop w:val="0"/>
          <w:marBottom w:val="0"/>
          <w:divBdr>
            <w:top w:val="none" w:sz="0" w:space="0" w:color="auto"/>
            <w:left w:val="none" w:sz="0" w:space="0" w:color="auto"/>
            <w:bottom w:val="none" w:sz="0" w:space="0" w:color="auto"/>
            <w:right w:val="none" w:sz="0" w:space="0" w:color="auto"/>
          </w:divBdr>
          <w:divsChild>
            <w:div w:id="965508801">
              <w:marLeft w:val="0"/>
              <w:marRight w:val="0"/>
              <w:marTop w:val="0"/>
              <w:marBottom w:val="0"/>
              <w:divBdr>
                <w:top w:val="none" w:sz="0" w:space="0" w:color="auto"/>
                <w:left w:val="none" w:sz="0" w:space="0" w:color="auto"/>
                <w:bottom w:val="none" w:sz="0" w:space="0" w:color="auto"/>
                <w:right w:val="none" w:sz="0" w:space="0" w:color="auto"/>
              </w:divBdr>
            </w:div>
            <w:div w:id="1647738073">
              <w:marLeft w:val="0"/>
              <w:marRight w:val="0"/>
              <w:marTop w:val="0"/>
              <w:marBottom w:val="0"/>
              <w:divBdr>
                <w:top w:val="none" w:sz="0" w:space="0" w:color="auto"/>
                <w:left w:val="none" w:sz="0" w:space="0" w:color="auto"/>
                <w:bottom w:val="none" w:sz="0" w:space="0" w:color="auto"/>
                <w:right w:val="none" w:sz="0" w:space="0" w:color="auto"/>
              </w:divBdr>
            </w:div>
          </w:divsChild>
        </w:div>
        <w:div w:id="2051219932">
          <w:marLeft w:val="0"/>
          <w:marRight w:val="0"/>
          <w:marTop w:val="0"/>
          <w:marBottom w:val="0"/>
          <w:divBdr>
            <w:top w:val="none" w:sz="0" w:space="0" w:color="auto"/>
            <w:left w:val="none" w:sz="0" w:space="0" w:color="auto"/>
            <w:bottom w:val="none" w:sz="0" w:space="0" w:color="auto"/>
            <w:right w:val="none" w:sz="0" w:space="0" w:color="auto"/>
          </w:divBdr>
          <w:divsChild>
            <w:div w:id="1854832308">
              <w:marLeft w:val="0"/>
              <w:marRight w:val="0"/>
              <w:marTop w:val="0"/>
              <w:marBottom w:val="0"/>
              <w:divBdr>
                <w:top w:val="none" w:sz="0" w:space="0" w:color="auto"/>
                <w:left w:val="none" w:sz="0" w:space="0" w:color="auto"/>
                <w:bottom w:val="none" w:sz="0" w:space="0" w:color="auto"/>
                <w:right w:val="none" w:sz="0" w:space="0" w:color="auto"/>
              </w:divBdr>
            </w:div>
          </w:divsChild>
        </w:div>
        <w:div w:id="1691371845">
          <w:marLeft w:val="0"/>
          <w:marRight w:val="0"/>
          <w:marTop w:val="0"/>
          <w:marBottom w:val="0"/>
          <w:divBdr>
            <w:top w:val="none" w:sz="0" w:space="0" w:color="auto"/>
            <w:left w:val="none" w:sz="0" w:space="0" w:color="auto"/>
            <w:bottom w:val="none" w:sz="0" w:space="0" w:color="auto"/>
            <w:right w:val="none" w:sz="0" w:space="0" w:color="auto"/>
          </w:divBdr>
          <w:divsChild>
            <w:div w:id="264534715">
              <w:marLeft w:val="0"/>
              <w:marRight w:val="0"/>
              <w:marTop w:val="0"/>
              <w:marBottom w:val="0"/>
              <w:divBdr>
                <w:top w:val="none" w:sz="0" w:space="0" w:color="auto"/>
                <w:left w:val="none" w:sz="0" w:space="0" w:color="auto"/>
                <w:bottom w:val="none" w:sz="0" w:space="0" w:color="auto"/>
                <w:right w:val="none" w:sz="0" w:space="0" w:color="auto"/>
              </w:divBdr>
            </w:div>
            <w:div w:id="254170227">
              <w:marLeft w:val="0"/>
              <w:marRight w:val="0"/>
              <w:marTop w:val="0"/>
              <w:marBottom w:val="0"/>
              <w:divBdr>
                <w:top w:val="none" w:sz="0" w:space="0" w:color="auto"/>
                <w:left w:val="none" w:sz="0" w:space="0" w:color="auto"/>
                <w:bottom w:val="none" w:sz="0" w:space="0" w:color="auto"/>
                <w:right w:val="none" w:sz="0" w:space="0" w:color="auto"/>
              </w:divBdr>
            </w:div>
          </w:divsChild>
        </w:div>
        <w:div w:id="1282539643">
          <w:marLeft w:val="0"/>
          <w:marRight w:val="0"/>
          <w:marTop w:val="0"/>
          <w:marBottom w:val="0"/>
          <w:divBdr>
            <w:top w:val="none" w:sz="0" w:space="0" w:color="auto"/>
            <w:left w:val="none" w:sz="0" w:space="0" w:color="auto"/>
            <w:bottom w:val="none" w:sz="0" w:space="0" w:color="auto"/>
            <w:right w:val="none" w:sz="0" w:space="0" w:color="auto"/>
          </w:divBdr>
          <w:divsChild>
            <w:div w:id="1994989685">
              <w:marLeft w:val="0"/>
              <w:marRight w:val="0"/>
              <w:marTop w:val="0"/>
              <w:marBottom w:val="0"/>
              <w:divBdr>
                <w:top w:val="none" w:sz="0" w:space="0" w:color="auto"/>
                <w:left w:val="none" w:sz="0" w:space="0" w:color="auto"/>
                <w:bottom w:val="none" w:sz="0" w:space="0" w:color="auto"/>
                <w:right w:val="none" w:sz="0" w:space="0" w:color="auto"/>
              </w:divBdr>
            </w:div>
          </w:divsChild>
        </w:div>
        <w:div w:id="858814423">
          <w:marLeft w:val="0"/>
          <w:marRight w:val="0"/>
          <w:marTop w:val="0"/>
          <w:marBottom w:val="0"/>
          <w:divBdr>
            <w:top w:val="none" w:sz="0" w:space="0" w:color="auto"/>
            <w:left w:val="none" w:sz="0" w:space="0" w:color="auto"/>
            <w:bottom w:val="none" w:sz="0" w:space="0" w:color="auto"/>
            <w:right w:val="none" w:sz="0" w:space="0" w:color="auto"/>
          </w:divBdr>
          <w:divsChild>
            <w:div w:id="1929343402">
              <w:marLeft w:val="0"/>
              <w:marRight w:val="0"/>
              <w:marTop w:val="0"/>
              <w:marBottom w:val="0"/>
              <w:divBdr>
                <w:top w:val="none" w:sz="0" w:space="0" w:color="auto"/>
                <w:left w:val="none" w:sz="0" w:space="0" w:color="auto"/>
                <w:bottom w:val="none" w:sz="0" w:space="0" w:color="auto"/>
                <w:right w:val="none" w:sz="0" w:space="0" w:color="auto"/>
              </w:divBdr>
            </w:div>
          </w:divsChild>
        </w:div>
        <w:div w:id="283342328">
          <w:marLeft w:val="0"/>
          <w:marRight w:val="0"/>
          <w:marTop w:val="0"/>
          <w:marBottom w:val="0"/>
          <w:divBdr>
            <w:top w:val="none" w:sz="0" w:space="0" w:color="auto"/>
            <w:left w:val="none" w:sz="0" w:space="0" w:color="auto"/>
            <w:bottom w:val="none" w:sz="0" w:space="0" w:color="auto"/>
            <w:right w:val="none" w:sz="0" w:space="0" w:color="auto"/>
          </w:divBdr>
          <w:divsChild>
            <w:div w:id="735930422">
              <w:marLeft w:val="0"/>
              <w:marRight w:val="0"/>
              <w:marTop w:val="0"/>
              <w:marBottom w:val="0"/>
              <w:divBdr>
                <w:top w:val="none" w:sz="0" w:space="0" w:color="auto"/>
                <w:left w:val="none" w:sz="0" w:space="0" w:color="auto"/>
                <w:bottom w:val="none" w:sz="0" w:space="0" w:color="auto"/>
                <w:right w:val="none" w:sz="0" w:space="0" w:color="auto"/>
              </w:divBdr>
            </w:div>
          </w:divsChild>
        </w:div>
        <w:div w:id="1130824147">
          <w:marLeft w:val="0"/>
          <w:marRight w:val="0"/>
          <w:marTop w:val="0"/>
          <w:marBottom w:val="0"/>
          <w:divBdr>
            <w:top w:val="none" w:sz="0" w:space="0" w:color="auto"/>
            <w:left w:val="none" w:sz="0" w:space="0" w:color="auto"/>
            <w:bottom w:val="none" w:sz="0" w:space="0" w:color="auto"/>
            <w:right w:val="none" w:sz="0" w:space="0" w:color="auto"/>
          </w:divBdr>
          <w:divsChild>
            <w:div w:id="1489634736">
              <w:marLeft w:val="0"/>
              <w:marRight w:val="0"/>
              <w:marTop w:val="0"/>
              <w:marBottom w:val="0"/>
              <w:divBdr>
                <w:top w:val="none" w:sz="0" w:space="0" w:color="auto"/>
                <w:left w:val="none" w:sz="0" w:space="0" w:color="auto"/>
                <w:bottom w:val="none" w:sz="0" w:space="0" w:color="auto"/>
                <w:right w:val="none" w:sz="0" w:space="0" w:color="auto"/>
              </w:divBdr>
            </w:div>
          </w:divsChild>
        </w:div>
        <w:div w:id="376394630">
          <w:marLeft w:val="0"/>
          <w:marRight w:val="0"/>
          <w:marTop w:val="0"/>
          <w:marBottom w:val="0"/>
          <w:divBdr>
            <w:top w:val="none" w:sz="0" w:space="0" w:color="auto"/>
            <w:left w:val="none" w:sz="0" w:space="0" w:color="auto"/>
            <w:bottom w:val="none" w:sz="0" w:space="0" w:color="auto"/>
            <w:right w:val="none" w:sz="0" w:space="0" w:color="auto"/>
          </w:divBdr>
          <w:divsChild>
            <w:div w:id="1897619303">
              <w:marLeft w:val="0"/>
              <w:marRight w:val="0"/>
              <w:marTop w:val="0"/>
              <w:marBottom w:val="0"/>
              <w:divBdr>
                <w:top w:val="none" w:sz="0" w:space="0" w:color="auto"/>
                <w:left w:val="none" w:sz="0" w:space="0" w:color="auto"/>
                <w:bottom w:val="none" w:sz="0" w:space="0" w:color="auto"/>
                <w:right w:val="none" w:sz="0" w:space="0" w:color="auto"/>
              </w:divBdr>
            </w:div>
          </w:divsChild>
        </w:div>
        <w:div w:id="933705614">
          <w:marLeft w:val="0"/>
          <w:marRight w:val="0"/>
          <w:marTop w:val="0"/>
          <w:marBottom w:val="0"/>
          <w:divBdr>
            <w:top w:val="none" w:sz="0" w:space="0" w:color="auto"/>
            <w:left w:val="none" w:sz="0" w:space="0" w:color="auto"/>
            <w:bottom w:val="none" w:sz="0" w:space="0" w:color="auto"/>
            <w:right w:val="none" w:sz="0" w:space="0" w:color="auto"/>
          </w:divBdr>
          <w:divsChild>
            <w:div w:id="1852181693">
              <w:marLeft w:val="0"/>
              <w:marRight w:val="0"/>
              <w:marTop w:val="0"/>
              <w:marBottom w:val="0"/>
              <w:divBdr>
                <w:top w:val="none" w:sz="0" w:space="0" w:color="auto"/>
                <w:left w:val="none" w:sz="0" w:space="0" w:color="auto"/>
                <w:bottom w:val="none" w:sz="0" w:space="0" w:color="auto"/>
                <w:right w:val="none" w:sz="0" w:space="0" w:color="auto"/>
              </w:divBdr>
            </w:div>
          </w:divsChild>
        </w:div>
        <w:div w:id="979649796">
          <w:marLeft w:val="0"/>
          <w:marRight w:val="0"/>
          <w:marTop w:val="0"/>
          <w:marBottom w:val="0"/>
          <w:divBdr>
            <w:top w:val="none" w:sz="0" w:space="0" w:color="auto"/>
            <w:left w:val="none" w:sz="0" w:space="0" w:color="auto"/>
            <w:bottom w:val="none" w:sz="0" w:space="0" w:color="auto"/>
            <w:right w:val="none" w:sz="0" w:space="0" w:color="auto"/>
          </w:divBdr>
          <w:divsChild>
            <w:div w:id="1687973837">
              <w:marLeft w:val="0"/>
              <w:marRight w:val="0"/>
              <w:marTop w:val="0"/>
              <w:marBottom w:val="0"/>
              <w:divBdr>
                <w:top w:val="none" w:sz="0" w:space="0" w:color="auto"/>
                <w:left w:val="none" w:sz="0" w:space="0" w:color="auto"/>
                <w:bottom w:val="none" w:sz="0" w:space="0" w:color="auto"/>
                <w:right w:val="none" w:sz="0" w:space="0" w:color="auto"/>
              </w:divBdr>
            </w:div>
          </w:divsChild>
        </w:div>
        <w:div w:id="875855019">
          <w:marLeft w:val="0"/>
          <w:marRight w:val="0"/>
          <w:marTop w:val="0"/>
          <w:marBottom w:val="0"/>
          <w:divBdr>
            <w:top w:val="none" w:sz="0" w:space="0" w:color="auto"/>
            <w:left w:val="none" w:sz="0" w:space="0" w:color="auto"/>
            <w:bottom w:val="none" w:sz="0" w:space="0" w:color="auto"/>
            <w:right w:val="none" w:sz="0" w:space="0" w:color="auto"/>
          </w:divBdr>
          <w:divsChild>
            <w:div w:id="1138761967">
              <w:marLeft w:val="0"/>
              <w:marRight w:val="0"/>
              <w:marTop w:val="0"/>
              <w:marBottom w:val="0"/>
              <w:divBdr>
                <w:top w:val="none" w:sz="0" w:space="0" w:color="auto"/>
                <w:left w:val="none" w:sz="0" w:space="0" w:color="auto"/>
                <w:bottom w:val="none" w:sz="0" w:space="0" w:color="auto"/>
                <w:right w:val="none" w:sz="0" w:space="0" w:color="auto"/>
              </w:divBdr>
            </w:div>
            <w:div w:id="295988303">
              <w:marLeft w:val="0"/>
              <w:marRight w:val="0"/>
              <w:marTop w:val="0"/>
              <w:marBottom w:val="0"/>
              <w:divBdr>
                <w:top w:val="none" w:sz="0" w:space="0" w:color="auto"/>
                <w:left w:val="none" w:sz="0" w:space="0" w:color="auto"/>
                <w:bottom w:val="none" w:sz="0" w:space="0" w:color="auto"/>
                <w:right w:val="none" w:sz="0" w:space="0" w:color="auto"/>
              </w:divBdr>
            </w:div>
          </w:divsChild>
        </w:div>
        <w:div w:id="1953433016">
          <w:marLeft w:val="0"/>
          <w:marRight w:val="0"/>
          <w:marTop w:val="0"/>
          <w:marBottom w:val="0"/>
          <w:divBdr>
            <w:top w:val="none" w:sz="0" w:space="0" w:color="auto"/>
            <w:left w:val="none" w:sz="0" w:space="0" w:color="auto"/>
            <w:bottom w:val="none" w:sz="0" w:space="0" w:color="auto"/>
            <w:right w:val="none" w:sz="0" w:space="0" w:color="auto"/>
          </w:divBdr>
          <w:divsChild>
            <w:div w:id="1587807692">
              <w:marLeft w:val="0"/>
              <w:marRight w:val="0"/>
              <w:marTop w:val="0"/>
              <w:marBottom w:val="0"/>
              <w:divBdr>
                <w:top w:val="none" w:sz="0" w:space="0" w:color="auto"/>
                <w:left w:val="none" w:sz="0" w:space="0" w:color="auto"/>
                <w:bottom w:val="none" w:sz="0" w:space="0" w:color="auto"/>
                <w:right w:val="none" w:sz="0" w:space="0" w:color="auto"/>
              </w:divBdr>
            </w:div>
          </w:divsChild>
        </w:div>
        <w:div w:id="230821231">
          <w:marLeft w:val="0"/>
          <w:marRight w:val="0"/>
          <w:marTop w:val="0"/>
          <w:marBottom w:val="0"/>
          <w:divBdr>
            <w:top w:val="none" w:sz="0" w:space="0" w:color="auto"/>
            <w:left w:val="none" w:sz="0" w:space="0" w:color="auto"/>
            <w:bottom w:val="none" w:sz="0" w:space="0" w:color="auto"/>
            <w:right w:val="none" w:sz="0" w:space="0" w:color="auto"/>
          </w:divBdr>
          <w:divsChild>
            <w:div w:id="1698458298">
              <w:marLeft w:val="0"/>
              <w:marRight w:val="0"/>
              <w:marTop w:val="0"/>
              <w:marBottom w:val="0"/>
              <w:divBdr>
                <w:top w:val="none" w:sz="0" w:space="0" w:color="auto"/>
                <w:left w:val="none" w:sz="0" w:space="0" w:color="auto"/>
                <w:bottom w:val="none" w:sz="0" w:space="0" w:color="auto"/>
                <w:right w:val="none" w:sz="0" w:space="0" w:color="auto"/>
              </w:divBdr>
            </w:div>
          </w:divsChild>
        </w:div>
        <w:div w:id="583271349">
          <w:marLeft w:val="0"/>
          <w:marRight w:val="0"/>
          <w:marTop w:val="0"/>
          <w:marBottom w:val="0"/>
          <w:divBdr>
            <w:top w:val="none" w:sz="0" w:space="0" w:color="auto"/>
            <w:left w:val="none" w:sz="0" w:space="0" w:color="auto"/>
            <w:bottom w:val="none" w:sz="0" w:space="0" w:color="auto"/>
            <w:right w:val="none" w:sz="0" w:space="0" w:color="auto"/>
          </w:divBdr>
          <w:divsChild>
            <w:div w:id="1935090611">
              <w:marLeft w:val="0"/>
              <w:marRight w:val="0"/>
              <w:marTop w:val="0"/>
              <w:marBottom w:val="0"/>
              <w:divBdr>
                <w:top w:val="none" w:sz="0" w:space="0" w:color="auto"/>
                <w:left w:val="none" w:sz="0" w:space="0" w:color="auto"/>
                <w:bottom w:val="none" w:sz="0" w:space="0" w:color="auto"/>
                <w:right w:val="none" w:sz="0" w:space="0" w:color="auto"/>
              </w:divBdr>
            </w:div>
          </w:divsChild>
        </w:div>
        <w:div w:id="1924602858">
          <w:marLeft w:val="0"/>
          <w:marRight w:val="0"/>
          <w:marTop w:val="0"/>
          <w:marBottom w:val="0"/>
          <w:divBdr>
            <w:top w:val="none" w:sz="0" w:space="0" w:color="auto"/>
            <w:left w:val="none" w:sz="0" w:space="0" w:color="auto"/>
            <w:bottom w:val="none" w:sz="0" w:space="0" w:color="auto"/>
            <w:right w:val="none" w:sz="0" w:space="0" w:color="auto"/>
          </w:divBdr>
          <w:divsChild>
            <w:div w:id="1222593224">
              <w:marLeft w:val="0"/>
              <w:marRight w:val="0"/>
              <w:marTop w:val="0"/>
              <w:marBottom w:val="0"/>
              <w:divBdr>
                <w:top w:val="none" w:sz="0" w:space="0" w:color="auto"/>
                <w:left w:val="none" w:sz="0" w:space="0" w:color="auto"/>
                <w:bottom w:val="none" w:sz="0" w:space="0" w:color="auto"/>
                <w:right w:val="none" w:sz="0" w:space="0" w:color="auto"/>
              </w:divBdr>
            </w:div>
          </w:divsChild>
        </w:div>
        <w:div w:id="1628589516">
          <w:marLeft w:val="0"/>
          <w:marRight w:val="0"/>
          <w:marTop w:val="0"/>
          <w:marBottom w:val="0"/>
          <w:divBdr>
            <w:top w:val="none" w:sz="0" w:space="0" w:color="auto"/>
            <w:left w:val="none" w:sz="0" w:space="0" w:color="auto"/>
            <w:bottom w:val="none" w:sz="0" w:space="0" w:color="auto"/>
            <w:right w:val="none" w:sz="0" w:space="0" w:color="auto"/>
          </w:divBdr>
          <w:divsChild>
            <w:div w:id="1947691788">
              <w:marLeft w:val="0"/>
              <w:marRight w:val="0"/>
              <w:marTop w:val="0"/>
              <w:marBottom w:val="0"/>
              <w:divBdr>
                <w:top w:val="none" w:sz="0" w:space="0" w:color="auto"/>
                <w:left w:val="none" w:sz="0" w:space="0" w:color="auto"/>
                <w:bottom w:val="none" w:sz="0" w:space="0" w:color="auto"/>
                <w:right w:val="none" w:sz="0" w:space="0" w:color="auto"/>
              </w:divBdr>
            </w:div>
          </w:divsChild>
        </w:div>
        <w:div w:id="600841862">
          <w:marLeft w:val="0"/>
          <w:marRight w:val="0"/>
          <w:marTop w:val="0"/>
          <w:marBottom w:val="0"/>
          <w:divBdr>
            <w:top w:val="none" w:sz="0" w:space="0" w:color="auto"/>
            <w:left w:val="none" w:sz="0" w:space="0" w:color="auto"/>
            <w:bottom w:val="none" w:sz="0" w:space="0" w:color="auto"/>
            <w:right w:val="none" w:sz="0" w:space="0" w:color="auto"/>
          </w:divBdr>
          <w:divsChild>
            <w:div w:id="428743509">
              <w:marLeft w:val="0"/>
              <w:marRight w:val="0"/>
              <w:marTop w:val="0"/>
              <w:marBottom w:val="0"/>
              <w:divBdr>
                <w:top w:val="none" w:sz="0" w:space="0" w:color="auto"/>
                <w:left w:val="none" w:sz="0" w:space="0" w:color="auto"/>
                <w:bottom w:val="none" w:sz="0" w:space="0" w:color="auto"/>
                <w:right w:val="none" w:sz="0" w:space="0" w:color="auto"/>
              </w:divBdr>
            </w:div>
          </w:divsChild>
        </w:div>
        <w:div w:id="60756641">
          <w:marLeft w:val="0"/>
          <w:marRight w:val="0"/>
          <w:marTop w:val="0"/>
          <w:marBottom w:val="0"/>
          <w:divBdr>
            <w:top w:val="none" w:sz="0" w:space="0" w:color="auto"/>
            <w:left w:val="none" w:sz="0" w:space="0" w:color="auto"/>
            <w:bottom w:val="none" w:sz="0" w:space="0" w:color="auto"/>
            <w:right w:val="none" w:sz="0" w:space="0" w:color="auto"/>
          </w:divBdr>
          <w:divsChild>
            <w:div w:id="2094661915">
              <w:marLeft w:val="0"/>
              <w:marRight w:val="0"/>
              <w:marTop w:val="0"/>
              <w:marBottom w:val="0"/>
              <w:divBdr>
                <w:top w:val="none" w:sz="0" w:space="0" w:color="auto"/>
                <w:left w:val="none" w:sz="0" w:space="0" w:color="auto"/>
                <w:bottom w:val="none" w:sz="0" w:space="0" w:color="auto"/>
                <w:right w:val="none" w:sz="0" w:space="0" w:color="auto"/>
              </w:divBdr>
            </w:div>
          </w:divsChild>
        </w:div>
        <w:div w:id="879784737">
          <w:marLeft w:val="0"/>
          <w:marRight w:val="0"/>
          <w:marTop w:val="0"/>
          <w:marBottom w:val="0"/>
          <w:divBdr>
            <w:top w:val="none" w:sz="0" w:space="0" w:color="auto"/>
            <w:left w:val="none" w:sz="0" w:space="0" w:color="auto"/>
            <w:bottom w:val="none" w:sz="0" w:space="0" w:color="auto"/>
            <w:right w:val="none" w:sz="0" w:space="0" w:color="auto"/>
          </w:divBdr>
          <w:divsChild>
            <w:div w:id="891161622">
              <w:marLeft w:val="0"/>
              <w:marRight w:val="0"/>
              <w:marTop w:val="0"/>
              <w:marBottom w:val="0"/>
              <w:divBdr>
                <w:top w:val="none" w:sz="0" w:space="0" w:color="auto"/>
                <w:left w:val="none" w:sz="0" w:space="0" w:color="auto"/>
                <w:bottom w:val="none" w:sz="0" w:space="0" w:color="auto"/>
                <w:right w:val="none" w:sz="0" w:space="0" w:color="auto"/>
              </w:divBdr>
            </w:div>
          </w:divsChild>
        </w:div>
        <w:div w:id="1429692496">
          <w:marLeft w:val="0"/>
          <w:marRight w:val="0"/>
          <w:marTop w:val="0"/>
          <w:marBottom w:val="0"/>
          <w:divBdr>
            <w:top w:val="none" w:sz="0" w:space="0" w:color="auto"/>
            <w:left w:val="none" w:sz="0" w:space="0" w:color="auto"/>
            <w:bottom w:val="none" w:sz="0" w:space="0" w:color="auto"/>
            <w:right w:val="none" w:sz="0" w:space="0" w:color="auto"/>
          </w:divBdr>
          <w:divsChild>
            <w:div w:id="1430585653">
              <w:marLeft w:val="0"/>
              <w:marRight w:val="0"/>
              <w:marTop w:val="0"/>
              <w:marBottom w:val="0"/>
              <w:divBdr>
                <w:top w:val="none" w:sz="0" w:space="0" w:color="auto"/>
                <w:left w:val="none" w:sz="0" w:space="0" w:color="auto"/>
                <w:bottom w:val="none" w:sz="0" w:space="0" w:color="auto"/>
                <w:right w:val="none" w:sz="0" w:space="0" w:color="auto"/>
              </w:divBdr>
            </w:div>
          </w:divsChild>
        </w:div>
        <w:div w:id="1582059979">
          <w:marLeft w:val="0"/>
          <w:marRight w:val="0"/>
          <w:marTop w:val="0"/>
          <w:marBottom w:val="0"/>
          <w:divBdr>
            <w:top w:val="none" w:sz="0" w:space="0" w:color="auto"/>
            <w:left w:val="none" w:sz="0" w:space="0" w:color="auto"/>
            <w:bottom w:val="none" w:sz="0" w:space="0" w:color="auto"/>
            <w:right w:val="none" w:sz="0" w:space="0" w:color="auto"/>
          </w:divBdr>
          <w:divsChild>
            <w:div w:id="1892498532">
              <w:marLeft w:val="0"/>
              <w:marRight w:val="0"/>
              <w:marTop w:val="0"/>
              <w:marBottom w:val="0"/>
              <w:divBdr>
                <w:top w:val="none" w:sz="0" w:space="0" w:color="auto"/>
                <w:left w:val="none" w:sz="0" w:space="0" w:color="auto"/>
                <w:bottom w:val="none" w:sz="0" w:space="0" w:color="auto"/>
                <w:right w:val="none" w:sz="0" w:space="0" w:color="auto"/>
              </w:divBdr>
            </w:div>
          </w:divsChild>
        </w:div>
        <w:div w:id="324480727">
          <w:marLeft w:val="0"/>
          <w:marRight w:val="0"/>
          <w:marTop w:val="0"/>
          <w:marBottom w:val="0"/>
          <w:divBdr>
            <w:top w:val="none" w:sz="0" w:space="0" w:color="auto"/>
            <w:left w:val="none" w:sz="0" w:space="0" w:color="auto"/>
            <w:bottom w:val="none" w:sz="0" w:space="0" w:color="auto"/>
            <w:right w:val="none" w:sz="0" w:space="0" w:color="auto"/>
          </w:divBdr>
          <w:divsChild>
            <w:div w:id="182788939">
              <w:marLeft w:val="0"/>
              <w:marRight w:val="0"/>
              <w:marTop w:val="0"/>
              <w:marBottom w:val="0"/>
              <w:divBdr>
                <w:top w:val="none" w:sz="0" w:space="0" w:color="auto"/>
                <w:left w:val="none" w:sz="0" w:space="0" w:color="auto"/>
                <w:bottom w:val="none" w:sz="0" w:space="0" w:color="auto"/>
                <w:right w:val="none" w:sz="0" w:space="0" w:color="auto"/>
              </w:divBdr>
            </w:div>
          </w:divsChild>
        </w:div>
        <w:div w:id="655842857">
          <w:marLeft w:val="0"/>
          <w:marRight w:val="0"/>
          <w:marTop w:val="0"/>
          <w:marBottom w:val="0"/>
          <w:divBdr>
            <w:top w:val="none" w:sz="0" w:space="0" w:color="auto"/>
            <w:left w:val="none" w:sz="0" w:space="0" w:color="auto"/>
            <w:bottom w:val="none" w:sz="0" w:space="0" w:color="auto"/>
            <w:right w:val="none" w:sz="0" w:space="0" w:color="auto"/>
          </w:divBdr>
          <w:divsChild>
            <w:div w:id="2059552340">
              <w:marLeft w:val="0"/>
              <w:marRight w:val="0"/>
              <w:marTop w:val="0"/>
              <w:marBottom w:val="0"/>
              <w:divBdr>
                <w:top w:val="none" w:sz="0" w:space="0" w:color="auto"/>
                <w:left w:val="none" w:sz="0" w:space="0" w:color="auto"/>
                <w:bottom w:val="none" w:sz="0" w:space="0" w:color="auto"/>
                <w:right w:val="none" w:sz="0" w:space="0" w:color="auto"/>
              </w:divBdr>
            </w:div>
          </w:divsChild>
        </w:div>
        <w:div w:id="162935095">
          <w:marLeft w:val="0"/>
          <w:marRight w:val="0"/>
          <w:marTop w:val="0"/>
          <w:marBottom w:val="0"/>
          <w:divBdr>
            <w:top w:val="none" w:sz="0" w:space="0" w:color="auto"/>
            <w:left w:val="none" w:sz="0" w:space="0" w:color="auto"/>
            <w:bottom w:val="none" w:sz="0" w:space="0" w:color="auto"/>
            <w:right w:val="none" w:sz="0" w:space="0" w:color="auto"/>
          </w:divBdr>
          <w:divsChild>
            <w:div w:id="1805082014">
              <w:marLeft w:val="0"/>
              <w:marRight w:val="0"/>
              <w:marTop w:val="0"/>
              <w:marBottom w:val="0"/>
              <w:divBdr>
                <w:top w:val="none" w:sz="0" w:space="0" w:color="auto"/>
                <w:left w:val="none" w:sz="0" w:space="0" w:color="auto"/>
                <w:bottom w:val="none" w:sz="0" w:space="0" w:color="auto"/>
                <w:right w:val="none" w:sz="0" w:space="0" w:color="auto"/>
              </w:divBdr>
            </w:div>
          </w:divsChild>
        </w:div>
        <w:div w:id="1486583760">
          <w:marLeft w:val="0"/>
          <w:marRight w:val="0"/>
          <w:marTop w:val="0"/>
          <w:marBottom w:val="0"/>
          <w:divBdr>
            <w:top w:val="none" w:sz="0" w:space="0" w:color="auto"/>
            <w:left w:val="none" w:sz="0" w:space="0" w:color="auto"/>
            <w:bottom w:val="none" w:sz="0" w:space="0" w:color="auto"/>
            <w:right w:val="none" w:sz="0" w:space="0" w:color="auto"/>
          </w:divBdr>
          <w:divsChild>
            <w:div w:id="839195459">
              <w:marLeft w:val="0"/>
              <w:marRight w:val="0"/>
              <w:marTop w:val="0"/>
              <w:marBottom w:val="0"/>
              <w:divBdr>
                <w:top w:val="none" w:sz="0" w:space="0" w:color="auto"/>
                <w:left w:val="none" w:sz="0" w:space="0" w:color="auto"/>
                <w:bottom w:val="none" w:sz="0" w:space="0" w:color="auto"/>
                <w:right w:val="none" w:sz="0" w:space="0" w:color="auto"/>
              </w:divBdr>
            </w:div>
          </w:divsChild>
        </w:div>
        <w:div w:id="1554002816">
          <w:marLeft w:val="0"/>
          <w:marRight w:val="0"/>
          <w:marTop w:val="0"/>
          <w:marBottom w:val="0"/>
          <w:divBdr>
            <w:top w:val="none" w:sz="0" w:space="0" w:color="auto"/>
            <w:left w:val="none" w:sz="0" w:space="0" w:color="auto"/>
            <w:bottom w:val="none" w:sz="0" w:space="0" w:color="auto"/>
            <w:right w:val="none" w:sz="0" w:space="0" w:color="auto"/>
          </w:divBdr>
          <w:divsChild>
            <w:div w:id="160657798">
              <w:marLeft w:val="0"/>
              <w:marRight w:val="0"/>
              <w:marTop w:val="0"/>
              <w:marBottom w:val="0"/>
              <w:divBdr>
                <w:top w:val="none" w:sz="0" w:space="0" w:color="auto"/>
                <w:left w:val="none" w:sz="0" w:space="0" w:color="auto"/>
                <w:bottom w:val="none" w:sz="0" w:space="0" w:color="auto"/>
                <w:right w:val="none" w:sz="0" w:space="0" w:color="auto"/>
              </w:divBdr>
            </w:div>
          </w:divsChild>
        </w:div>
        <w:div w:id="83770239">
          <w:marLeft w:val="0"/>
          <w:marRight w:val="0"/>
          <w:marTop w:val="0"/>
          <w:marBottom w:val="0"/>
          <w:divBdr>
            <w:top w:val="none" w:sz="0" w:space="0" w:color="auto"/>
            <w:left w:val="none" w:sz="0" w:space="0" w:color="auto"/>
            <w:bottom w:val="none" w:sz="0" w:space="0" w:color="auto"/>
            <w:right w:val="none" w:sz="0" w:space="0" w:color="auto"/>
          </w:divBdr>
          <w:divsChild>
            <w:div w:id="1333337253">
              <w:marLeft w:val="0"/>
              <w:marRight w:val="0"/>
              <w:marTop w:val="0"/>
              <w:marBottom w:val="0"/>
              <w:divBdr>
                <w:top w:val="none" w:sz="0" w:space="0" w:color="auto"/>
                <w:left w:val="none" w:sz="0" w:space="0" w:color="auto"/>
                <w:bottom w:val="none" w:sz="0" w:space="0" w:color="auto"/>
                <w:right w:val="none" w:sz="0" w:space="0" w:color="auto"/>
              </w:divBdr>
            </w:div>
          </w:divsChild>
        </w:div>
        <w:div w:id="1484390872">
          <w:marLeft w:val="0"/>
          <w:marRight w:val="0"/>
          <w:marTop w:val="0"/>
          <w:marBottom w:val="0"/>
          <w:divBdr>
            <w:top w:val="none" w:sz="0" w:space="0" w:color="auto"/>
            <w:left w:val="none" w:sz="0" w:space="0" w:color="auto"/>
            <w:bottom w:val="none" w:sz="0" w:space="0" w:color="auto"/>
            <w:right w:val="none" w:sz="0" w:space="0" w:color="auto"/>
          </w:divBdr>
          <w:divsChild>
            <w:div w:id="17716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90893">
      <w:bodyDiv w:val="1"/>
      <w:marLeft w:val="0"/>
      <w:marRight w:val="0"/>
      <w:marTop w:val="0"/>
      <w:marBottom w:val="0"/>
      <w:divBdr>
        <w:top w:val="none" w:sz="0" w:space="0" w:color="auto"/>
        <w:left w:val="none" w:sz="0" w:space="0" w:color="auto"/>
        <w:bottom w:val="none" w:sz="0" w:space="0" w:color="auto"/>
        <w:right w:val="none" w:sz="0" w:space="0" w:color="auto"/>
      </w:divBdr>
    </w:div>
    <w:div w:id="1199930319">
      <w:bodyDiv w:val="1"/>
      <w:marLeft w:val="0"/>
      <w:marRight w:val="0"/>
      <w:marTop w:val="0"/>
      <w:marBottom w:val="0"/>
      <w:divBdr>
        <w:top w:val="none" w:sz="0" w:space="0" w:color="auto"/>
        <w:left w:val="none" w:sz="0" w:space="0" w:color="auto"/>
        <w:bottom w:val="none" w:sz="0" w:space="0" w:color="auto"/>
        <w:right w:val="none" w:sz="0" w:space="0" w:color="auto"/>
      </w:divBdr>
      <w:divsChild>
        <w:div w:id="742218727">
          <w:marLeft w:val="0"/>
          <w:marRight w:val="0"/>
          <w:marTop w:val="0"/>
          <w:marBottom w:val="0"/>
          <w:divBdr>
            <w:top w:val="none" w:sz="0" w:space="0" w:color="auto"/>
            <w:left w:val="none" w:sz="0" w:space="0" w:color="auto"/>
            <w:bottom w:val="none" w:sz="0" w:space="0" w:color="auto"/>
            <w:right w:val="none" w:sz="0" w:space="0" w:color="auto"/>
          </w:divBdr>
          <w:divsChild>
            <w:div w:id="14315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36304">
      <w:bodyDiv w:val="1"/>
      <w:marLeft w:val="0"/>
      <w:marRight w:val="0"/>
      <w:marTop w:val="0"/>
      <w:marBottom w:val="0"/>
      <w:divBdr>
        <w:top w:val="none" w:sz="0" w:space="0" w:color="auto"/>
        <w:left w:val="none" w:sz="0" w:space="0" w:color="auto"/>
        <w:bottom w:val="none" w:sz="0" w:space="0" w:color="auto"/>
        <w:right w:val="none" w:sz="0" w:space="0" w:color="auto"/>
      </w:divBdr>
      <w:divsChild>
        <w:div w:id="23869752">
          <w:marLeft w:val="0"/>
          <w:marRight w:val="0"/>
          <w:marTop w:val="0"/>
          <w:marBottom w:val="0"/>
          <w:divBdr>
            <w:top w:val="none" w:sz="0" w:space="0" w:color="auto"/>
            <w:left w:val="none" w:sz="0" w:space="0" w:color="auto"/>
            <w:bottom w:val="none" w:sz="0" w:space="0" w:color="auto"/>
            <w:right w:val="none" w:sz="0" w:space="0" w:color="auto"/>
          </w:divBdr>
        </w:div>
        <w:div w:id="544492497">
          <w:marLeft w:val="0"/>
          <w:marRight w:val="0"/>
          <w:marTop w:val="0"/>
          <w:marBottom w:val="0"/>
          <w:divBdr>
            <w:top w:val="none" w:sz="0" w:space="0" w:color="auto"/>
            <w:left w:val="none" w:sz="0" w:space="0" w:color="auto"/>
            <w:bottom w:val="none" w:sz="0" w:space="0" w:color="auto"/>
            <w:right w:val="none" w:sz="0" w:space="0" w:color="auto"/>
          </w:divBdr>
        </w:div>
        <w:div w:id="828524584">
          <w:marLeft w:val="0"/>
          <w:marRight w:val="0"/>
          <w:marTop w:val="0"/>
          <w:marBottom w:val="0"/>
          <w:divBdr>
            <w:top w:val="none" w:sz="0" w:space="0" w:color="auto"/>
            <w:left w:val="none" w:sz="0" w:space="0" w:color="auto"/>
            <w:bottom w:val="none" w:sz="0" w:space="0" w:color="auto"/>
            <w:right w:val="none" w:sz="0" w:space="0" w:color="auto"/>
          </w:divBdr>
        </w:div>
        <w:div w:id="1198810749">
          <w:marLeft w:val="0"/>
          <w:marRight w:val="0"/>
          <w:marTop w:val="0"/>
          <w:marBottom w:val="0"/>
          <w:divBdr>
            <w:top w:val="none" w:sz="0" w:space="0" w:color="auto"/>
            <w:left w:val="none" w:sz="0" w:space="0" w:color="auto"/>
            <w:bottom w:val="none" w:sz="0" w:space="0" w:color="auto"/>
            <w:right w:val="none" w:sz="0" w:space="0" w:color="auto"/>
          </w:divBdr>
        </w:div>
        <w:div w:id="1755777950">
          <w:marLeft w:val="0"/>
          <w:marRight w:val="0"/>
          <w:marTop w:val="0"/>
          <w:marBottom w:val="0"/>
          <w:divBdr>
            <w:top w:val="none" w:sz="0" w:space="0" w:color="auto"/>
            <w:left w:val="none" w:sz="0" w:space="0" w:color="auto"/>
            <w:bottom w:val="none" w:sz="0" w:space="0" w:color="auto"/>
            <w:right w:val="none" w:sz="0" w:space="0" w:color="auto"/>
          </w:divBdr>
        </w:div>
        <w:div w:id="1897006290">
          <w:marLeft w:val="0"/>
          <w:marRight w:val="0"/>
          <w:marTop w:val="0"/>
          <w:marBottom w:val="0"/>
          <w:divBdr>
            <w:top w:val="none" w:sz="0" w:space="0" w:color="auto"/>
            <w:left w:val="none" w:sz="0" w:space="0" w:color="auto"/>
            <w:bottom w:val="none" w:sz="0" w:space="0" w:color="auto"/>
            <w:right w:val="none" w:sz="0" w:space="0" w:color="auto"/>
          </w:divBdr>
        </w:div>
      </w:divsChild>
    </w:div>
    <w:div w:id="1239437579">
      <w:bodyDiv w:val="1"/>
      <w:marLeft w:val="0"/>
      <w:marRight w:val="0"/>
      <w:marTop w:val="0"/>
      <w:marBottom w:val="0"/>
      <w:divBdr>
        <w:top w:val="none" w:sz="0" w:space="0" w:color="auto"/>
        <w:left w:val="none" w:sz="0" w:space="0" w:color="auto"/>
        <w:bottom w:val="none" w:sz="0" w:space="0" w:color="auto"/>
        <w:right w:val="none" w:sz="0" w:space="0" w:color="auto"/>
      </w:divBdr>
      <w:divsChild>
        <w:div w:id="1299606025">
          <w:marLeft w:val="0"/>
          <w:marRight w:val="0"/>
          <w:marTop w:val="0"/>
          <w:marBottom w:val="0"/>
          <w:divBdr>
            <w:top w:val="none" w:sz="0" w:space="0" w:color="auto"/>
            <w:left w:val="none" w:sz="0" w:space="0" w:color="auto"/>
            <w:bottom w:val="none" w:sz="0" w:space="0" w:color="auto"/>
            <w:right w:val="none" w:sz="0" w:space="0" w:color="auto"/>
          </w:divBdr>
        </w:div>
        <w:div w:id="1943145421">
          <w:marLeft w:val="0"/>
          <w:marRight w:val="0"/>
          <w:marTop w:val="0"/>
          <w:marBottom w:val="0"/>
          <w:divBdr>
            <w:top w:val="none" w:sz="0" w:space="0" w:color="auto"/>
            <w:left w:val="none" w:sz="0" w:space="0" w:color="auto"/>
            <w:bottom w:val="none" w:sz="0" w:space="0" w:color="auto"/>
            <w:right w:val="none" w:sz="0" w:space="0" w:color="auto"/>
          </w:divBdr>
        </w:div>
      </w:divsChild>
    </w:div>
    <w:div w:id="1247347437">
      <w:bodyDiv w:val="1"/>
      <w:marLeft w:val="0"/>
      <w:marRight w:val="0"/>
      <w:marTop w:val="0"/>
      <w:marBottom w:val="0"/>
      <w:divBdr>
        <w:top w:val="none" w:sz="0" w:space="0" w:color="auto"/>
        <w:left w:val="none" w:sz="0" w:space="0" w:color="auto"/>
        <w:bottom w:val="none" w:sz="0" w:space="0" w:color="auto"/>
        <w:right w:val="none" w:sz="0" w:space="0" w:color="auto"/>
      </w:divBdr>
      <w:divsChild>
        <w:div w:id="430973835">
          <w:marLeft w:val="0"/>
          <w:marRight w:val="0"/>
          <w:marTop w:val="0"/>
          <w:marBottom w:val="0"/>
          <w:divBdr>
            <w:top w:val="none" w:sz="0" w:space="0" w:color="auto"/>
            <w:left w:val="none" w:sz="0" w:space="0" w:color="auto"/>
            <w:bottom w:val="none" w:sz="0" w:space="0" w:color="auto"/>
            <w:right w:val="none" w:sz="0" w:space="0" w:color="auto"/>
          </w:divBdr>
        </w:div>
        <w:div w:id="474182320">
          <w:marLeft w:val="0"/>
          <w:marRight w:val="0"/>
          <w:marTop w:val="0"/>
          <w:marBottom w:val="0"/>
          <w:divBdr>
            <w:top w:val="none" w:sz="0" w:space="0" w:color="auto"/>
            <w:left w:val="none" w:sz="0" w:space="0" w:color="auto"/>
            <w:bottom w:val="none" w:sz="0" w:space="0" w:color="auto"/>
            <w:right w:val="none" w:sz="0" w:space="0" w:color="auto"/>
          </w:divBdr>
        </w:div>
        <w:div w:id="1622613713">
          <w:marLeft w:val="0"/>
          <w:marRight w:val="0"/>
          <w:marTop w:val="0"/>
          <w:marBottom w:val="0"/>
          <w:divBdr>
            <w:top w:val="none" w:sz="0" w:space="0" w:color="auto"/>
            <w:left w:val="none" w:sz="0" w:space="0" w:color="auto"/>
            <w:bottom w:val="none" w:sz="0" w:space="0" w:color="auto"/>
            <w:right w:val="none" w:sz="0" w:space="0" w:color="auto"/>
          </w:divBdr>
        </w:div>
        <w:div w:id="1636641163">
          <w:marLeft w:val="0"/>
          <w:marRight w:val="0"/>
          <w:marTop w:val="0"/>
          <w:marBottom w:val="0"/>
          <w:divBdr>
            <w:top w:val="none" w:sz="0" w:space="0" w:color="auto"/>
            <w:left w:val="none" w:sz="0" w:space="0" w:color="auto"/>
            <w:bottom w:val="none" w:sz="0" w:space="0" w:color="auto"/>
            <w:right w:val="none" w:sz="0" w:space="0" w:color="auto"/>
          </w:divBdr>
        </w:div>
      </w:divsChild>
    </w:div>
    <w:div w:id="1253586397">
      <w:bodyDiv w:val="1"/>
      <w:marLeft w:val="0"/>
      <w:marRight w:val="0"/>
      <w:marTop w:val="0"/>
      <w:marBottom w:val="0"/>
      <w:divBdr>
        <w:top w:val="none" w:sz="0" w:space="0" w:color="auto"/>
        <w:left w:val="none" w:sz="0" w:space="0" w:color="auto"/>
        <w:bottom w:val="none" w:sz="0" w:space="0" w:color="auto"/>
        <w:right w:val="none" w:sz="0" w:space="0" w:color="auto"/>
      </w:divBdr>
      <w:divsChild>
        <w:div w:id="494152806">
          <w:marLeft w:val="0"/>
          <w:marRight w:val="0"/>
          <w:marTop w:val="0"/>
          <w:marBottom w:val="0"/>
          <w:divBdr>
            <w:top w:val="none" w:sz="0" w:space="0" w:color="auto"/>
            <w:left w:val="none" w:sz="0" w:space="0" w:color="auto"/>
            <w:bottom w:val="none" w:sz="0" w:space="0" w:color="auto"/>
            <w:right w:val="none" w:sz="0" w:space="0" w:color="auto"/>
          </w:divBdr>
        </w:div>
        <w:div w:id="1518037233">
          <w:marLeft w:val="0"/>
          <w:marRight w:val="0"/>
          <w:marTop w:val="0"/>
          <w:marBottom w:val="0"/>
          <w:divBdr>
            <w:top w:val="none" w:sz="0" w:space="0" w:color="auto"/>
            <w:left w:val="none" w:sz="0" w:space="0" w:color="auto"/>
            <w:bottom w:val="none" w:sz="0" w:space="0" w:color="auto"/>
            <w:right w:val="none" w:sz="0" w:space="0" w:color="auto"/>
          </w:divBdr>
        </w:div>
      </w:divsChild>
    </w:div>
    <w:div w:id="1267615574">
      <w:bodyDiv w:val="1"/>
      <w:marLeft w:val="0"/>
      <w:marRight w:val="0"/>
      <w:marTop w:val="0"/>
      <w:marBottom w:val="0"/>
      <w:divBdr>
        <w:top w:val="none" w:sz="0" w:space="0" w:color="auto"/>
        <w:left w:val="none" w:sz="0" w:space="0" w:color="auto"/>
        <w:bottom w:val="none" w:sz="0" w:space="0" w:color="auto"/>
        <w:right w:val="none" w:sz="0" w:space="0" w:color="auto"/>
      </w:divBdr>
    </w:div>
    <w:div w:id="1359702855">
      <w:bodyDiv w:val="1"/>
      <w:marLeft w:val="0"/>
      <w:marRight w:val="0"/>
      <w:marTop w:val="0"/>
      <w:marBottom w:val="0"/>
      <w:divBdr>
        <w:top w:val="none" w:sz="0" w:space="0" w:color="auto"/>
        <w:left w:val="none" w:sz="0" w:space="0" w:color="auto"/>
        <w:bottom w:val="none" w:sz="0" w:space="0" w:color="auto"/>
        <w:right w:val="none" w:sz="0" w:space="0" w:color="auto"/>
      </w:divBdr>
      <w:divsChild>
        <w:div w:id="726143806">
          <w:marLeft w:val="0"/>
          <w:marRight w:val="0"/>
          <w:marTop w:val="0"/>
          <w:marBottom w:val="0"/>
          <w:divBdr>
            <w:top w:val="none" w:sz="0" w:space="0" w:color="auto"/>
            <w:left w:val="none" w:sz="0" w:space="0" w:color="auto"/>
            <w:bottom w:val="none" w:sz="0" w:space="0" w:color="auto"/>
            <w:right w:val="none" w:sz="0" w:space="0" w:color="auto"/>
          </w:divBdr>
        </w:div>
        <w:div w:id="1279337838">
          <w:marLeft w:val="0"/>
          <w:marRight w:val="0"/>
          <w:marTop w:val="0"/>
          <w:marBottom w:val="0"/>
          <w:divBdr>
            <w:top w:val="none" w:sz="0" w:space="0" w:color="auto"/>
            <w:left w:val="none" w:sz="0" w:space="0" w:color="auto"/>
            <w:bottom w:val="none" w:sz="0" w:space="0" w:color="auto"/>
            <w:right w:val="none" w:sz="0" w:space="0" w:color="auto"/>
          </w:divBdr>
        </w:div>
        <w:div w:id="1298072048">
          <w:marLeft w:val="0"/>
          <w:marRight w:val="0"/>
          <w:marTop w:val="0"/>
          <w:marBottom w:val="0"/>
          <w:divBdr>
            <w:top w:val="none" w:sz="0" w:space="0" w:color="auto"/>
            <w:left w:val="none" w:sz="0" w:space="0" w:color="auto"/>
            <w:bottom w:val="none" w:sz="0" w:space="0" w:color="auto"/>
            <w:right w:val="none" w:sz="0" w:space="0" w:color="auto"/>
          </w:divBdr>
        </w:div>
        <w:div w:id="1533347889">
          <w:marLeft w:val="0"/>
          <w:marRight w:val="0"/>
          <w:marTop w:val="0"/>
          <w:marBottom w:val="0"/>
          <w:divBdr>
            <w:top w:val="none" w:sz="0" w:space="0" w:color="auto"/>
            <w:left w:val="none" w:sz="0" w:space="0" w:color="auto"/>
            <w:bottom w:val="none" w:sz="0" w:space="0" w:color="auto"/>
            <w:right w:val="none" w:sz="0" w:space="0" w:color="auto"/>
          </w:divBdr>
        </w:div>
        <w:div w:id="2008634152">
          <w:marLeft w:val="0"/>
          <w:marRight w:val="0"/>
          <w:marTop w:val="0"/>
          <w:marBottom w:val="0"/>
          <w:divBdr>
            <w:top w:val="none" w:sz="0" w:space="0" w:color="auto"/>
            <w:left w:val="none" w:sz="0" w:space="0" w:color="auto"/>
            <w:bottom w:val="none" w:sz="0" w:space="0" w:color="auto"/>
            <w:right w:val="none" w:sz="0" w:space="0" w:color="auto"/>
          </w:divBdr>
        </w:div>
      </w:divsChild>
    </w:div>
    <w:div w:id="1369140408">
      <w:bodyDiv w:val="1"/>
      <w:marLeft w:val="0"/>
      <w:marRight w:val="0"/>
      <w:marTop w:val="0"/>
      <w:marBottom w:val="0"/>
      <w:divBdr>
        <w:top w:val="none" w:sz="0" w:space="0" w:color="auto"/>
        <w:left w:val="none" w:sz="0" w:space="0" w:color="auto"/>
        <w:bottom w:val="none" w:sz="0" w:space="0" w:color="auto"/>
        <w:right w:val="none" w:sz="0" w:space="0" w:color="auto"/>
      </w:divBdr>
      <w:divsChild>
        <w:div w:id="301496513">
          <w:marLeft w:val="0"/>
          <w:marRight w:val="0"/>
          <w:marTop w:val="0"/>
          <w:marBottom w:val="0"/>
          <w:divBdr>
            <w:top w:val="none" w:sz="0" w:space="0" w:color="auto"/>
            <w:left w:val="none" w:sz="0" w:space="0" w:color="auto"/>
            <w:bottom w:val="none" w:sz="0" w:space="0" w:color="auto"/>
            <w:right w:val="none" w:sz="0" w:space="0" w:color="auto"/>
          </w:divBdr>
        </w:div>
        <w:div w:id="758479924">
          <w:marLeft w:val="0"/>
          <w:marRight w:val="0"/>
          <w:marTop w:val="0"/>
          <w:marBottom w:val="0"/>
          <w:divBdr>
            <w:top w:val="none" w:sz="0" w:space="0" w:color="auto"/>
            <w:left w:val="none" w:sz="0" w:space="0" w:color="auto"/>
            <w:bottom w:val="none" w:sz="0" w:space="0" w:color="auto"/>
            <w:right w:val="none" w:sz="0" w:space="0" w:color="auto"/>
          </w:divBdr>
        </w:div>
        <w:div w:id="781535562">
          <w:marLeft w:val="0"/>
          <w:marRight w:val="0"/>
          <w:marTop w:val="0"/>
          <w:marBottom w:val="0"/>
          <w:divBdr>
            <w:top w:val="none" w:sz="0" w:space="0" w:color="auto"/>
            <w:left w:val="none" w:sz="0" w:space="0" w:color="auto"/>
            <w:bottom w:val="none" w:sz="0" w:space="0" w:color="auto"/>
            <w:right w:val="none" w:sz="0" w:space="0" w:color="auto"/>
          </w:divBdr>
        </w:div>
        <w:div w:id="843588082">
          <w:marLeft w:val="0"/>
          <w:marRight w:val="0"/>
          <w:marTop w:val="0"/>
          <w:marBottom w:val="0"/>
          <w:divBdr>
            <w:top w:val="none" w:sz="0" w:space="0" w:color="auto"/>
            <w:left w:val="none" w:sz="0" w:space="0" w:color="auto"/>
            <w:bottom w:val="none" w:sz="0" w:space="0" w:color="auto"/>
            <w:right w:val="none" w:sz="0" w:space="0" w:color="auto"/>
          </w:divBdr>
        </w:div>
        <w:div w:id="1131825689">
          <w:marLeft w:val="0"/>
          <w:marRight w:val="0"/>
          <w:marTop w:val="0"/>
          <w:marBottom w:val="0"/>
          <w:divBdr>
            <w:top w:val="none" w:sz="0" w:space="0" w:color="auto"/>
            <w:left w:val="none" w:sz="0" w:space="0" w:color="auto"/>
            <w:bottom w:val="none" w:sz="0" w:space="0" w:color="auto"/>
            <w:right w:val="none" w:sz="0" w:space="0" w:color="auto"/>
          </w:divBdr>
        </w:div>
        <w:div w:id="1367481959">
          <w:marLeft w:val="0"/>
          <w:marRight w:val="0"/>
          <w:marTop w:val="0"/>
          <w:marBottom w:val="0"/>
          <w:divBdr>
            <w:top w:val="none" w:sz="0" w:space="0" w:color="auto"/>
            <w:left w:val="none" w:sz="0" w:space="0" w:color="auto"/>
            <w:bottom w:val="none" w:sz="0" w:space="0" w:color="auto"/>
            <w:right w:val="none" w:sz="0" w:space="0" w:color="auto"/>
          </w:divBdr>
        </w:div>
        <w:div w:id="1423916841">
          <w:marLeft w:val="0"/>
          <w:marRight w:val="0"/>
          <w:marTop w:val="0"/>
          <w:marBottom w:val="0"/>
          <w:divBdr>
            <w:top w:val="none" w:sz="0" w:space="0" w:color="auto"/>
            <w:left w:val="none" w:sz="0" w:space="0" w:color="auto"/>
            <w:bottom w:val="none" w:sz="0" w:space="0" w:color="auto"/>
            <w:right w:val="none" w:sz="0" w:space="0" w:color="auto"/>
          </w:divBdr>
        </w:div>
        <w:div w:id="1640383915">
          <w:marLeft w:val="0"/>
          <w:marRight w:val="0"/>
          <w:marTop w:val="0"/>
          <w:marBottom w:val="0"/>
          <w:divBdr>
            <w:top w:val="none" w:sz="0" w:space="0" w:color="auto"/>
            <w:left w:val="none" w:sz="0" w:space="0" w:color="auto"/>
            <w:bottom w:val="none" w:sz="0" w:space="0" w:color="auto"/>
            <w:right w:val="none" w:sz="0" w:space="0" w:color="auto"/>
          </w:divBdr>
        </w:div>
        <w:div w:id="2075665749">
          <w:marLeft w:val="0"/>
          <w:marRight w:val="0"/>
          <w:marTop w:val="0"/>
          <w:marBottom w:val="0"/>
          <w:divBdr>
            <w:top w:val="none" w:sz="0" w:space="0" w:color="auto"/>
            <w:left w:val="none" w:sz="0" w:space="0" w:color="auto"/>
            <w:bottom w:val="none" w:sz="0" w:space="0" w:color="auto"/>
            <w:right w:val="none" w:sz="0" w:space="0" w:color="auto"/>
          </w:divBdr>
        </w:div>
      </w:divsChild>
    </w:div>
    <w:div w:id="1440568583">
      <w:bodyDiv w:val="1"/>
      <w:marLeft w:val="0"/>
      <w:marRight w:val="0"/>
      <w:marTop w:val="0"/>
      <w:marBottom w:val="0"/>
      <w:divBdr>
        <w:top w:val="none" w:sz="0" w:space="0" w:color="auto"/>
        <w:left w:val="none" w:sz="0" w:space="0" w:color="auto"/>
        <w:bottom w:val="none" w:sz="0" w:space="0" w:color="auto"/>
        <w:right w:val="none" w:sz="0" w:space="0" w:color="auto"/>
      </w:divBdr>
      <w:divsChild>
        <w:div w:id="2006667262">
          <w:marLeft w:val="0"/>
          <w:marRight w:val="0"/>
          <w:marTop w:val="0"/>
          <w:marBottom w:val="0"/>
          <w:divBdr>
            <w:top w:val="none" w:sz="0" w:space="0" w:color="auto"/>
            <w:left w:val="none" w:sz="0" w:space="0" w:color="auto"/>
            <w:bottom w:val="none" w:sz="0" w:space="0" w:color="auto"/>
            <w:right w:val="none" w:sz="0" w:space="0" w:color="auto"/>
          </w:divBdr>
          <w:divsChild>
            <w:div w:id="20918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30458">
      <w:bodyDiv w:val="1"/>
      <w:marLeft w:val="0"/>
      <w:marRight w:val="0"/>
      <w:marTop w:val="0"/>
      <w:marBottom w:val="0"/>
      <w:divBdr>
        <w:top w:val="none" w:sz="0" w:space="0" w:color="auto"/>
        <w:left w:val="none" w:sz="0" w:space="0" w:color="auto"/>
        <w:bottom w:val="none" w:sz="0" w:space="0" w:color="auto"/>
        <w:right w:val="none" w:sz="0" w:space="0" w:color="auto"/>
      </w:divBdr>
    </w:div>
    <w:div w:id="1470631764">
      <w:bodyDiv w:val="1"/>
      <w:marLeft w:val="0"/>
      <w:marRight w:val="0"/>
      <w:marTop w:val="0"/>
      <w:marBottom w:val="0"/>
      <w:divBdr>
        <w:top w:val="none" w:sz="0" w:space="0" w:color="auto"/>
        <w:left w:val="none" w:sz="0" w:space="0" w:color="auto"/>
        <w:bottom w:val="none" w:sz="0" w:space="0" w:color="auto"/>
        <w:right w:val="none" w:sz="0" w:space="0" w:color="auto"/>
      </w:divBdr>
      <w:divsChild>
        <w:div w:id="8723714">
          <w:marLeft w:val="0"/>
          <w:marRight w:val="0"/>
          <w:marTop w:val="0"/>
          <w:marBottom w:val="0"/>
          <w:divBdr>
            <w:top w:val="none" w:sz="0" w:space="0" w:color="auto"/>
            <w:left w:val="none" w:sz="0" w:space="0" w:color="auto"/>
            <w:bottom w:val="none" w:sz="0" w:space="0" w:color="auto"/>
            <w:right w:val="none" w:sz="0" w:space="0" w:color="auto"/>
          </w:divBdr>
        </w:div>
        <w:div w:id="874194655">
          <w:marLeft w:val="0"/>
          <w:marRight w:val="0"/>
          <w:marTop w:val="0"/>
          <w:marBottom w:val="0"/>
          <w:divBdr>
            <w:top w:val="none" w:sz="0" w:space="0" w:color="auto"/>
            <w:left w:val="none" w:sz="0" w:space="0" w:color="auto"/>
            <w:bottom w:val="none" w:sz="0" w:space="0" w:color="auto"/>
            <w:right w:val="none" w:sz="0" w:space="0" w:color="auto"/>
          </w:divBdr>
        </w:div>
        <w:div w:id="1585185398">
          <w:marLeft w:val="0"/>
          <w:marRight w:val="0"/>
          <w:marTop w:val="0"/>
          <w:marBottom w:val="0"/>
          <w:divBdr>
            <w:top w:val="none" w:sz="0" w:space="0" w:color="auto"/>
            <w:left w:val="none" w:sz="0" w:space="0" w:color="auto"/>
            <w:bottom w:val="none" w:sz="0" w:space="0" w:color="auto"/>
            <w:right w:val="none" w:sz="0" w:space="0" w:color="auto"/>
          </w:divBdr>
        </w:div>
        <w:div w:id="2080588546">
          <w:marLeft w:val="0"/>
          <w:marRight w:val="0"/>
          <w:marTop w:val="0"/>
          <w:marBottom w:val="0"/>
          <w:divBdr>
            <w:top w:val="none" w:sz="0" w:space="0" w:color="auto"/>
            <w:left w:val="none" w:sz="0" w:space="0" w:color="auto"/>
            <w:bottom w:val="none" w:sz="0" w:space="0" w:color="auto"/>
            <w:right w:val="none" w:sz="0" w:space="0" w:color="auto"/>
          </w:divBdr>
        </w:div>
      </w:divsChild>
    </w:div>
    <w:div w:id="1483499394">
      <w:bodyDiv w:val="1"/>
      <w:marLeft w:val="0"/>
      <w:marRight w:val="0"/>
      <w:marTop w:val="0"/>
      <w:marBottom w:val="0"/>
      <w:divBdr>
        <w:top w:val="none" w:sz="0" w:space="0" w:color="auto"/>
        <w:left w:val="none" w:sz="0" w:space="0" w:color="auto"/>
        <w:bottom w:val="none" w:sz="0" w:space="0" w:color="auto"/>
        <w:right w:val="none" w:sz="0" w:space="0" w:color="auto"/>
      </w:divBdr>
      <w:divsChild>
        <w:div w:id="1022046657">
          <w:marLeft w:val="0"/>
          <w:marRight w:val="0"/>
          <w:marTop w:val="0"/>
          <w:marBottom w:val="0"/>
          <w:divBdr>
            <w:top w:val="none" w:sz="0" w:space="0" w:color="auto"/>
            <w:left w:val="none" w:sz="0" w:space="0" w:color="auto"/>
            <w:bottom w:val="none" w:sz="0" w:space="0" w:color="auto"/>
            <w:right w:val="none" w:sz="0" w:space="0" w:color="auto"/>
          </w:divBdr>
          <w:divsChild>
            <w:div w:id="17675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36954">
      <w:bodyDiv w:val="1"/>
      <w:marLeft w:val="0"/>
      <w:marRight w:val="0"/>
      <w:marTop w:val="0"/>
      <w:marBottom w:val="0"/>
      <w:divBdr>
        <w:top w:val="none" w:sz="0" w:space="0" w:color="auto"/>
        <w:left w:val="none" w:sz="0" w:space="0" w:color="auto"/>
        <w:bottom w:val="none" w:sz="0" w:space="0" w:color="auto"/>
        <w:right w:val="none" w:sz="0" w:space="0" w:color="auto"/>
      </w:divBdr>
      <w:divsChild>
        <w:div w:id="259217673">
          <w:marLeft w:val="0"/>
          <w:marRight w:val="0"/>
          <w:marTop w:val="0"/>
          <w:marBottom w:val="0"/>
          <w:divBdr>
            <w:top w:val="none" w:sz="0" w:space="0" w:color="auto"/>
            <w:left w:val="none" w:sz="0" w:space="0" w:color="auto"/>
            <w:bottom w:val="none" w:sz="0" w:space="0" w:color="auto"/>
            <w:right w:val="none" w:sz="0" w:space="0" w:color="auto"/>
          </w:divBdr>
        </w:div>
        <w:div w:id="324478418">
          <w:marLeft w:val="0"/>
          <w:marRight w:val="0"/>
          <w:marTop w:val="0"/>
          <w:marBottom w:val="0"/>
          <w:divBdr>
            <w:top w:val="none" w:sz="0" w:space="0" w:color="auto"/>
            <w:left w:val="none" w:sz="0" w:space="0" w:color="auto"/>
            <w:bottom w:val="none" w:sz="0" w:space="0" w:color="auto"/>
            <w:right w:val="none" w:sz="0" w:space="0" w:color="auto"/>
          </w:divBdr>
        </w:div>
        <w:div w:id="1116144793">
          <w:marLeft w:val="0"/>
          <w:marRight w:val="0"/>
          <w:marTop w:val="0"/>
          <w:marBottom w:val="0"/>
          <w:divBdr>
            <w:top w:val="none" w:sz="0" w:space="0" w:color="auto"/>
            <w:left w:val="none" w:sz="0" w:space="0" w:color="auto"/>
            <w:bottom w:val="none" w:sz="0" w:space="0" w:color="auto"/>
            <w:right w:val="none" w:sz="0" w:space="0" w:color="auto"/>
          </w:divBdr>
        </w:div>
      </w:divsChild>
    </w:div>
    <w:div w:id="1539775122">
      <w:bodyDiv w:val="1"/>
      <w:marLeft w:val="0"/>
      <w:marRight w:val="0"/>
      <w:marTop w:val="0"/>
      <w:marBottom w:val="0"/>
      <w:divBdr>
        <w:top w:val="none" w:sz="0" w:space="0" w:color="auto"/>
        <w:left w:val="none" w:sz="0" w:space="0" w:color="auto"/>
        <w:bottom w:val="none" w:sz="0" w:space="0" w:color="auto"/>
        <w:right w:val="none" w:sz="0" w:space="0" w:color="auto"/>
      </w:divBdr>
      <w:divsChild>
        <w:div w:id="1560478786">
          <w:marLeft w:val="0"/>
          <w:marRight w:val="0"/>
          <w:marTop w:val="0"/>
          <w:marBottom w:val="0"/>
          <w:divBdr>
            <w:top w:val="none" w:sz="0" w:space="0" w:color="auto"/>
            <w:left w:val="none" w:sz="0" w:space="0" w:color="auto"/>
            <w:bottom w:val="none" w:sz="0" w:space="0" w:color="auto"/>
            <w:right w:val="none" w:sz="0" w:space="0" w:color="auto"/>
          </w:divBdr>
          <w:divsChild>
            <w:div w:id="136933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4274">
      <w:bodyDiv w:val="1"/>
      <w:marLeft w:val="0"/>
      <w:marRight w:val="0"/>
      <w:marTop w:val="0"/>
      <w:marBottom w:val="0"/>
      <w:divBdr>
        <w:top w:val="none" w:sz="0" w:space="0" w:color="auto"/>
        <w:left w:val="none" w:sz="0" w:space="0" w:color="auto"/>
        <w:bottom w:val="none" w:sz="0" w:space="0" w:color="auto"/>
        <w:right w:val="none" w:sz="0" w:space="0" w:color="auto"/>
      </w:divBdr>
      <w:divsChild>
        <w:div w:id="965549604">
          <w:marLeft w:val="720"/>
          <w:marRight w:val="0"/>
          <w:marTop w:val="0"/>
          <w:marBottom w:val="0"/>
          <w:divBdr>
            <w:top w:val="none" w:sz="0" w:space="0" w:color="auto"/>
            <w:left w:val="none" w:sz="0" w:space="0" w:color="auto"/>
            <w:bottom w:val="none" w:sz="0" w:space="0" w:color="auto"/>
            <w:right w:val="none" w:sz="0" w:space="0" w:color="auto"/>
          </w:divBdr>
        </w:div>
        <w:div w:id="1397633075">
          <w:marLeft w:val="720"/>
          <w:marRight w:val="0"/>
          <w:marTop w:val="0"/>
          <w:marBottom w:val="0"/>
          <w:divBdr>
            <w:top w:val="none" w:sz="0" w:space="0" w:color="auto"/>
            <w:left w:val="none" w:sz="0" w:space="0" w:color="auto"/>
            <w:bottom w:val="none" w:sz="0" w:space="0" w:color="auto"/>
            <w:right w:val="none" w:sz="0" w:space="0" w:color="auto"/>
          </w:divBdr>
        </w:div>
        <w:div w:id="1860315969">
          <w:marLeft w:val="720"/>
          <w:marRight w:val="0"/>
          <w:marTop w:val="0"/>
          <w:marBottom w:val="0"/>
          <w:divBdr>
            <w:top w:val="none" w:sz="0" w:space="0" w:color="auto"/>
            <w:left w:val="none" w:sz="0" w:space="0" w:color="auto"/>
            <w:bottom w:val="none" w:sz="0" w:space="0" w:color="auto"/>
            <w:right w:val="none" w:sz="0" w:space="0" w:color="auto"/>
          </w:divBdr>
        </w:div>
        <w:div w:id="1890795893">
          <w:marLeft w:val="720"/>
          <w:marRight w:val="0"/>
          <w:marTop w:val="0"/>
          <w:marBottom w:val="0"/>
          <w:divBdr>
            <w:top w:val="none" w:sz="0" w:space="0" w:color="auto"/>
            <w:left w:val="none" w:sz="0" w:space="0" w:color="auto"/>
            <w:bottom w:val="none" w:sz="0" w:space="0" w:color="auto"/>
            <w:right w:val="none" w:sz="0" w:space="0" w:color="auto"/>
          </w:divBdr>
        </w:div>
      </w:divsChild>
    </w:div>
    <w:div w:id="1594044639">
      <w:bodyDiv w:val="1"/>
      <w:marLeft w:val="0"/>
      <w:marRight w:val="0"/>
      <w:marTop w:val="0"/>
      <w:marBottom w:val="0"/>
      <w:divBdr>
        <w:top w:val="none" w:sz="0" w:space="0" w:color="auto"/>
        <w:left w:val="none" w:sz="0" w:space="0" w:color="auto"/>
        <w:bottom w:val="none" w:sz="0" w:space="0" w:color="auto"/>
        <w:right w:val="none" w:sz="0" w:space="0" w:color="auto"/>
      </w:divBdr>
    </w:div>
    <w:div w:id="1656882098">
      <w:bodyDiv w:val="1"/>
      <w:marLeft w:val="0"/>
      <w:marRight w:val="0"/>
      <w:marTop w:val="0"/>
      <w:marBottom w:val="0"/>
      <w:divBdr>
        <w:top w:val="none" w:sz="0" w:space="0" w:color="auto"/>
        <w:left w:val="none" w:sz="0" w:space="0" w:color="auto"/>
        <w:bottom w:val="none" w:sz="0" w:space="0" w:color="auto"/>
        <w:right w:val="none" w:sz="0" w:space="0" w:color="auto"/>
      </w:divBdr>
      <w:divsChild>
        <w:div w:id="265384558">
          <w:marLeft w:val="720"/>
          <w:marRight w:val="0"/>
          <w:marTop w:val="0"/>
          <w:marBottom w:val="0"/>
          <w:divBdr>
            <w:top w:val="none" w:sz="0" w:space="0" w:color="auto"/>
            <w:left w:val="none" w:sz="0" w:space="0" w:color="auto"/>
            <w:bottom w:val="none" w:sz="0" w:space="0" w:color="auto"/>
            <w:right w:val="none" w:sz="0" w:space="0" w:color="auto"/>
          </w:divBdr>
        </w:div>
        <w:div w:id="2098284254">
          <w:marLeft w:val="720"/>
          <w:marRight w:val="0"/>
          <w:marTop w:val="0"/>
          <w:marBottom w:val="0"/>
          <w:divBdr>
            <w:top w:val="none" w:sz="0" w:space="0" w:color="auto"/>
            <w:left w:val="none" w:sz="0" w:space="0" w:color="auto"/>
            <w:bottom w:val="none" w:sz="0" w:space="0" w:color="auto"/>
            <w:right w:val="none" w:sz="0" w:space="0" w:color="auto"/>
          </w:divBdr>
        </w:div>
      </w:divsChild>
    </w:div>
    <w:div w:id="1693610018">
      <w:bodyDiv w:val="1"/>
      <w:marLeft w:val="0"/>
      <w:marRight w:val="0"/>
      <w:marTop w:val="0"/>
      <w:marBottom w:val="0"/>
      <w:divBdr>
        <w:top w:val="none" w:sz="0" w:space="0" w:color="auto"/>
        <w:left w:val="none" w:sz="0" w:space="0" w:color="auto"/>
        <w:bottom w:val="none" w:sz="0" w:space="0" w:color="auto"/>
        <w:right w:val="none" w:sz="0" w:space="0" w:color="auto"/>
      </w:divBdr>
      <w:divsChild>
        <w:div w:id="1115514156">
          <w:marLeft w:val="0"/>
          <w:marRight w:val="0"/>
          <w:marTop w:val="0"/>
          <w:marBottom w:val="0"/>
          <w:divBdr>
            <w:top w:val="none" w:sz="0" w:space="0" w:color="auto"/>
            <w:left w:val="none" w:sz="0" w:space="0" w:color="auto"/>
            <w:bottom w:val="none" w:sz="0" w:space="0" w:color="auto"/>
            <w:right w:val="none" w:sz="0" w:space="0" w:color="auto"/>
          </w:divBdr>
          <w:divsChild>
            <w:div w:id="15449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961137">
      <w:bodyDiv w:val="1"/>
      <w:marLeft w:val="0"/>
      <w:marRight w:val="0"/>
      <w:marTop w:val="0"/>
      <w:marBottom w:val="0"/>
      <w:divBdr>
        <w:top w:val="none" w:sz="0" w:space="0" w:color="auto"/>
        <w:left w:val="none" w:sz="0" w:space="0" w:color="auto"/>
        <w:bottom w:val="none" w:sz="0" w:space="0" w:color="auto"/>
        <w:right w:val="none" w:sz="0" w:space="0" w:color="auto"/>
      </w:divBdr>
      <w:divsChild>
        <w:div w:id="131020810">
          <w:marLeft w:val="0"/>
          <w:marRight w:val="0"/>
          <w:marTop w:val="0"/>
          <w:marBottom w:val="0"/>
          <w:divBdr>
            <w:top w:val="none" w:sz="0" w:space="0" w:color="auto"/>
            <w:left w:val="none" w:sz="0" w:space="0" w:color="auto"/>
            <w:bottom w:val="none" w:sz="0" w:space="0" w:color="auto"/>
            <w:right w:val="none" w:sz="0" w:space="0" w:color="auto"/>
          </w:divBdr>
        </w:div>
        <w:div w:id="208348732">
          <w:marLeft w:val="0"/>
          <w:marRight w:val="0"/>
          <w:marTop w:val="0"/>
          <w:marBottom w:val="0"/>
          <w:divBdr>
            <w:top w:val="none" w:sz="0" w:space="0" w:color="auto"/>
            <w:left w:val="none" w:sz="0" w:space="0" w:color="auto"/>
            <w:bottom w:val="none" w:sz="0" w:space="0" w:color="auto"/>
            <w:right w:val="none" w:sz="0" w:space="0" w:color="auto"/>
          </w:divBdr>
        </w:div>
        <w:div w:id="249899506">
          <w:marLeft w:val="0"/>
          <w:marRight w:val="0"/>
          <w:marTop w:val="0"/>
          <w:marBottom w:val="0"/>
          <w:divBdr>
            <w:top w:val="none" w:sz="0" w:space="0" w:color="auto"/>
            <w:left w:val="none" w:sz="0" w:space="0" w:color="auto"/>
            <w:bottom w:val="none" w:sz="0" w:space="0" w:color="auto"/>
            <w:right w:val="none" w:sz="0" w:space="0" w:color="auto"/>
          </w:divBdr>
        </w:div>
        <w:div w:id="313946375">
          <w:marLeft w:val="0"/>
          <w:marRight w:val="0"/>
          <w:marTop w:val="0"/>
          <w:marBottom w:val="0"/>
          <w:divBdr>
            <w:top w:val="none" w:sz="0" w:space="0" w:color="auto"/>
            <w:left w:val="none" w:sz="0" w:space="0" w:color="auto"/>
            <w:bottom w:val="none" w:sz="0" w:space="0" w:color="auto"/>
            <w:right w:val="none" w:sz="0" w:space="0" w:color="auto"/>
          </w:divBdr>
        </w:div>
        <w:div w:id="873228953">
          <w:marLeft w:val="0"/>
          <w:marRight w:val="0"/>
          <w:marTop w:val="0"/>
          <w:marBottom w:val="0"/>
          <w:divBdr>
            <w:top w:val="none" w:sz="0" w:space="0" w:color="auto"/>
            <w:left w:val="none" w:sz="0" w:space="0" w:color="auto"/>
            <w:bottom w:val="none" w:sz="0" w:space="0" w:color="auto"/>
            <w:right w:val="none" w:sz="0" w:space="0" w:color="auto"/>
          </w:divBdr>
        </w:div>
        <w:div w:id="1208569835">
          <w:marLeft w:val="0"/>
          <w:marRight w:val="0"/>
          <w:marTop w:val="0"/>
          <w:marBottom w:val="0"/>
          <w:divBdr>
            <w:top w:val="none" w:sz="0" w:space="0" w:color="auto"/>
            <w:left w:val="none" w:sz="0" w:space="0" w:color="auto"/>
            <w:bottom w:val="none" w:sz="0" w:space="0" w:color="auto"/>
            <w:right w:val="none" w:sz="0" w:space="0" w:color="auto"/>
          </w:divBdr>
        </w:div>
        <w:div w:id="1248270797">
          <w:marLeft w:val="0"/>
          <w:marRight w:val="0"/>
          <w:marTop w:val="0"/>
          <w:marBottom w:val="0"/>
          <w:divBdr>
            <w:top w:val="none" w:sz="0" w:space="0" w:color="auto"/>
            <w:left w:val="none" w:sz="0" w:space="0" w:color="auto"/>
            <w:bottom w:val="none" w:sz="0" w:space="0" w:color="auto"/>
            <w:right w:val="none" w:sz="0" w:space="0" w:color="auto"/>
          </w:divBdr>
        </w:div>
        <w:div w:id="1292059016">
          <w:marLeft w:val="0"/>
          <w:marRight w:val="0"/>
          <w:marTop w:val="0"/>
          <w:marBottom w:val="0"/>
          <w:divBdr>
            <w:top w:val="none" w:sz="0" w:space="0" w:color="auto"/>
            <w:left w:val="none" w:sz="0" w:space="0" w:color="auto"/>
            <w:bottom w:val="none" w:sz="0" w:space="0" w:color="auto"/>
            <w:right w:val="none" w:sz="0" w:space="0" w:color="auto"/>
          </w:divBdr>
        </w:div>
        <w:div w:id="1354918422">
          <w:marLeft w:val="0"/>
          <w:marRight w:val="0"/>
          <w:marTop w:val="0"/>
          <w:marBottom w:val="0"/>
          <w:divBdr>
            <w:top w:val="none" w:sz="0" w:space="0" w:color="auto"/>
            <w:left w:val="none" w:sz="0" w:space="0" w:color="auto"/>
            <w:bottom w:val="none" w:sz="0" w:space="0" w:color="auto"/>
            <w:right w:val="none" w:sz="0" w:space="0" w:color="auto"/>
          </w:divBdr>
        </w:div>
        <w:div w:id="1370640788">
          <w:marLeft w:val="0"/>
          <w:marRight w:val="0"/>
          <w:marTop w:val="0"/>
          <w:marBottom w:val="0"/>
          <w:divBdr>
            <w:top w:val="none" w:sz="0" w:space="0" w:color="auto"/>
            <w:left w:val="none" w:sz="0" w:space="0" w:color="auto"/>
            <w:bottom w:val="none" w:sz="0" w:space="0" w:color="auto"/>
            <w:right w:val="none" w:sz="0" w:space="0" w:color="auto"/>
          </w:divBdr>
        </w:div>
        <w:div w:id="1439565329">
          <w:marLeft w:val="0"/>
          <w:marRight w:val="0"/>
          <w:marTop w:val="0"/>
          <w:marBottom w:val="0"/>
          <w:divBdr>
            <w:top w:val="none" w:sz="0" w:space="0" w:color="auto"/>
            <w:left w:val="none" w:sz="0" w:space="0" w:color="auto"/>
            <w:bottom w:val="none" w:sz="0" w:space="0" w:color="auto"/>
            <w:right w:val="none" w:sz="0" w:space="0" w:color="auto"/>
          </w:divBdr>
        </w:div>
        <w:div w:id="1653295616">
          <w:marLeft w:val="0"/>
          <w:marRight w:val="0"/>
          <w:marTop w:val="0"/>
          <w:marBottom w:val="0"/>
          <w:divBdr>
            <w:top w:val="none" w:sz="0" w:space="0" w:color="auto"/>
            <w:left w:val="none" w:sz="0" w:space="0" w:color="auto"/>
            <w:bottom w:val="none" w:sz="0" w:space="0" w:color="auto"/>
            <w:right w:val="none" w:sz="0" w:space="0" w:color="auto"/>
          </w:divBdr>
        </w:div>
        <w:div w:id="1839156766">
          <w:marLeft w:val="0"/>
          <w:marRight w:val="0"/>
          <w:marTop w:val="0"/>
          <w:marBottom w:val="0"/>
          <w:divBdr>
            <w:top w:val="none" w:sz="0" w:space="0" w:color="auto"/>
            <w:left w:val="none" w:sz="0" w:space="0" w:color="auto"/>
            <w:bottom w:val="none" w:sz="0" w:space="0" w:color="auto"/>
            <w:right w:val="none" w:sz="0" w:space="0" w:color="auto"/>
          </w:divBdr>
        </w:div>
        <w:div w:id="1937202256">
          <w:marLeft w:val="0"/>
          <w:marRight w:val="0"/>
          <w:marTop w:val="0"/>
          <w:marBottom w:val="0"/>
          <w:divBdr>
            <w:top w:val="none" w:sz="0" w:space="0" w:color="auto"/>
            <w:left w:val="none" w:sz="0" w:space="0" w:color="auto"/>
            <w:bottom w:val="none" w:sz="0" w:space="0" w:color="auto"/>
            <w:right w:val="none" w:sz="0" w:space="0" w:color="auto"/>
          </w:divBdr>
        </w:div>
        <w:div w:id="2073305786">
          <w:marLeft w:val="0"/>
          <w:marRight w:val="0"/>
          <w:marTop w:val="0"/>
          <w:marBottom w:val="0"/>
          <w:divBdr>
            <w:top w:val="none" w:sz="0" w:space="0" w:color="auto"/>
            <w:left w:val="none" w:sz="0" w:space="0" w:color="auto"/>
            <w:bottom w:val="none" w:sz="0" w:space="0" w:color="auto"/>
            <w:right w:val="none" w:sz="0" w:space="0" w:color="auto"/>
          </w:divBdr>
        </w:div>
        <w:div w:id="2130392131">
          <w:marLeft w:val="0"/>
          <w:marRight w:val="0"/>
          <w:marTop w:val="0"/>
          <w:marBottom w:val="0"/>
          <w:divBdr>
            <w:top w:val="none" w:sz="0" w:space="0" w:color="auto"/>
            <w:left w:val="none" w:sz="0" w:space="0" w:color="auto"/>
            <w:bottom w:val="none" w:sz="0" w:space="0" w:color="auto"/>
            <w:right w:val="none" w:sz="0" w:space="0" w:color="auto"/>
          </w:divBdr>
        </w:div>
      </w:divsChild>
    </w:div>
    <w:div w:id="1755278884">
      <w:bodyDiv w:val="1"/>
      <w:marLeft w:val="0"/>
      <w:marRight w:val="0"/>
      <w:marTop w:val="0"/>
      <w:marBottom w:val="0"/>
      <w:divBdr>
        <w:top w:val="none" w:sz="0" w:space="0" w:color="auto"/>
        <w:left w:val="none" w:sz="0" w:space="0" w:color="auto"/>
        <w:bottom w:val="none" w:sz="0" w:space="0" w:color="auto"/>
        <w:right w:val="none" w:sz="0" w:space="0" w:color="auto"/>
      </w:divBdr>
    </w:div>
    <w:div w:id="1767454697">
      <w:bodyDiv w:val="1"/>
      <w:marLeft w:val="0"/>
      <w:marRight w:val="0"/>
      <w:marTop w:val="0"/>
      <w:marBottom w:val="0"/>
      <w:divBdr>
        <w:top w:val="none" w:sz="0" w:space="0" w:color="auto"/>
        <w:left w:val="none" w:sz="0" w:space="0" w:color="auto"/>
        <w:bottom w:val="none" w:sz="0" w:space="0" w:color="auto"/>
        <w:right w:val="none" w:sz="0" w:space="0" w:color="auto"/>
      </w:divBdr>
    </w:div>
    <w:div w:id="1875656440">
      <w:bodyDiv w:val="1"/>
      <w:marLeft w:val="0"/>
      <w:marRight w:val="0"/>
      <w:marTop w:val="0"/>
      <w:marBottom w:val="0"/>
      <w:divBdr>
        <w:top w:val="none" w:sz="0" w:space="0" w:color="auto"/>
        <w:left w:val="none" w:sz="0" w:space="0" w:color="auto"/>
        <w:bottom w:val="none" w:sz="0" w:space="0" w:color="auto"/>
        <w:right w:val="none" w:sz="0" w:space="0" w:color="auto"/>
      </w:divBdr>
      <w:divsChild>
        <w:div w:id="311562207">
          <w:marLeft w:val="0"/>
          <w:marRight w:val="0"/>
          <w:marTop w:val="0"/>
          <w:marBottom w:val="0"/>
          <w:divBdr>
            <w:top w:val="none" w:sz="0" w:space="0" w:color="auto"/>
            <w:left w:val="none" w:sz="0" w:space="0" w:color="auto"/>
            <w:bottom w:val="none" w:sz="0" w:space="0" w:color="auto"/>
            <w:right w:val="none" w:sz="0" w:space="0" w:color="auto"/>
          </w:divBdr>
          <w:divsChild>
            <w:div w:id="328287545">
              <w:marLeft w:val="0"/>
              <w:marRight w:val="0"/>
              <w:marTop w:val="0"/>
              <w:marBottom w:val="0"/>
              <w:divBdr>
                <w:top w:val="none" w:sz="0" w:space="0" w:color="auto"/>
                <w:left w:val="none" w:sz="0" w:space="0" w:color="auto"/>
                <w:bottom w:val="none" w:sz="0" w:space="0" w:color="auto"/>
                <w:right w:val="none" w:sz="0" w:space="0" w:color="auto"/>
              </w:divBdr>
            </w:div>
            <w:div w:id="736057195">
              <w:marLeft w:val="0"/>
              <w:marRight w:val="0"/>
              <w:marTop w:val="150"/>
              <w:marBottom w:val="0"/>
              <w:divBdr>
                <w:top w:val="none" w:sz="0" w:space="0" w:color="auto"/>
                <w:left w:val="none" w:sz="0" w:space="0" w:color="auto"/>
                <w:bottom w:val="none" w:sz="0" w:space="0" w:color="auto"/>
                <w:right w:val="none" w:sz="0" w:space="0" w:color="auto"/>
              </w:divBdr>
            </w:div>
            <w:div w:id="14232560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79463628">
      <w:bodyDiv w:val="1"/>
      <w:marLeft w:val="0"/>
      <w:marRight w:val="0"/>
      <w:marTop w:val="0"/>
      <w:marBottom w:val="0"/>
      <w:divBdr>
        <w:top w:val="none" w:sz="0" w:space="0" w:color="auto"/>
        <w:left w:val="none" w:sz="0" w:space="0" w:color="auto"/>
        <w:bottom w:val="none" w:sz="0" w:space="0" w:color="auto"/>
        <w:right w:val="none" w:sz="0" w:space="0" w:color="auto"/>
      </w:divBdr>
      <w:divsChild>
        <w:div w:id="1762752423">
          <w:marLeft w:val="0"/>
          <w:marRight w:val="0"/>
          <w:marTop w:val="0"/>
          <w:marBottom w:val="0"/>
          <w:divBdr>
            <w:top w:val="none" w:sz="0" w:space="0" w:color="auto"/>
            <w:left w:val="none" w:sz="0" w:space="0" w:color="auto"/>
            <w:bottom w:val="none" w:sz="0" w:space="0" w:color="auto"/>
            <w:right w:val="none" w:sz="0" w:space="0" w:color="auto"/>
          </w:divBdr>
          <w:divsChild>
            <w:div w:id="19885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27503">
      <w:bodyDiv w:val="1"/>
      <w:marLeft w:val="0"/>
      <w:marRight w:val="0"/>
      <w:marTop w:val="0"/>
      <w:marBottom w:val="0"/>
      <w:divBdr>
        <w:top w:val="none" w:sz="0" w:space="0" w:color="auto"/>
        <w:left w:val="none" w:sz="0" w:space="0" w:color="auto"/>
        <w:bottom w:val="none" w:sz="0" w:space="0" w:color="auto"/>
        <w:right w:val="none" w:sz="0" w:space="0" w:color="auto"/>
      </w:divBdr>
    </w:div>
    <w:div w:id="1950579846">
      <w:bodyDiv w:val="1"/>
      <w:marLeft w:val="0"/>
      <w:marRight w:val="0"/>
      <w:marTop w:val="0"/>
      <w:marBottom w:val="0"/>
      <w:divBdr>
        <w:top w:val="none" w:sz="0" w:space="0" w:color="auto"/>
        <w:left w:val="none" w:sz="0" w:space="0" w:color="auto"/>
        <w:bottom w:val="none" w:sz="0" w:space="0" w:color="auto"/>
        <w:right w:val="none" w:sz="0" w:space="0" w:color="auto"/>
      </w:divBdr>
      <w:divsChild>
        <w:div w:id="779642512">
          <w:marLeft w:val="0"/>
          <w:marRight w:val="0"/>
          <w:marTop w:val="0"/>
          <w:marBottom w:val="0"/>
          <w:divBdr>
            <w:top w:val="none" w:sz="0" w:space="0" w:color="auto"/>
            <w:left w:val="none" w:sz="0" w:space="0" w:color="auto"/>
            <w:bottom w:val="none" w:sz="0" w:space="0" w:color="auto"/>
            <w:right w:val="none" w:sz="0" w:space="0" w:color="auto"/>
          </w:divBdr>
        </w:div>
        <w:div w:id="1100495137">
          <w:marLeft w:val="0"/>
          <w:marRight w:val="0"/>
          <w:marTop w:val="0"/>
          <w:marBottom w:val="0"/>
          <w:divBdr>
            <w:top w:val="none" w:sz="0" w:space="0" w:color="auto"/>
            <w:left w:val="none" w:sz="0" w:space="0" w:color="auto"/>
            <w:bottom w:val="none" w:sz="0" w:space="0" w:color="auto"/>
            <w:right w:val="none" w:sz="0" w:space="0" w:color="auto"/>
          </w:divBdr>
        </w:div>
        <w:div w:id="1308320157">
          <w:marLeft w:val="0"/>
          <w:marRight w:val="0"/>
          <w:marTop w:val="0"/>
          <w:marBottom w:val="0"/>
          <w:divBdr>
            <w:top w:val="none" w:sz="0" w:space="0" w:color="auto"/>
            <w:left w:val="none" w:sz="0" w:space="0" w:color="auto"/>
            <w:bottom w:val="none" w:sz="0" w:space="0" w:color="auto"/>
            <w:right w:val="none" w:sz="0" w:space="0" w:color="auto"/>
          </w:divBdr>
        </w:div>
      </w:divsChild>
    </w:div>
    <w:div w:id="1967539366">
      <w:bodyDiv w:val="1"/>
      <w:marLeft w:val="0"/>
      <w:marRight w:val="0"/>
      <w:marTop w:val="0"/>
      <w:marBottom w:val="0"/>
      <w:divBdr>
        <w:top w:val="none" w:sz="0" w:space="0" w:color="auto"/>
        <w:left w:val="none" w:sz="0" w:space="0" w:color="auto"/>
        <w:bottom w:val="none" w:sz="0" w:space="0" w:color="auto"/>
        <w:right w:val="none" w:sz="0" w:space="0" w:color="auto"/>
      </w:divBdr>
    </w:div>
    <w:div w:id="2000498327">
      <w:bodyDiv w:val="1"/>
      <w:marLeft w:val="0"/>
      <w:marRight w:val="0"/>
      <w:marTop w:val="0"/>
      <w:marBottom w:val="0"/>
      <w:divBdr>
        <w:top w:val="none" w:sz="0" w:space="0" w:color="auto"/>
        <w:left w:val="none" w:sz="0" w:space="0" w:color="auto"/>
        <w:bottom w:val="none" w:sz="0" w:space="0" w:color="auto"/>
        <w:right w:val="none" w:sz="0" w:space="0" w:color="auto"/>
      </w:divBdr>
    </w:div>
    <w:div w:id="2011910776">
      <w:bodyDiv w:val="1"/>
      <w:marLeft w:val="0"/>
      <w:marRight w:val="0"/>
      <w:marTop w:val="0"/>
      <w:marBottom w:val="0"/>
      <w:divBdr>
        <w:top w:val="none" w:sz="0" w:space="0" w:color="auto"/>
        <w:left w:val="none" w:sz="0" w:space="0" w:color="auto"/>
        <w:bottom w:val="none" w:sz="0" w:space="0" w:color="auto"/>
        <w:right w:val="none" w:sz="0" w:space="0" w:color="auto"/>
      </w:divBdr>
      <w:divsChild>
        <w:div w:id="1838377291">
          <w:marLeft w:val="0"/>
          <w:marRight w:val="0"/>
          <w:marTop w:val="0"/>
          <w:marBottom w:val="0"/>
          <w:divBdr>
            <w:top w:val="none" w:sz="0" w:space="0" w:color="auto"/>
            <w:left w:val="none" w:sz="0" w:space="0" w:color="auto"/>
            <w:bottom w:val="none" w:sz="0" w:space="0" w:color="auto"/>
            <w:right w:val="none" w:sz="0" w:space="0" w:color="auto"/>
          </w:divBdr>
          <w:divsChild>
            <w:div w:id="118177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59570">
      <w:bodyDiv w:val="1"/>
      <w:marLeft w:val="0"/>
      <w:marRight w:val="0"/>
      <w:marTop w:val="0"/>
      <w:marBottom w:val="0"/>
      <w:divBdr>
        <w:top w:val="none" w:sz="0" w:space="0" w:color="auto"/>
        <w:left w:val="none" w:sz="0" w:space="0" w:color="auto"/>
        <w:bottom w:val="none" w:sz="0" w:space="0" w:color="auto"/>
        <w:right w:val="none" w:sz="0" w:space="0" w:color="auto"/>
      </w:divBdr>
      <w:divsChild>
        <w:div w:id="1261183602">
          <w:marLeft w:val="0"/>
          <w:marRight w:val="0"/>
          <w:marTop w:val="0"/>
          <w:marBottom w:val="0"/>
          <w:divBdr>
            <w:top w:val="none" w:sz="0" w:space="0" w:color="auto"/>
            <w:left w:val="none" w:sz="0" w:space="0" w:color="auto"/>
            <w:bottom w:val="none" w:sz="0" w:space="0" w:color="auto"/>
            <w:right w:val="none" w:sz="0" w:space="0" w:color="auto"/>
          </w:divBdr>
          <w:divsChild>
            <w:div w:id="7794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02083">
      <w:bodyDiv w:val="1"/>
      <w:marLeft w:val="0"/>
      <w:marRight w:val="0"/>
      <w:marTop w:val="0"/>
      <w:marBottom w:val="0"/>
      <w:divBdr>
        <w:top w:val="none" w:sz="0" w:space="0" w:color="auto"/>
        <w:left w:val="none" w:sz="0" w:space="0" w:color="auto"/>
        <w:bottom w:val="none" w:sz="0" w:space="0" w:color="auto"/>
        <w:right w:val="none" w:sz="0" w:space="0" w:color="auto"/>
      </w:divBdr>
      <w:divsChild>
        <w:div w:id="116682188">
          <w:marLeft w:val="0"/>
          <w:marRight w:val="0"/>
          <w:marTop w:val="0"/>
          <w:marBottom w:val="0"/>
          <w:divBdr>
            <w:top w:val="none" w:sz="0" w:space="0" w:color="auto"/>
            <w:left w:val="none" w:sz="0" w:space="0" w:color="auto"/>
            <w:bottom w:val="none" w:sz="0" w:space="0" w:color="auto"/>
            <w:right w:val="none" w:sz="0" w:space="0" w:color="auto"/>
          </w:divBdr>
        </w:div>
        <w:div w:id="385570668">
          <w:marLeft w:val="0"/>
          <w:marRight w:val="0"/>
          <w:marTop w:val="0"/>
          <w:marBottom w:val="0"/>
          <w:divBdr>
            <w:top w:val="none" w:sz="0" w:space="0" w:color="auto"/>
            <w:left w:val="none" w:sz="0" w:space="0" w:color="auto"/>
            <w:bottom w:val="none" w:sz="0" w:space="0" w:color="auto"/>
            <w:right w:val="none" w:sz="0" w:space="0" w:color="auto"/>
          </w:divBdr>
        </w:div>
        <w:div w:id="1540899975">
          <w:marLeft w:val="0"/>
          <w:marRight w:val="0"/>
          <w:marTop w:val="0"/>
          <w:marBottom w:val="0"/>
          <w:divBdr>
            <w:top w:val="none" w:sz="0" w:space="0" w:color="auto"/>
            <w:left w:val="none" w:sz="0" w:space="0" w:color="auto"/>
            <w:bottom w:val="none" w:sz="0" w:space="0" w:color="auto"/>
            <w:right w:val="none" w:sz="0" w:space="0" w:color="auto"/>
          </w:divBdr>
        </w:div>
        <w:div w:id="1844855539">
          <w:marLeft w:val="0"/>
          <w:marRight w:val="0"/>
          <w:marTop w:val="0"/>
          <w:marBottom w:val="0"/>
          <w:divBdr>
            <w:top w:val="none" w:sz="0" w:space="0" w:color="auto"/>
            <w:left w:val="none" w:sz="0" w:space="0" w:color="auto"/>
            <w:bottom w:val="none" w:sz="0" w:space="0" w:color="auto"/>
            <w:right w:val="none" w:sz="0" w:space="0" w:color="auto"/>
          </w:divBdr>
        </w:div>
      </w:divsChild>
    </w:div>
    <w:div w:id="2144158133">
      <w:bodyDiv w:val="1"/>
      <w:marLeft w:val="0"/>
      <w:marRight w:val="0"/>
      <w:marTop w:val="0"/>
      <w:marBottom w:val="0"/>
      <w:divBdr>
        <w:top w:val="none" w:sz="0" w:space="0" w:color="auto"/>
        <w:left w:val="none" w:sz="0" w:space="0" w:color="auto"/>
        <w:bottom w:val="none" w:sz="0" w:space="0" w:color="auto"/>
        <w:right w:val="none" w:sz="0" w:space="0" w:color="auto"/>
      </w:divBdr>
      <w:divsChild>
        <w:div w:id="1310554300">
          <w:marLeft w:val="0"/>
          <w:marRight w:val="0"/>
          <w:marTop w:val="0"/>
          <w:marBottom w:val="0"/>
          <w:divBdr>
            <w:top w:val="none" w:sz="0" w:space="0" w:color="auto"/>
            <w:left w:val="none" w:sz="0" w:space="0" w:color="auto"/>
            <w:bottom w:val="none" w:sz="0" w:space="0" w:color="auto"/>
            <w:right w:val="none" w:sz="0" w:space="0" w:color="auto"/>
          </w:divBdr>
        </w:div>
        <w:div w:id="2088116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sv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18f9bc80d8a6402e" Type="http://schemas.microsoft.com/office/2019/09/relationships/intelligence" Target="intelligence.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21091-5EA2-48F8-B819-66860C2E6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5018</Words>
  <Characters>31619</Characters>
  <Application>Microsoft Office Word</Application>
  <DocSecurity>0</DocSecurity>
  <Lines>263</Lines>
  <Paragraphs>73</Paragraphs>
  <ScaleCrop>false</ScaleCrop>
  <HeadingPairs>
    <vt:vector size="2" baseType="variant">
      <vt:variant>
        <vt:lpstr>Titel</vt:lpstr>
      </vt:variant>
      <vt:variant>
        <vt:i4>1</vt:i4>
      </vt:variant>
    </vt:vector>
  </HeadingPairs>
  <TitlesOfParts>
    <vt:vector size="1" baseType="lpstr">
      <vt:lpstr>Altes Testament, Exodus, Mosebücher, Thora</vt:lpstr>
    </vt:vector>
  </TitlesOfParts>
  <Company/>
  <LinksUpToDate>false</LinksUpToDate>
  <CharactersWithSpaces>36564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Altes Testament, Exodus, Mosebücher, Thora</dc:title>
  <dc:subject/>
  <dc:creator>Matthias Germann</dc:creator>
  <cp:keywords>Bibel, Neues Testament</cp:keywords>
  <dc:description/>
  <cp:lastModifiedBy>maetthu.germann@gmail.com</cp:lastModifiedBy>
  <cp:revision>33</cp:revision>
  <cp:lastPrinted>2021-03-30T08:49:00Z</cp:lastPrinted>
  <dcterms:created xsi:type="dcterms:W3CDTF">2023-01-04T19:20:00Z</dcterms:created>
  <dcterms:modified xsi:type="dcterms:W3CDTF">2023-02-10T12:41:00Z</dcterms:modified>
</cp:coreProperties>
</file>