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5B6C3749" w:rsidR="00CF1DE3" w:rsidRDefault="003E458C" w:rsidP="003E458C">
      <w:pPr>
        <w:pStyle w:val="berschrift1"/>
      </w:pPr>
      <w:r>
        <w:t xml:space="preserve">1. + </w:t>
      </w:r>
      <w:r w:rsidR="00691675">
        <w:t>2. Könige</w:t>
      </w:r>
      <w:r w:rsidR="003C734D">
        <w:t xml:space="preserve"> Teil 4</w:t>
      </w:r>
    </w:p>
    <w:p w14:paraId="785EB22B" w14:textId="010BDFC1" w:rsidR="003E458C" w:rsidRPr="003E458C" w:rsidRDefault="003E458C" w:rsidP="00843843">
      <w:pPr>
        <w:pStyle w:val="berschrift1"/>
      </w:pPr>
      <w:r>
        <w:t>Teil 4</w:t>
      </w:r>
    </w:p>
    <w:p w14:paraId="5A6EAF09" w14:textId="3E341DFD" w:rsidR="00E9118F" w:rsidRDefault="00132762" w:rsidP="006A49C9">
      <w:pPr>
        <w:pStyle w:val="KeinLeerraum"/>
        <w:rPr>
          <w:rFonts w:cstheme="minorHAnsi"/>
          <w:szCs w:val="24"/>
        </w:rPr>
      </w:pPr>
      <w:r>
        <w:rPr>
          <w:rFonts w:cstheme="minorHAnsi"/>
          <w:szCs w:val="24"/>
        </w:rPr>
        <w:t>Auch wenn die Bücher der Könige in unseren Bibeln als zwei Bücher gelten, waren sie ursprünglich ein einziges Buch. Im ersten Buch lesen wir von König Salomo</w:t>
      </w:r>
      <w:r w:rsidR="008864C1">
        <w:rPr>
          <w:rFonts w:cstheme="minorHAnsi"/>
          <w:szCs w:val="24"/>
        </w:rPr>
        <w:t>. U</w:t>
      </w:r>
      <w:r>
        <w:rPr>
          <w:rFonts w:cstheme="minorHAnsi"/>
          <w:szCs w:val="24"/>
        </w:rPr>
        <w:t xml:space="preserve">nter seiner Regierung war Frieden in ganz Israel. Er baute den Tempel und viele andere Kunstwerke, unteranderem </w:t>
      </w:r>
      <w:r w:rsidR="008864C1">
        <w:rPr>
          <w:rFonts w:cstheme="minorHAnsi"/>
          <w:szCs w:val="24"/>
        </w:rPr>
        <w:t xml:space="preserve">aber (leider) </w:t>
      </w:r>
      <w:r>
        <w:rPr>
          <w:rFonts w:cstheme="minorHAnsi"/>
          <w:szCs w:val="24"/>
        </w:rPr>
        <w:t xml:space="preserve">auch viele Häuser für seine vielen Frauen. </w:t>
      </w:r>
      <w:r w:rsidR="008864C1">
        <w:rPr>
          <w:rFonts w:cstheme="minorHAnsi"/>
          <w:szCs w:val="24"/>
        </w:rPr>
        <w:t>N</w:t>
      </w:r>
      <w:r w:rsidR="008864C1" w:rsidRPr="008864C1">
        <w:rPr>
          <w:rFonts w:cstheme="minorHAnsi"/>
          <w:szCs w:val="24"/>
        </w:rPr>
        <w:t xml:space="preserve">achdem das Volk unter den Bauanstrengungen Salomos sehr gelitten hatte, wurden </w:t>
      </w:r>
      <w:r w:rsidR="0058466F">
        <w:rPr>
          <w:rFonts w:cstheme="minorHAnsi"/>
          <w:szCs w:val="24"/>
        </w:rPr>
        <w:t>unzufriedene</w:t>
      </w:r>
      <w:r w:rsidR="008864C1" w:rsidRPr="008864C1">
        <w:rPr>
          <w:rFonts w:cstheme="minorHAnsi"/>
          <w:szCs w:val="24"/>
        </w:rPr>
        <w:t xml:space="preserve"> Stimmen laut, die von Rehabeam (Sohn Salomos) Erleichterungen forderten.</w:t>
      </w:r>
      <w:r w:rsidR="008864C1">
        <w:rPr>
          <w:rFonts w:cstheme="minorHAnsi"/>
          <w:szCs w:val="24"/>
        </w:rPr>
        <w:t xml:space="preserve"> </w:t>
      </w:r>
      <w:r w:rsidR="001660A4" w:rsidRPr="001660A4">
        <w:rPr>
          <w:rFonts w:cstheme="minorHAnsi"/>
          <w:szCs w:val="24"/>
        </w:rPr>
        <w:t xml:space="preserve">Unter Rehabeam, dem Sohn Salomos, bittet das Volk um Erleichterung, die jedoch nicht gewährt </w:t>
      </w:r>
      <w:r w:rsidR="0058466F">
        <w:rPr>
          <w:rFonts w:cstheme="minorHAnsi"/>
          <w:szCs w:val="24"/>
        </w:rPr>
        <w:t>wurde</w:t>
      </w:r>
      <w:r w:rsidR="001660A4" w:rsidRPr="001660A4">
        <w:rPr>
          <w:rFonts w:cstheme="minorHAnsi"/>
          <w:szCs w:val="24"/>
        </w:rPr>
        <w:t>. Die Folge</w:t>
      </w:r>
      <w:r w:rsidR="0077635F">
        <w:rPr>
          <w:rFonts w:cstheme="minorHAnsi"/>
          <w:szCs w:val="24"/>
        </w:rPr>
        <w:t xml:space="preserve"> davon</w:t>
      </w:r>
      <w:r w:rsidR="001660A4" w:rsidRPr="001660A4">
        <w:rPr>
          <w:rFonts w:cstheme="minorHAnsi"/>
          <w:szCs w:val="24"/>
        </w:rPr>
        <w:t xml:space="preserve"> war die Teilung </w:t>
      </w:r>
      <w:r w:rsidR="008864C1">
        <w:rPr>
          <w:rFonts w:cstheme="minorHAnsi"/>
          <w:szCs w:val="24"/>
        </w:rPr>
        <w:t xml:space="preserve">des Reiches </w:t>
      </w:r>
      <w:r w:rsidR="001660A4" w:rsidRPr="001660A4">
        <w:rPr>
          <w:rFonts w:cstheme="minorHAnsi"/>
          <w:szCs w:val="24"/>
        </w:rPr>
        <w:t xml:space="preserve">Israel </w:t>
      </w:r>
      <w:proofErr w:type="gramStart"/>
      <w:r w:rsidR="001660A4" w:rsidRPr="001660A4">
        <w:rPr>
          <w:rFonts w:cstheme="minorHAnsi"/>
          <w:szCs w:val="24"/>
        </w:rPr>
        <w:t>in ein Nord</w:t>
      </w:r>
      <w:proofErr w:type="gramEnd"/>
      <w:r w:rsidR="0077635F">
        <w:rPr>
          <w:rFonts w:cstheme="minorHAnsi"/>
          <w:szCs w:val="24"/>
        </w:rPr>
        <w:t xml:space="preserve"> (Israel)</w:t>
      </w:r>
      <w:r w:rsidR="001660A4" w:rsidRPr="001660A4">
        <w:rPr>
          <w:rFonts w:cstheme="minorHAnsi"/>
          <w:szCs w:val="24"/>
        </w:rPr>
        <w:t>- und ein Südreich</w:t>
      </w:r>
      <w:r w:rsidR="0077635F">
        <w:rPr>
          <w:rFonts w:cstheme="minorHAnsi"/>
          <w:szCs w:val="24"/>
        </w:rPr>
        <w:t xml:space="preserve"> (Juda)</w:t>
      </w:r>
      <w:r w:rsidR="001660A4" w:rsidRPr="001660A4">
        <w:rPr>
          <w:rFonts w:cstheme="minorHAnsi"/>
          <w:szCs w:val="24"/>
        </w:rPr>
        <w:t>.</w:t>
      </w:r>
      <w:r w:rsidR="0077635F">
        <w:rPr>
          <w:rFonts w:cstheme="minorHAnsi"/>
          <w:szCs w:val="24"/>
        </w:rPr>
        <w:t xml:space="preserve"> </w:t>
      </w:r>
    </w:p>
    <w:p w14:paraId="1652B34E" w14:textId="7C0FAC81" w:rsidR="00B653E3" w:rsidRDefault="00B653E3" w:rsidP="006A49C9">
      <w:pPr>
        <w:pStyle w:val="KeinLeerraum"/>
        <w:rPr>
          <w:rFonts w:cstheme="minorHAnsi"/>
          <w:szCs w:val="24"/>
        </w:rPr>
      </w:pPr>
    </w:p>
    <w:p w14:paraId="5F8EB461" w14:textId="76ACCCC4" w:rsidR="00F72615" w:rsidRDefault="00F72615" w:rsidP="00F72615">
      <w:pPr>
        <w:pStyle w:val="berschrift2"/>
      </w:pPr>
      <w:r>
        <w:t>Einteilung des Könige Buches</w:t>
      </w:r>
    </w:p>
    <w:p w14:paraId="3B758083" w14:textId="1FEC2570" w:rsidR="00291D1B" w:rsidRDefault="00BC7C87" w:rsidP="006A49C9">
      <w:pPr>
        <w:pStyle w:val="KeinLeerraum"/>
        <w:rPr>
          <w:rFonts w:cstheme="minorHAnsi"/>
          <w:szCs w:val="24"/>
        </w:rPr>
      </w:pPr>
      <w:r w:rsidRPr="00804040">
        <w:rPr>
          <w:rFonts w:ascii="Calibri" w:eastAsia="Calibri" w:hAnsi="Calibri" w:cs="Calibri"/>
          <w:noProof/>
        </w:rPr>
        <w:drawing>
          <wp:anchor distT="0" distB="0" distL="114300" distR="114300" simplePos="0" relativeHeight="251673600" behindDoc="1" locked="0" layoutInCell="1" allowOverlap="1" wp14:anchorId="42CC16E9" wp14:editId="1CF5662E">
            <wp:simplePos x="0" y="0"/>
            <wp:positionH relativeFrom="column">
              <wp:posOffset>425451</wp:posOffset>
            </wp:positionH>
            <wp:positionV relativeFrom="paragraph">
              <wp:posOffset>125730</wp:posOffset>
            </wp:positionV>
            <wp:extent cx="4089400" cy="999619"/>
            <wp:effectExtent l="0" t="0" r="6350" b="0"/>
            <wp:wrapNone/>
            <wp:docPr id="19548488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4886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942" cy="1004885"/>
                    </a:xfrm>
                    <a:prstGeom prst="rect">
                      <a:avLst/>
                    </a:prstGeom>
                  </pic:spPr>
                </pic:pic>
              </a:graphicData>
            </a:graphic>
            <wp14:sizeRelH relativeFrom="page">
              <wp14:pctWidth>0</wp14:pctWidth>
            </wp14:sizeRelH>
            <wp14:sizeRelV relativeFrom="page">
              <wp14:pctHeight>0</wp14:pctHeight>
            </wp14:sizeRelV>
          </wp:anchor>
        </w:drawing>
      </w:r>
    </w:p>
    <w:p w14:paraId="3397C30B" w14:textId="3E0D5113" w:rsidR="00291D1B" w:rsidRDefault="00291D1B" w:rsidP="006A49C9">
      <w:pPr>
        <w:pStyle w:val="KeinLeerraum"/>
        <w:rPr>
          <w:rFonts w:cstheme="minorHAnsi"/>
          <w:szCs w:val="24"/>
        </w:rPr>
      </w:pPr>
    </w:p>
    <w:p w14:paraId="1FCC0887" w14:textId="77777777" w:rsidR="00291D1B" w:rsidRDefault="00291D1B" w:rsidP="006A49C9">
      <w:pPr>
        <w:pStyle w:val="KeinLeerraum"/>
        <w:rPr>
          <w:rFonts w:cstheme="minorHAnsi"/>
          <w:szCs w:val="24"/>
        </w:rPr>
      </w:pPr>
    </w:p>
    <w:p w14:paraId="6FACE2A0" w14:textId="77777777" w:rsidR="00291D1B" w:rsidRDefault="00291D1B" w:rsidP="006A49C9">
      <w:pPr>
        <w:pStyle w:val="KeinLeerraum"/>
        <w:rPr>
          <w:rFonts w:cstheme="minorHAnsi"/>
          <w:szCs w:val="24"/>
        </w:rPr>
      </w:pPr>
    </w:p>
    <w:p w14:paraId="626A0136" w14:textId="79A54CEC" w:rsidR="00291D1B" w:rsidRDefault="00291D1B" w:rsidP="006A49C9">
      <w:pPr>
        <w:pStyle w:val="KeinLeerraum"/>
        <w:rPr>
          <w:rFonts w:cstheme="minorHAnsi"/>
          <w:szCs w:val="24"/>
        </w:rPr>
      </w:pPr>
    </w:p>
    <w:p w14:paraId="57C1EA48" w14:textId="77777777" w:rsidR="00291D1B" w:rsidRDefault="00291D1B" w:rsidP="006A49C9">
      <w:pPr>
        <w:pStyle w:val="KeinLeerraum"/>
        <w:rPr>
          <w:rFonts w:cstheme="minorHAnsi"/>
          <w:szCs w:val="24"/>
        </w:rPr>
      </w:pPr>
    </w:p>
    <w:p w14:paraId="1EF1F74C" w14:textId="77777777" w:rsidR="00291D1B" w:rsidRDefault="00291D1B" w:rsidP="006A49C9">
      <w:pPr>
        <w:pStyle w:val="KeinLeerraum"/>
        <w:rPr>
          <w:rFonts w:cstheme="minorHAnsi"/>
          <w:szCs w:val="24"/>
        </w:rPr>
      </w:pPr>
    </w:p>
    <w:p w14:paraId="3CF8F1AA" w14:textId="6956E0A2" w:rsidR="00B653E3" w:rsidRDefault="008864C1" w:rsidP="00B653E3">
      <w:pPr>
        <w:pStyle w:val="KeinLeerraum"/>
        <w:rPr>
          <w:rFonts w:cstheme="minorHAnsi"/>
          <w:szCs w:val="24"/>
        </w:rPr>
      </w:pPr>
      <w:r>
        <w:rPr>
          <w:rFonts w:cstheme="minorHAnsi"/>
          <w:szCs w:val="24"/>
        </w:rPr>
        <w:t>Wir haben uns für eine</w:t>
      </w:r>
      <w:r w:rsidR="00B653E3">
        <w:rPr>
          <w:rFonts w:cstheme="minorHAnsi"/>
          <w:szCs w:val="24"/>
        </w:rPr>
        <w:t xml:space="preserve"> einfache </w:t>
      </w:r>
      <w:r>
        <w:rPr>
          <w:rFonts w:cstheme="minorHAnsi"/>
          <w:szCs w:val="24"/>
        </w:rPr>
        <w:t xml:space="preserve">und übersichtliche </w:t>
      </w:r>
      <w:r w:rsidR="00B653E3">
        <w:rPr>
          <w:rFonts w:cstheme="minorHAnsi"/>
          <w:szCs w:val="24"/>
        </w:rPr>
        <w:t>Einteilung</w:t>
      </w:r>
      <w:r>
        <w:rPr>
          <w:rFonts w:cstheme="minorHAnsi"/>
          <w:szCs w:val="24"/>
        </w:rPr>
        <w:t xml:space="preserve"> entschieden. Wir haben die vom Stage </w:t>
      </w:r>
      <w:proofErr w:type="spellStart"/>
      <w:r>
        <w:rPr>
          <w:rFonts w:cstheme="minorHAnsi"/>
          <w:szCs w:val="24"/>
        </w:rPr>
        <w:t>One</w:t>
      </w:r>
      <w:proofErr w:type="spellEnd"/>
      <w:r>
        <w:rPr>
          <w:rFonts w:cstheme="minorHAnsi"/>
          <w:szCs w:val="24"/>
        </w:rPr>
        <w:t xml:space="preserve"> übernommen. Sie zeigt die </w:t>
      </w:r>
      <w:r w:rsidR="00B653E3">
        <w:rPr>
          <w:rFonts w:cstheme="minorHAnsi"/>
          <w:szCs w:val="24"/>
        </w:rPr>
        <w:t xml:space="preserve">grosse Thematik </w:t>
      </w:r>
      <w:r>
        <w:rPr>
          <w:rFonts w:cstheme="minorHAnsi"/>
          <w:szCs w:val="24"/>
        </w:rPr>
        <w:t>der Teilung und den Unterg</w:t>
      </w:r>
      <w:r w:rsidR="0058466F">
        <w:rPr>
          <w:rFonts w:cstheme="minorHAnsi"/>
          <w:szCs w:val="24"/>
        </w:rPr>
        <w:t>ang</w:t>
      </w:r>
      <w:r>
        <w:rPr>
          <w:rFonts w:cstheme="minorHAnsi"/>
          <w:szCs w:val="24"/>
        </w:rPr>
        <w:t xml:space="preserve"> der beiden Reiche auf. </w:t>
      </w:r>
      <w:r w:rsidR="00B653E3">
        <w:rPr>
          <w:rFonts w:cstheme="minorHAnsi"/>
          <w:szCs w:val="24"/>
        </w:rPr>
        <w:t xml:space="preserve">Jeremia </w:t>
      </w:r>
      <w:r>
        <w:rPr>
          <w:rFonts w:cstheme="minorHAnsi"/>
          <w:szCs w:val="24"/>
        </w:rPr>
        <w:t xml:space="preserve">schrieb das Buch der Könige um den Menschen zu zeigen warum es so kommen musste. </w:t>
      </w:r>
      <w:r w:rsidR="00AD0102">
        <w:rPr>
          <w:rFonts w:cstheme="minorHAnsi"/>
          <w:szCs w:val="24"/>
        </w:rPr>
        <w:t>Es hätte w</w:t>
      </w:r>
      <w:r w:rsidR="00B653E3">
        <w:rPr>
          <w:rFonts w:cstheme="minorHAnsi"/>
          <w:szCs w:val="24"/>
        </w:rPr>
        <w:t xml:space="preserve">ie bei Salomo sein können, wenn sie auf die Gebote und Gesetze Gottes gehört und ihre Leben danach ausgerichtet hätten. </w:t>
      </w:r>
      <w:r>
        <w:rPr>
          <w:rFonts w:cstheme="minorHAnsi"/>
          <w:szCs w:val="24"/>
        </w:rPr>
        <w:t>Doch durch den</w:t>
      </w:r>
      <w:r w:rsidR="00B653E3">
        <w:rPr>
          <w:rFonts w:cstheme="minorHAnsi"/>
          <w:szCs w:val="24"/>
        </w:rPr>
        <w:t xml:space="preserve"> Ungehorsam kam der Fluch auf das Volk Israel, welcher sich in der Teilung des </w:t>
      </w:r>
      <w:r>
        <w:rPr>
          <w:rFonts w:cstheme="minorHAnsi"/>
          <w:szCs w:val="24"/>
        </w:rPr>
        <w:t xml:space="preserve">von Gott </w:t>
      </w:r>
      <w:r w:rsidR="00B653E3">
        <w:rPr>
          <w:rFonts w:cstheme="minorHAnsi"/>
          <w:szCs w:val="24"/>
        </w:rPr>
        <w:t>erwählte</w:t>
      </w:r>
      <w:r>
        <w:rPr>
          <w:rFonts w:cstheme="minorHAnsi"/>
          <w:szCs w:val="24"/>
        </w:rPr>
        <w:t>m</w:t>
      </w:r>
      <w:r w:rsidR="00B653E3">
        <w:rPr>
          <w:rFonts w:cstheme="minorHAnsi"/>
          <w:szCs w:val="24"/>
        </w:rPr>
        <w:t xml:space="preserve"> Volk zeigte. Immer wieder schickte der HERR Propheten mit dem ermahnenden Auftrag, </w:t>
      </w:r>
      <w:r>
        <w:rPr>
          <w:rFonts w:cstheme="minorHAnsi"/>
          <w:szCs w:val="24"/>
        </w:rPr>
        <w:t xml:space="preserve">umzukehren und </w:t>
      </w:r>
      <w:r w:rsidR="00B653E3">
        <w:rPr>
          <w:rFonts w:cstheme="minorHAnsi"/>
          <w:szCs w:val="24"/>
        </w:rPr>
        <w:t xml:space="preserve">sich dem HERRN zuzuwenden. Sie wollten nicht hören und somit wurde das Nordreich (Israel) im Jahre 722 v. Chr. von den Assyrern weggeschleppt und durch andere Völker ersetzt. Das Südreich (Juda) hatte noch eine Chance, welche </w:t>
      </w:r>
      <w:r w:rsidR="0058466F">
        <w:rPr>
          <w:rFonts w:cstheme="minorHAnsi"/>
          <w:szCs w:val="24"/>
        </w:rPr>
        <w:t>es</w:t>
      </w:r>
      <w:r w:rsidR="00B653E3">
        <w:rPr>
          <w:rFonts w:cstheme="minorHAnsi"/>
          <w:szCs w:val="24"/>
        </w:rPr>
        <w:t xml:space="preserve"> aber nicht nutzte und von den Babyloniern </w:t>
      </w:r>
      <w:r>
        <w:rPr>
          <w:rFonts w:cstheme="minorHAnsi"/>
          <w:szCs w:val="24"/>
        </w:rPr>
        <w:t xml:space="preserve">ca. 100 Jahre später, </w:t>
      </w:r>
      <w:r w:rsidR="00B653E3">
        <w:rPr>
          <w:rFonts w:cstheme="minorHAnsi"/>
          <w:szCs w:val="24"/>
        </w:rPr>
        <w:t>im Jahre 586 v. Chr.</w:t>
      </w:r>
      <w:r>
        <w:rPr>
          <w:rFonts w:cstheme="minorHAnsi"/>
          <w:szCs w:val="24"/>
        </w:rPr>
        <w:t>,</w:t>
      </w:r>
      <w:r w:rsidR="00B653E3">
        <w:rPr>
          <w:rFonts w:cstheme="minorHAnsi"/>
          <w:szCs w:val="24"/>
        </w:rPr>
        <w:t xml:space="preserve"> ebenfalls in die Gefangenschaft geführt</w:t>
      </w:r>
      <w:r w:rsidR="00CB3294">
        <w:rPr>
          <w:rFonts w:cstheme="minorHAnsi"/>
          <w:szCs w:val="24"/>
        </w:rPr>
        <w:t xml:space="preserve"> wurden. </w:t>
      </w:r>
    </w:p>
    <w:p w14:paraId="2BB7BF50" w14:textId="3692ACFF" w:rsidR="00F72615" w:rsidRDefault="00F72615" w:rsidP="00B653E3">
      <w:pPr>
        <w:pStyle w:val="KeinLeerraum"/>
        <w:rPr>
          <w:rFonts w:cstheme="minorHAnsi"/>
          <w:szCs w:val="24"/>
        </w:rPr>
      </w:pPr>
    </w:p>
    <w:p w14:paraId="1CC8C10B" w14:textId="5541A651" w:rsidR="00F72615" w:rsidRDefault="00F72615" w:rsidP="00F72615">
      <w:pPr>
        <w:pStyle w:val="berschrift2"/>
      </w:pPr>
      <w:r>
        <w:t>Prophetische Einteilung</w:t>
      </w:r>
    </w:p>
    <w:p w14:paraId="7D96CC56" w14:textId="037933BF" w:rsidR="00F72615" w:rsidRDefault="00BC7C87" w:rsidP="00B653E3">
      <w:pPr>
        <w:pStyle w:val="KeinLeerraum"/>
        <w:rPr>
          <w:rFonts w:cstheme="minorHAnsi"/>
          <w:szCs w:val="24"/>
        </w:rPr>
      </w:pPr>
      <w:r w:rsidRPr="003F0410">
        <w:rPr>
          <w:noProof/>
          <w:u w:val="single"/>
        </w:rPr>
        <w:drawing>
          <wp:anchor distT="0" distB="0" distL="114300" distR="114300" simplePos="0" relativeHeight="251671552" behindDoc="1" locked="0" layoutInCell="1" allowOverlap="1" wp14:anchorId="5B9D1D28" wp14:editId="2289D677">
            <wp:simplePos x="0" y="0"/>
            <wp:positionH relativeFrom="column">
              <wp:posOffset>704851</wp:posOffset>
            </wp:positionH>
            <wp:positionV relativeFrom="paragraph">
              <wp:posOffset>132715</wp:posOffset>
            </wp:positionV>
            <wp:extent cx="3619500" cy="9992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599" cy="1002857"/>
                    </a:xfrm>
                    <a:prstGeom prst="rect">
                      <a:avLst/>
                    </a:prstGeom>
                  </pic:spPr>
                </pic:pic>
              </a:graphicData>
            </a:graphic>
            <wp14:sizeRelH relativeFrom="page">
              <wp14:pctWidth>0</wp14:pctWidth>
            </wp14:sizeRelH>
            <wp14:sizeRelV relativeFrom="page">
              <wp14:pctHeight>0</wp14:pctHeight>
            </wp14:sizeRelV>
          </wp:anchor>
        </w:drawing>
      </w:r>
    </w:p>
    <w:p w14:paraId="5658109F" w14:textId="7CB9EAFF" w:rsidR="00F72615" w:rsidRDefault="00F72615" w:rsidP="00B653E3">
      <w:pPr>
        <w:pStyle w:val="KeinLeerraum"/>
        <w:rPr>
          <w:rFonts w:cstheme="minorHAnsi"/>
          <w:szCs w:val="24"/>
        </w:rPr>
      </w:pPr>
    </w:p>
    <w:p w14:paraId="2AAE70E0" w14:textId="37F1D9E2" w:rsidR="00F72615" w:rsidRDefault="00F72615" w:rsidP="00B653E3">
      <w:pPr>
        <w:pStyle w:val="KeinLeerraum"/>
        <w:rPr>
          <w:rFonts w:cstheme="minorHAnsi"/>
          <w:szCs w:val="24"/>
        </w:rPr>
      </w:pPr>
    </w:p>
    <w:p w14:paraId="36580E3F" w14:textId="2DCE7BA0" w:rsidR="00F72615" w:rsidRDefault="00F72615" w:rsidP="00B653E3">
      <w:pPr>
        <w:pStyle w:val="KeinLeerraum"/>
        <w:rPr>
          <w:rFonts w:cstheme="minorHAnsi"/>
          <w:szCs w:val="24"/>
        </w:rPr>
      </w:pPr>
    </w:p>
    <w:p w14:paraId="132469AB" w14:textId="332B9DD6" w:rsidR="00F72615" w:rsidRDefault="00F72615" w:rsidP="00B653E3">
      <w:pPr>
        <w:pStyle w:val="KeinLeerraum"/>
        <w:rPr>
          <w:rFonts w:cstheme="minorHAnsi"/>
          <w:szCs w:val="24"/>
        </w:rPr>
      </w:pPr>
    </w:p>
    <w:p w14:paraId="11050BE0" w14:textId="43323751" w:rsidR="00F72615" w:rsidRDefault="00F72615" w:rsidP="00B653E3">
      <w:pPr>
        <w:pStyle w:val="KeinLeerraum"/>
        <w:rPr>
          <w:rFonts w:cstheme="minorHAnsi"/>
          <w:szCs w:val="24"/>
        </w:rPr>
      </w:pPr>
    </w:p>
    <w:p w14:paraId="5DF37C85" w14:textId="621685DB" w:rsidR="00F72615" w:rsidRDefault="00F72615" w:rsidP="00B653E3">
      <w:pPr>
        <w:pStyle w:val="KeinLeerraum"/>
        <w:rPr>
          <w:rFonts w:cstheme="minorHAnsi"/>
          <w:szCs w:val="24"/>
        </w:rPr>
      </w:pPr>
    </w:p>
    <w:p w14:paraId="490EB0E1" w14:textId="47778FB0" w:rsidR="00F72615" w:rsidRDefault="00495836" w:rsidP="00B653E3">
      <w:pPr>
        <w:pStyle w:val="KeinLeerraum"/>
        <w:rPr>
          <w:rFonts w:cstheme="minorHAnsi"/>
          <w:szCs w:val="24"/>
        </w:rPr>
      </w:pPr>
      <w:r>
        <w:rPr>
          <w:rFonts w:cstheme="minorHAnsi"/>
          <w:szCs w:val="24"/>
        </w:rPr>
        <w:t>Wie sehr das Buch prophetisch ist, zeigt die grosse Anzahl an Kapitel, die von Propheten sprechen. Es beginnt mit Elia und Elisa (1-9</w:t>
      </w:r>
      <w:r w:rsidR="00DC6656">
        <w:rPr>
          <w:rFonts w:cstheme="minorHAnsi"/>
          <w:szCs w:val="24"/>
        </w:rPr>
        <w:t xml:space="preserve">; </w:t>
      </w:r>
      <w:r>
        <w:rPr>
          <w:rFonts w:cstheme="minorHAnsi"/>
          <w:szCs w:val="24"/>
        </w:rPr>
        <w:t xml:space="preserve">13), dann Jesaja (19-20) und Hulda (22). So berichten 13 von 25 Kp. von Propheten mit ihrem Wirken und Worten des HERRN. </w:t>
      </w:r>
    </w:p>
    <w:p w14:paraId="5FB0A7FD" w14:textId="7A027961" w:rsidR="00BC7C87" w:rsidRDefault="00BC7C87" w:rsidP="00B653E3">
      <w:pPr>
        <w:pStyle w:val="KeinLeerraum"/>
        <w:rPr>
          <w:rFonts w:cstheme="minorHAnsi"/>
          <w:szCs w:val="24"/>
        </w:rPr>
      </w:pPr>
      <w:r>
        <w:rPr>
          <w:rFonts w:cstheme="minorHAnsi"/>
          <w:szCs w:val="24"/>
        </w:rPr>
        <w:t xml:space="preserve">Wenn wir die Propheten und ihr Wirken im Nord- oder Südreich studieren, erkennt man, dass im Nordreich viele Wunder getan wurden. Hingegen im Südreich mehr Worte des HERRN gesprochen wurden. </w:t>
      </w:r>
      <w:r w:rsidR="00CD3D12">
        <w:rPr>
          <w:rFonts w:cstheme="minorHAnsi"/>
          <w:szCs w:val="24"/>
        </w:rPr>
        <w:t>Warum dieser Unterschied? Im Südreich war der Tempel als Ausdruck der Anbetung des HERRN anwesend, auch wenn viel Götzendienst und Abfall da war. So war doch die Gegenwart des HERRN da. Im Nordreich hingegen war der HERR und Seine Herrlichkeit nicht da, im Gegenteil, Jerobeam stellte in Dan und Bethel Götzenkälber auf, um das Volk nicht nach Jerusalem zu lassen. Darum sprach der HERR nicht nur durch Worte, sondern auch durch viele Wunder (</w:t>
      </w:r>
      <w:r w:rsidR="0058466F">
        <w:rPr>
          <w:rFonts w:cstheme="minorHAnsi"/>
          <w:szCs w:val="24"/>
        </w:rPr>
        <w:t>besonders</w:t>
      </w:r>
      <w:r w:rsidR="00CD3D12">
        <w:rPr>
          <w:rFonts w:cstheme="minorHAnsi"/>
          <w:szCs w:val="24"/>
        </w:rPr>
        <w:t xml:space="preserve"> bei Elia und Elisa). </w:t>
      </w:r>
    </w:p>
    <w:p w14:paraId="66B8D735" w14:textId="77777777" w:rsidR="00F72615" w:rsidRDefault="00F72615" w:rsidP="00B653E3">
      <w:pPr>
        <w:pStyle w:val="KeinLeerraum"/>
        <w:rPr>
          <w:rFonts w:cstheme="minorHAnsi"/>
          <w:szCs w:val="24"/>
        </w:rPr>
      </w:pPr>
    </w:p>
    <w:p w14:paraId="5B51B812" w14:textId="3DA22509" w:rsidR="00291D1B" w:rsidRDefault="001E014B" w:rsidP="005227E5">
      <w:pPr>
        <w:pStyle w:val="berschrift1"/>
      </w:pPr>
      <w:r>
        <w:lastRenderedPageBreak/>
        <w:t xml:space="preserve">Elisa | </w:t>
      </w:r>
      <w:r w:rsidR="00291D1B">
        <w:t>Diener des HERRN</w:t>
      </w:r>
    </w:p>
    <w:p w14:paraId="39F0EFEE" w14:textId="77777777" w:rsidR="00F72615" w:rsidRDefault="00F72615" w:rsidP="00F72615">
      <w:pPr>
        <w:pStyle w:val="KeinLeerraum"/>
      </w:pPr>
    </w:p>
    <w:p w14:paraId="651CAB35" w14:textId="6EE42815" w:rsidR="00F72615" w:rsidRDefault="00F72615" w:rsidP="00F72615">
      <w:pPr>
        <w:tabs>
          <w:tab w:val="left" w:pos="975"/>
        </w:tabs>
      </w:pPr>
      <w:r>
        <w:t xml:space="preserve">Den Übergang vom ersten zum zweiten Buch der Könige machen die beiden grossen Propheten Elia </w:t>
      </w:r>
      <w:r w:rsidR="001E014B">
        <w:t xml:space="preserve">(mein Gott ist Jahwe) </w:t>
      </w:r>
      <w:r>
        <w:t>und Elisa</w:t>
      </w:r>
      <w:r w:rsidR="001E014B">
        <w:t xml:space="preserve"> (Gott hat geholfen / gerettet)</w:t>
      </w:r>
      <w:r>
        <w:t xml:space="preserve">. Elia spricht vom Gericht Gottes und Elisa von der Gnade Gottes. Es ist unteranderem ein Bild auf eine ferne Zukunft, wenn der Wegbereiter Johannes der Täufer auftreten wird und den verheissenen Messias-König ankündet. Elia ist ein Bild auf Johannes den Täufer und Elisa auf Jesus. </w:t>
      </w:r>
      <w:r w:rsidR="005847A6">
        <w:t xml:space="preserve">Elia selbst ist der Prophet mit dem Fokus Gericht, hingegen bei Elisa, spricht man vom Propheten der Gnade. Ein weiterer Unterschied liegt in der Einsamkeit von Elia, der immer alleine agierte und auch in der Abgeschiedenheit lebte. Er selbst sagte ja auch, dass nur noch er übriggeblieben ist. Elisa dagegen war fast immer von Menschen umgeben und war der gesellige Typ. So war es auch bei Johannes dem Täufer und Jesus. </w:t>
      </w:r>
    </w:p>
    <w:p w14:paraId="17E0F7A8" w14:textId="4A07DFFE" w:rsidR="00F72615" w:rsidRDefault="00F72615" w:rsidP="00F72615">
      <w:pPr>
        <w:tabs>
          <w:tab w:val="left" w:pos="975"/>
        </w:tabs>
        <w:rPr>
          <w:rFonts w:eastAsia="Calibri" w:cstheme="minorHAnsi"/>
          <w:i/>
          <w:iCs/>
        </w:rPr>
      </w:pPr>
      <w:r>
        <w:t xml:space="preserve">Michael Briggeler schreibt in Stage </w:t>
      </w:r>
      <w:proofErr w:type="spellStart"/>
      <w:r>
        <w:t>One</w:t>
      </w:r>
      <w:proofErr w:type="spellEnd"/>
      <w:r>
        <w:t xml:space="preserve"> folgendes über Elisa: </w:t>
      </w:r>
      <w:r w:rsidRPr="008C2B7A">
        <w:rPr>
          <w:rFonts w:eastAsia="Calibri" w:cstheme="minorHAnsi"/>
          <w:i/>
          <w:iCs/>
        </w:rPr>
        <w:t xml:space="preserve">Elisa ist einer der wenigen Männer der Bibel (neben Elisa noch Joseph und Daniel), deren Leben ausführlich geschildert wird, ohne dass man von einer Sünde erfährt. Das ist wirklich aussergewöhnlich, nicht einmal eine Schwäche wird von ihm berichtet! Während andere Männer, wie z.B. Abraham, Mose, Samuel, David, Salomo und selbst Elia mit zunehmendem Alter nachlassende Weisheit, schwindende geistliche Kraft und Entschiedenheit erkennen lassen, finden wir Elisa von seiner ersten Erwähnung bis zur letzten Szene auf dem Sterbebett in geistlicher Klarheit und Entschiedenheit. Sein Leben war ohne Brüche, ohne Löcher, sondern aus einem Guss! Natürlich war er nicht sündlos, aber Gott hat keine Sünde oder Schwäche seines Lebens aufzeichnen lassen. </w:t>
      </w:r>
    </w:p>
    <w:p w14:paraId="03C9FAAE" w14:textId="77777777" w:rsidR="00741934" w:rsidRDefault="000F459D" w:rsidP="007C09E7">
      <w:pPr>
        <w:pStyle w:val="KeinLeerraum"/>
      </w:pPr>
      <w:r>
        <w:t>Elisa übernimmt den Mantel von Elia</w:t>
      </w:r>
      <w:r w:rsidR="00257ABA">
        <w:t xml:space="preserve"> und somit seinen Dienst als Propheten</w:t>
      </w:r>
      <w:r>
        <w:t xml:space="preserve">, nachdem dieser vom HERRN in einem feurigen Wagen in den Himmel aufgenommen wurde. Elisa war lange als Diener mit Elia unterwegs. </w:t>
      </w:r>
      <w:r w:rsidR="00257ABA">
        <w:rPr>
          <w:rFonts w:eastAsia="Calibri" w:cstheme="minorHAnsi"/>
        </w:rPr>
        <w:t xml:space="preserve">Die Berufung Elisas </w:t>
      </w:r>
      <w:r w:rsidR="00741934">
        <w:rPr>
          <w:rFonts w:eastAsia="Calibri" w:cstheme="minorHAnsi"/>
        </w:rPr>
        <w:t>geschieht</w:t>
      </w:r>
      <w:r w:rsidR="00257ABA">
        <w:rPr>
          <w:rFonts w:eastAsia="Calibri" w:cstheme="minorHAnsi"/>
        </w:rPr>
        <w:t xml:space="preserve"> in 1Kön 19 und dann </w:t>
      </w:r>
      <w:r w:rsidR="00741934">
        <w:rPr>
          <w:rFonts w:eastAsia="Calibri" w:cstheme="minorHAnsi"/>
        </w:rPr>
        <w:t>wird</w:t>
      </w:r>
      <w:r w:rsidR="00257ABA">
        <w:rPr>
          <w:rFonts w:eastAsia="Calibri" w:cstheme="minorHAnsi"/>
        </w:rPr>
        <w:t xml:space="preserve"> bis zur Übergabe in 2Kön 2 nichts mehr von ihm</w:t>
      </w:r>
      <w:r w:rsidR="00741934">
        <w:rPr>
          <w:rFonts w:eastAsia="Calibri" w:cstheme="minorHAnsi"/>
        </w:rPr>
        <w:t xml:space="preserve"> gesagt</w:t>
      </w:r>
      <w:r w:rsidR="00257ABA">
        <w:rPr>
          <w:rFonts w:eastAsia="Calibri" w:cstheme="minorHAnsi"/>
        </w:rPr>
        <w:t>, aber aus 2Kö 3,1</w:t>
      </w:r>
      <w:r w:rsidR="007C09E7">
        <w:rPr>
          <w:rFonts w:eastAsia="Calibri" w:cstheme="minorHAnsi"/>
        </w:rPr>
        <w:t>1</w:t>
      </w:r>
      <w:r w:rsidR="00741934">
        <w:rPr>
          <w:rFonts w:eastAsia="Calibri" w:cstheme="minorHAnsi"/>
        </w:rPr>
        <w:t xml:space="preserve"> geht hervor,</w:t>
      </w:r>
      <w:r w:rsidR="00257ABA">
        <w:rPr>
          <w:rFonts w:eastAsia="Calibri" w:cstheme="minorHAnsi"/>
        </w:rPr>
        <w:t xml:space="preserve"> dass Elisa dem Elia gedient hat</w:t>
      </w:r>
      <w:r w:rsidR="00741934">
        <w:rPr>
          <w:rFonts w:eastAsia="Calibri" w:cstheme="minorHAnsi"/>
        </w:rPr>
        <w:t>te und die Menschen ihn so kannten</w:t>
      </w:r>
      <w:r w:rsidR="007C09E7">
        <w:rPr>
          <w:rFonts w:eastAsia="Calibri" w:cstheme="minorHAnsi"/>
        </w:rPr>
        <w:t xml:space="preserve">. </w:t>
      </w:r>
      <w:r w:rsidR="00257ABA">
        <w:t xml:space="preserve">Elisa wurde von Gott durch Elia bei der Arbeit berufen. Er war am Pflügen mit seinen 12 Joch Ochsen. </w:t>
      </w:r>
      <w:r w:rsidR="00257ABA" w:rsidRPr="00257ABA">
        <w:t>Er selbst war der Letzte hinter 11 Joch, was auf die Verantwortung seiner Arbeit hinweist.</w:t>
      </w:r>
      <w:r w:rsidR="00257ABA">
        <w:t xml:space="preserve"> </w:t>
      </w:r>
      <w:r w:rsidR="00257ABA" w:rsidRPr="00257ABA">
        <w:t>Viele Männer und Frauen, die Gott in seinen Dienst berufen hat, waren und sind keine arbeitsscheuen, sondern aktive und fleissige Menschen. In der Bibel wir</w:t>
      </w:r>
      <w:r w:rsidR="00741934">
        <w:t>d</w:t>
      </w:r>
      <w:r w:rsidR="00257ABA" w:rsidRPr="00257ABA">
        <w:t xml:space="preserve"> immer wieder von Berufungen</w:t>
      </w:r>
      <w:r w:rsidR="00741934">
        <w:t xml:space="preserve"> berichtet</w:t>
      </w:r>
      <w:r w:rsidR="00257ABA" w:rsidRPr="00257ABA">
        <w:t xml:space="preserve">, die sich während der Arbeit ereignet haben, </w:t>
      </w:r>
      <w:r w:rsidR="00257ABA">
        <w:t>unteranderem</w:t>
      </w:r>
      <w:r w:rsidR="00257ABA" w:rsidRPr="00257ABA">
        <w:t xml:space="preserve"> bei Mose, Gideon, David, Petrus, Johannes, Jakobus und Matthäus.</w:t>
      </w:r>
      <w:r w:rsidR="00257ABA">
        <w:t xml:space="preserve"> </w:t>
      </w:r>
    </w:p>
    <w:p w14:paraId="246EB998" w14:textId="4683BB75" w:rsidR="00257ABA" w:rsidRPr="00741934" w:rsidRDefault="00257ABA" w:rsidP="00741934">
      <w:pPr>
        <w:pStyle w:val="KeinLeerraum"/>
        <w:ind w:firstLine="708"/>
        <w:rPr>
          <w:rFonts w:eastAsia="Calibri" w:cstheme="minorHAnsi"/>
        </w:rPr>
      </w:pPr>
      <w:r>
        <w:t xml:space="preserve">Auch </w:t>
      </w:r>
      <w:r w:rsidR="0077635F">
        <w:t xml:space="preserve">war </w:t>
      </w:r>
      <w:r>
        <w:t xml:space="preserve">Elisa </w:t>
      </w:r>
      <w:r w:rsidR="00741934">
        <w:t>über</w:t>
      </w:r>
      <w:r w:rsidR="0077635F">
        <w:t xml:space="preserve"> geistlichen Dingen </w:t>
      </w:r>
      <w:r w:rsidR="00741934">
        <w:t xml:space="preserve">die im Land und dem Volk Gottes vorging, </w:t>
      </w:r>
      <w:r w:rsidR="0077635F">
        <w:t xml:space="preserve">informiert und </w:t>
      </w:r>
      <w:r w:rsidR="00741934">
        <w:t xml:space="preserve">er </w:t>
      </w:r>
      <w:r w:rsidR="0077635F">
        <w:t>kannte Elia. Er wusste um seinen Dienst und um die Bedeutung seines Mantels. Er war bereite dem Ruf Gottes zu gehorchen</w:t>
      </w:r>
      <w:r w:rsidR="00741934">
        <w:t xml:space="preserve">, dies zeigte Elisa dadurch, indem er sein Joch opferte. </w:t>
      </w:r>
    </w:p>
    <w:p w14:paraId="52D417F5" w14:textId="77777777" w:rsidR="0077635F" w:rsidRDefault="0077635F" w:rsidP="001660A4">
      <w:pPr>
        <w:pStyle w:val="KeinLeerraum"/>
      </w:pPr>
    </w:p>
    <w:p w14:paraId="49762497" w14:textId="6CD7CB20" w:rsidR="0077635F" w:rsidRDefault="0077635F" w:rsidP="0077635F">
      <w:pPr>
        <w:pStyle w:val="StandardWeb"/>
        <w:rPr>
          <w:rFonts w:asciiTheme="minorHAnsi" w:hAnsiTheme="minorHAnsi" w:cstheme="minorHAnsi"/>
          <w:b/>
          <w:bCs/>
          <w:sz w:val="24"/>
          <w:szCs w:val="24"/>
        </w:rPr>
      </w:pPr>
      <w:r w:rsidRPr="0077635F">
        <w:rPr>
          <w:rFonts w:asciiTheme="minorHAnsi" w:hAnsiTheme="minorHAnsi" w:cstheme="minorHAnsi"/>
          <w:sz w:val="24"/>
          <w:szCs w:val="24"/>
        </w:rPr>
        <w:t>"</w:t>
      </w:r>
      <w:r w:rsidRPr="0077635F">
        <w:rPr>
          <w:rFonts w:asciiTheme="minorHAnsi" w:hAnsiTheme="minorHAnsi" w:cstheme="minorHAnsi"/>
          <w:color w:val="auto"/>
          <w:sz w:val="24"/>
          <w:szCs w:val="24"/>
        </w:rPr>
        <w:t xml:space="preserve">Und er ging von dort weg und fand Elisa, den Sohn Saphats, der gerade mit zwölf Joch Rindern vor sich her pflügte, und er war beim zwölften; und Elia ging zu ihm hin und warf seinen Mantel über ihn. 20 Und er verließ die Rinder und lief Elia nach und sprach: Lass mich doch meinen Vater und meine Mutter küssen, so will ich dir nachfolgen. Und er sprach zu ihm: Geh, kehre zurück! Denn was habe ich dir getan? 21 Und er kehrte von ihm zurück und nahm das Joch Rinder und schlachtete es, und mit dem Geschirr der Rinder kochte er ihr Fleisch und gab es den Leuten, und sie aßen; </w:t>
      </w:r>
      <w:r w:rsidRPr="00BB79D2">
        <w:rPr>
          <w:rFonts w:asciiTheme="minorHAnsi" w:hAnsiTheme="minorHAnsi" w:cstheme="minorHAnsi"/>
          <w:b/>
          <w:bCs/>
          <w:color w:val="auto"/>
          <w:sz w:val="24"/>
          <w:szCs w:val="24"/>
        </w:rPr>
        <w:t>und er machte sich auf und folgte Elia nach und diente ihm</w:t>
      </w:r>
      <w:r w:rsidRPr="0077635F">
        <w:rPr>
          <w:rFonts w:asciiTheme="minorHAnsi" w:hAnsiTheme="minorHAnsi" w:cstheme="minorHAnsi"/>
          <w:color w:val="auto"/>
          <w:sz w:val="24"/>
          <w:szCs w:val="24"/>
        </w:rPr>
        <w:t>.</w:t>
      </w:r>
      <w:r w:rsidRPr="0077635F">
        <w:rPr>
          <w:rFonts w:asciiTheme="minorHAnsi" w:hAnsiTheme="minorHAnsi" w:cstheme="minorHAnsi"/>
          <w:sz w:val="24"/>
          <w:szCs w:val="24"/>
        </w:rPr>
        <w:t xml:space="preserve">" </w:t>
      </w:r>
      <w:r>
        <w:rPr>
          <w:rFonts w:asciiTheme="minorHAnsi" w:hAnsiTheme="minorHAnsi" w:cstheme="minorHAnsi"/>
          <w:b/>
          <w:bCs/>
          <w:sz w:val="24"/>
          <w:szCs w:val="24"/>
        </w:rPr>
        <w:t>(1Kö 19,19-21)</w:t>
      </w:r>
    </w:p>
    <w:p w14:paraId="20FBEDAD" w14:textId="77777777" w:rsidR="00093383" w:rsidRDefault="00093383" w:rsidP="00093383">
      <w:pPr>
        <w:pStyle w:val="KeinLeerraum"/>
      </w:pPr>
    </w:p>
    <w:p w14:paraId="41B4362E" w14:textId="713649B9" w:rsidR="008C2B7A" w:rsidRDefault="008C2B7A" w:rsidP="008C2B7A">
      <w:pPr>
        <w:pStyle w:val="berschrift2"/>
      </w:pPr>
      <w:r>
        <w:t>Entrückung des Elia und die Übernahme des Prophetendienstes</w:t>
      </w:r>
      <w:r w:rsidRPr="008C2B7A">
        <w:t xml:space="preserve"> </w:t>
      </w:r>
      <w:r w:rsidR="00741934">
        <w:t>durch</w:t>
      </w:r>
      <w:r>
        <w:t xml:space="preserve"> Elisa</w:t>
      </w:r>
      <w:r w:rsidR="00443F3C">
        <w:t xml:space="preserve"> | 2,1-18</w:t>
      </w:r>
    </w:p>
    <w:p w14:paraId="4A0B31DB" w14:textId="77777777" w:rsidR="00325C78" w:rsidRDefault="008C2B7A" w:rsidP="008C2B7A">
      <w:pPr>
        <w:pStyle w:val="KeinLeerraum"/>
      </w:pPr>
      <w:r>
        <w:t>Es war bekannt, dass der Herr Elia zu sich nehmen will. Die Prophetenjünger an verschiedenen Orten</w:t>
      </w:r>
      <w:r w:rsidR="00325C78">
        <w:t xml:space="preserve"> (Bethel und Jericho)</w:t>
      </w:r>
      <w:r>
        <w:t>, sprachen Elisa darauf an. Es war kein Geheimnis.</w:t>
      </w:r>
    </w:p>
    <w:p w14:paraId="63D55E93" w14:textId="1645C3C2" w:rsidR="00BB79D2" w:rsidRDefault="00325C78" w:rsidP="00325C78">
      <w:pPr>
        <w:pStyle w:val="KeinLeerraum"/>
        <w:ind w:firstLine="708"/>
      </w:pPr>
      <w:r>
        <w:t>Elia und Elisa</w:t>
      </w:r>
      <w:r w:rsidR="008C2B7A">
        <w:t xml:space="preserve"> waren in Gilgal und </w:t>
      </w:r>
      <w:r>
        <w:t xml:space="preserve">dort sprach </w:t>
      </w:r>
      <w:r w:rsidR="008C2B7A">
        <w:t xml:space="preserve">der HERR zu Elia, dass er </w:t>
      </w:r>
      <w:r w:rsidR="00685C2C">
        <w:t xml:space="preserve">nach Bethel gehen soll. Elisa war bei </w:t>
      </w:r>
      <w:r>
        <w:t>Elia</w:t>
      </w:r>
      <w:r w:rsidR="00685C2C">
        <w:t xml:space="preserve"> und folgte ihm überall hin. Er wollte dort sein wo sein Herr war. </w:t>
      </w:r>
      <w:r>
        <w:t>Genau wie Petrus</w:t>
      </w:r>
      <w:r w:rsidR="007C09E7">
        <w:t>, der dem HERRN</w:t>
      </w:r>
      <w:r>
        <w:t xml:space="preserve"> Jesus Antwortete: </w:t>
      </w:r>
      <w:r>
        <w:rPr>
          <w:i/>
          <w:iCs/>
        </w:rPr>
        <w:t xml:space="preserve">"HERR, zu wem sollen gehen? Du hast Worte ewigen Lebens!" </w:t>
      </w:r>
      <w:r w:rsidR="00BB79D2">
        <w:t xml:space="preserve">Elisa war ein Diener des Elia, er folgte ihm nach wohin er auch ging. Jeremia beschreibt in Elisa einen wahren Diener und Nachfolger. Er folgt ihm nach ohne grosses Aufsehen. Er schreibt nicht einmal etwas von ihm bis zur </w:t>
      </w:r>
      <w:r w:rsidR="00BB79D2">
        <w:lastRenderedPageBreak/>
        <w:t xml:space="preserve">Entrückung des Elia (2Kön 2). Bei seiner Berufung heisst es ganz einfach, </w:t>
      </w:r>
      <w:r w:rsidR="00BB79D2">
        <w:rPr>
          <w:i/>
          <w:iCs/>
        </w:rPr>
        <w:t xml:space="preserve">"und er machte sich auf und folgte Elia nach und diente ihm". </w:t>
      </w:r>
      <w:r w:rsidR="00BB79D2">
        <w:t>So war Elisa bei den Menschen</w:t>
      </w:r>
      <w:r w:rsidR="00CB6E9D">
        <w:t xml:space="preserve"> durch sein Dienen an Elia</w:t>
      </w:r>
      <w:r w:rsidR="00BB79D2">
        <w:t xml:space="preserve"> bekannt. </w:t>
      </w:r>
    </w:p>
    <w:p w14:paraId="739C914B" w14:textId="77777777" w:rsidR="00BB79D2" w:rsidRDefault="00BB79D2" w:rsidP="00BB79D2">
      <w:pPr>
        <w:pStyle w:val="KeinLeerraum"/>
      </w:pPr>
    </w:p>
    <w:p w14:paraId="188D6899" w14:textId="5775990F" w:rsidR="00BB79D2" w:rsidRPr="00BB79D2" w:rsidRDefault="00BB79D2" w:rsidP="00BB79D2">
      <w:pPr>
        <w:pStyle w:val="KeinLeerraum"/>
        <w:rPr>
          <w:b/>
          <w:bCs/>
        </w:rPr>
      </w:pPr>
      <w:r>
        <w:t>"</w:t>
      </w:r>
      <w:r w:rsidRPr="00BB79D2">
        <w:t>Und Josaphat sprach: Ist hier kein Prophet des HERRN, dass wir den HERRN durch ihn befragen könnten? Und einer von den Knechten des Königs von Israel antwortete und sprach: Hier ist Elisa, der Sohn Saphats, der Wasser goss auf die Hände Elias.</w:t>
      </w:r>
      <w:r>
        <w:t xml:space="preserve">" </w:t>
      </w:r>
      <w:r>
        <w:rPr>
          <w:b/>
          <w:bCs/>
        </w:rPr>
        <w:t>(3,11)</w:t>
      </w:r>
    </w:p>
    <w:p w14:paraId="07674299" w14:textId="77777777" w:rsidR="00BB79D2" w:rsidRDefault="00BB79D2" w:rsidP="00BB79D2">
      <w:pPr>
        <w:pStyle w:val="KeinLeerraum"/>
      </w:pPr>
    </w:p>
    <w:p w14:paraId="6361DA23" w14:textId="6E28DF9F" w:rsidR="008C2B7A" w:rsidRPr="008C2B7A" w:rsidRDefault="00BB79D2" w:rsidP="00CB6E9D">
      <w:pPr>
        <w:pStyle w:val="KeinLeerraum"/>
      </w:pPr>
      <w:r>
        <w:t>Er kümmerte sich um Elia und unterstützte ihn in seinem Dienst. Er liess sich so vorbereiten und konnte viel von Elia seinem Herrn lehren.</w:t>
      </w:r>
      <w:r w:rsidR="00A96D1E">
        <w:t xml:space="preserve"> </w:t>
      </w:r>
      <w:r w:rsidR="002F6E24">
        <w:t xml:space="preserve">Elia erkannte in Elisa seinen Nachfolger, hat er sich doch in den Jahren als Diener von Elia bewährt. </w:t>
      </w:r>
      <w:r w:rsidR="00685C2C">
        <w:t xml:space="preserve">Jetzt kommt die geistliche Reifeprüfung von Elisa. </w:t>
      </w:r>
      <w:r w:rsidR="00325C78">
        <w:t>Elia wollte seinen Jünger testen und schauen wie ernst es ihm ist.</w:t>
      </w:r>
    </w:p>
    <w:p w14:paraId="4C3B6AB7" w14:textId="2ABB2023" w:rsidR="001660A4" w:rsidRDefault="001660A4" w:rsidP="006A49C9">
      <w:pPr>
        <w:pStyle w:val="KeinLeerraum"/>
        <w:rPr>
          <w:rFonts w:cstheme="minorHAnsi"/>
          <w:szCs w:val="24"/>
        </w:rPr>
      </w:pPr>
    </w:p>
    <w:tbl>
      <w:tblPr>
        <w:tblStyle w:val="Tabellenraster"/>
        <w:tblW w:w="0" w:type="auto"/>
        <w:tblLook w:val="04A0" w:firstRow="1" w:lastRow="0" w:firstColumn="1" w:lastColumn="0" w:noHBand="0" w:noVBand="1"/>
      </w:tblPr>
      <w:tblGrid>
        <w:gridCol w:w="2614"/>
        <w:gridCol w:w="2614"/>
        <w:gridCol w:w="2614"/>
        <w:gridCol w:w="2614"/>
      </w:tblGrid>
      <w:tr w:rsidR="00325C78" w14:paraId="5C087C22" w14:textId="77777777" w:rsidTr="00932899">
        <w:tc>
          <w:tcPr>
            <w:tcW w:w="2614" w:type="dxa"/>
            <w:shd w:val="clear" w:color="auto" w:fill="D0CECE" w:themeFill="background2" w:themeFillShade="E6"/>
          </w:tcPr>
          <w:p w14:paraId="3C20FAA2" w14:textId="2D986B22" w:rsidR="00325C78" w:rsidRPr="00932899" w:rsidRDefault="00932899" w:rsidP="006A49C9">
            <w:pPr>
              <w:pStyle w:val="KeinLeerraum"/>
              <w:rPr>
                <w:rFonts w:cstheme="minorHAnsi"/>
                <w:b/>
                <w:bCs/>
                <w:szCs w:val="24"/>
              </w:rPr>
            </w:pPr>
            <w:r w:rsidRPr="00932899">
              <w:rPr>
                <w:rFonts w:cstheme="minorHAnsi"/>
                <w:b/>
                <w:bCs/>
                <w:szCs w:val="24"/>
              </w:rPr>
              <w:t>2Kö 2,1-6</w:t>
            </w:r>
          </w:p>
        </w:tc>
        <w:tc>
          <w:tcPr>
            <w:tcW w:w="2614" w:type="dxa"/>
            <w:shd w:val="clear" w:color="auto" w:fill="D0CECE" w:themeFill="background2" w:themeFillShade="E6"/>
          </w:tcPr>
          <w:p w14:paraId="583BDF22" w14:textId="0837B662" w:rsidR="00325C78" w:rsidRPr="00932899" w:rsidRDefault="00325C78" w:rsidP="006A49C9">
            <w:pPr>
              <w:pStyle w:val="KeinLeerraum"/>
              <w:rPr>
                <w:rFonts w:cstheme="minorHAnsi"/>
                <w:b/>
                <w:bCs/>
                <w:szCs w:val="24"/>
              </w:rPr>
            </w:pPr>
            <w:r w:rsidRPr="00932899">
              <w:rPr>
                <w:rFonts w:cstheme="minorHAnsi"/>
                <w:b/>
                <w:bCs/>
                <w:szCs w:val="24"/>
              </w:rPr>
              <w:t>Elia</w:t>
            </w:r>
          </w:p>
        </w:tc>
        <w:tc>
          <w:tcPr>
            <w:tcW w:w="2614" w:type="dxa"/>
            <w:shd w:val="clear" w:color="auto" w:fill="D0CECE" w:themeFill="background2" w:themeFillShade="E6"/>
          </w:tcPr>
          <w:p w14:paraId="0BEC03BB" w14:textId="5ADCCCF8" w:rsidR="00325C78" w:rsidRPr="00932899" w:rsidRDefault="00325C78" w:rsidP="006A49C9">
            <w:pPr>
              <w:pStyle w:val="KeinLeerraum"/>
              <w:rPr>
                <w:rFonts w:cstheme="minorHAnsi"/>
                <w:b/>
                <w:bCs/>
                <w:szCs w:val="24"/>
              </w:rPr>
            </w:pPr>
            <w:r w:rsidRPr="00932899">
              <w:rPr>
                <w:rFonts w:cstheme="minorHAnsi"/>
                <w:b/>
                <w:bCs/>
                <w:szCs w:val="24"/>
              </w:rPr>
              <w:t>Elisa</w:t>
            </w:r>
          </w:p>
        </w:tc>
        <w:tc>
          <w:tcPr>
            <w:tcW w:w="2614" w:type="dxa"/>
            <w:shd w:val="clear" w:color="auto" w:fill="D0CECE" w:themeFill="background2" w:themeFillShade="E6"/>
          </w:tcPr>
          <w:p w14:paraId="7857D161" w14:textId="26917CC2" w:rsidR="00325C78" w:rsidRPr="00932899" w:rsidRDefault="00325C78" w:rsidP="006A49C9">
            <w:pPr>
              <w:pStyle w:val="KeinLeerraum"/>
              <w:rPr>
                <w:rFonts w:cstheme="minorHAnsi"/>
                <w:b/>
                <w:bCs/>
                <w:szCs w:val="24"/>
              </w:rPr>
            </w:pPr>
            <w:r w:rsidRPr="00932899">
              <w:rPr>
                <w:rFonts w:cstheme="minorHAnsi"/>
                <w:b/>
                <w:bCs/>
                <w:szCs w:val="24"/>
              </w:rPr>
              <w:t>Unterwegs</w:t>
            </w:r>
          </w:p>
        </w:tc>
      </w:tr>
      <w:tr w:rsidR="00325C78" w14:paraId="7EF74BDF" w14:textId="77777777" w:rsidTr="00325C78">
        <w:tc>
          <w:tcPr>
            <w:tcW w:w="2614" w:type="dxa"/>
          </w:tcPr>
          <w:p w14:paraId="4C8F14F8" w14:textId="37EECB43" w:rsidR="00325C78" w:rsidRPr="00932899" w:rsidRDefault="00325C78" w:rsidP="006A49C9">
            <w:pPr>
              <w:pStyle w:val="KeinLeerraum"/>
              <w:rPr>
                <w:rFonts w:cstheme="minorHAnsi"/>
                <w:b/>
                <w:bCs/>
                <w:szCs w:val="24"/>
              </w:rPr>
            </w:pPr>
            <w:r w:rsidRPr="00932899">
              <w:rPr>
                <w:rFonts w:cstheme="minorHAnsi"/>
                <w:b/>
                <w:bCs/>
                <w:szCs w:val="24"/>
              </w:rPr>
              <w:t>Bethel (2-3)</w:t>
            </w:r>
          </w:p>
        </w:tc>
        <w:tc>
          <w:tcPr>
            <w:tcW w:w="2614" w:type="dxa"/>
          </w:tcPr>
          <w:p w14:paraId="28244829" w14:textId="4CAC6229" w:rsidR="00325C78" w:rsidRDefault="00325C78" w:rsidP="006A49C9">
            <w:pPr>
              <w:pStyle w:val="KeinLeerraum"/>
              <w:rPr>
                <w:rFonts w:cstheme="minorHAnsi"/>
                <w:szCs w:val="24"/>
              </w:rPr>
            </w:pPr>
            <w:r w:rsidRPr="00685C2C">
              <w:rPr>
                <w:rFonts w:cstheme="minorHAnsi"/>
                <w:szCs w:val="24"/>
              </w:rPr>
              <w:t>"Und Elia sprach zu Elisa: Bleib doch hier; denn der HERR hat mich bis nach Bethel gesandt."</w:t>
            </w:r>
          </w:p>
        </w:tc>
        <w:tc>
          <w:tcPr>
            <w:tcW w:w="2614" w:type="dxa"/>
          </w:tcPr>
          <w:p w14:paraId="12F10D1C" w14:textId="344C0049" w:rsidR="00325C78" w:rsidRDefault="00325C78" w:rsidP="006A49C9">
            <w:pPr>
              <w:pStyle w:val="KeinLeerraum"/>
              <w:rPr>
                <w:rFonts w:cstheme="minorHAnsi"/>
                <w:szCs w:val="24"/>
              </w:rPr>
            </w:pPr>
            <w:r w:rsidRPr="00685C2C">
              <w:rPr>
                <w:rFonts w:cstheme="minorHAnsi"/>
                <w:szCs w:val="24"/>
              </w:rPr>
              <w:t xml:space="preserve">"Und Elisa sprach: So </w:t>
            </w:r>
            <w:proofErr w:type="spellStart"/>
            <w:r w:rsidRPr="00685C2C">
              <w:rPr>
                <w:rFonts w:cstheme="minorHAnsi"/>
                <w:szCs w:val="24"/>
              </w:rPr>
              <w:t>wahr</w:t>
            </w:r>
            <w:proofErr w:type="spellEnd"/>
            <w:r w:rsidRPr="00685C2C">
              <w:rPr>
                <w:rFonts w:cstheme="minorHAnsi"/>
                <w:szCs w:val="24"/>
              </w:rPr>
              <w:t xml:space="preserve"> der HERR lebt und deine Seele lebt, wenn ich dich verlasse!"</w:t>
            </w:r>
          </w:p>
        </w:tc>
        <w:tc>
          <w:tcPr>
            <w:tcW w:w="2614" w:type="dxa"/>
          </w:tcPr>
          <w:p w14:paraId="4490B833" w14:textId="75F6FAB9" w:rsidR="00325C78" w:rsidRDefault="00325C78" w:rsidP="006A49C9">
            <w:pPr>
              <w:pStyle w:val="KeinLeerraum"/>
              <w:rPr>
                <w:rFonts w:cstheme="minorHAnsi"/>
                <w:szCs w:val="24"/>
              </w:rPr>
            </w:pPr>
            <w:r w:rsidRPr="00685C2C">
              <w:rPr>
                <w:rFonts w:cstheme="minorHAnsi"/>
                <w:szCs w:val="24"/>
              </w:rPr>
              <w:t>"Und sie gingen nach Bethel hinab."</w:t>
            </w:r>
          </w:p>
        </w:tc>
      </w:tr>
      <w:tr w:rsidR="00325C78" w14:paraId="7A9A656B" w14:textId="77777777" w:rsidTr="00932899">
        <w:tc>
          <w:tcPr>
            <w:tcW w:w="2614" w:type="dxa"/>
            <w:shd w:val="clear" w:color="auto" w:fill="D9E2F3" w:themeFill="accent5" w:themeFillTint="33"/>
          </w:tcPr>
          <w:p w14:paraId="7026B7EC" w14:textId="0E700EC7" w:rsidR="00325C78" w:rsidRPr="00932899" w:rsidRDefault="00325C78" w:rsidP="00325C78">
            <w:pPr>
              <w:pStyle w:val="KeinLeerraum"/>
              <w:rPr>
                <w:rFonts w:cstheme="minorHAnsi"/>
                <w:b/>
                <w:bCs/>
                <w:szCs w:val="24"/>
              </w:rPr>
            </w:pPr>
            <w:r w:rsidRPr="00932899">
              <w:rPr>
                <w:rFonts w:cstheme="minorHAnsi"/>
                <w:b/>
                <w:bCs/>
                <w:szCs w:val="24"/>
              </w:rPr>
              <w:t>Jericho (4-5)</w:t>
            </w:r>
          </w:p>
        </w:tc>
        <w:tc>
          <w:tcPr>
            <w:tcW w:w="2614" w:type="dxa"/>
            <w:shd w:val="clear" w:color="auto" w:fill="D9E2F3" w:themeFill="accent5" w:themeFillTint="33"/>
          </w:tcPr>
          <w:p w14:paraId="7461732F" w14:textId="77777777" w:rsidR="00325C78" w:rsidRPr="00685C2C" w:rsidRDefault="00325C78" w:rsidP="00325C78">
            <w:pPr>
              <w:pStyle w:val="StandardWeb"/>
              <w:rPr>
                <w:rFonts w:asciiTheme="minorHAnsi" w:hAnsiTheme="minorHAnsi" w:cstheme="minorHAnsi"/>
                <w:color w:val="auto"/>
                <w:sz w:val="24"/>
                <w:szCs w:val="24"/>
              </w:rPr>
            </w:pPr>
            <w:r w:rsidRPr="00685C2C">
              <w:rPr>
                <w:rFonts w:asciiTheme="minorHAnsi" w:hAnsiTheme="minorHAnsi" w:cstheme="minorHAnsi"/>
                <w:sz w:val="24"/>
                <w:szCs w:val="24"/>
              </w:rPr>
              <w:t>"</w:t>
            </w:r>
            <w:r w:rsidRPr="00685C2C">
              <w:rPr>
                <w:rFonts w:asciiTheme="minorHAnsi" w:hAnsiTheme="minorHAnsi" w:cstheme="minorHAnsi"/>
                <w:color w:val="auto"/>
                <w:sz w:val="24"/>
                <w:szCs w:val="24"/>
              </w:rPr>
              <w:t>Und Elia sprach zu ihm: Elisa, bleib doch hier; denn der HERR hat mich nach Jericho gesandt."</w:t>
            </w:r>
          </w:p>
          <w:p w14:paraId="186ADA23" w14:textId="77777777" w:rsidR="00325C78" w:rsidRDefault="00325C78" w:rsidP="00325C78">
            <w:pPr>
              <w:pStyle w:val="KeinLeerraum"/>
              <w:rPr>
                <w:rFonts w:cstheme="minorHAnsi"/>
                <w:szCs w:val="24"/>
              </w:rPr>
            </w:pPr>
          </w:p>
        </w:tc>
        <w:tc>
          <w:tcPr>
            <w:tcW w:w="2614" w:type="dxa"/>
            <w:shd w:val="clear" w:color="auto" w:fill="D9E2F3" w:themeFill="accent5" w:themeFillTint="33"/>
          </w:tcPr>
          <w:p w14:paraId="563F3EDD" w14:textId="12ED04F8" w:rsidR="00325C78" w:rsidRDefault="00325C78" w:rsidP="00325C78">
            <w:pPr>
              <w:pStyle w:val="KeinLeerraum"/>
              <w:rPr>
                <w:rFonts w:cstheme="minorHAnsi"/>
                <w:szCs w:val="24"/>
              </w:rPr>
            </w:pPr>
            <w:r w:rsidRPr="00685C2C">
              <w:rPr>
                <w:rFonts w:cstheme="minorHAnsi"/>
                <w:szCs w:val="24"/>
              </w:rPr>
              <w:t xml:space="preserve">"Aber er sprach: So </w:t>
            </w:r>
            <w:proofErr w:type="spellStart"/>
            <w:r w:rsidRPr="00685C2C">
              <w:rPr>
                <w:rFonts w:cstheme="minorHAnsi"/>
                <w:szCs w:val="24"/>
              </w:rPr>
              <w:t>wahr</w:t>
            </w:r>
            <w:proofErr w:type="spellEnd"/>
            <w:r w:rsidRPr="00685C2C">
              <w:rPr>
                <w:rFonts w:cstheme="minorHAnsi"/>
                <w:szCs w:val="24"/>
              </w:rPr>
              <w:t xml:space="preserve"> der HERR lebt und deine Seele lebt, wenn ich dich verlasse!"</w:t>
            </w:r>
          </w:p>
        </w:tc>
        <w:tc>
          <w:tcPr>
            <w:tcW w:w="2614" w:type="dxa"/>
            <w:shd w:val="clear" w:color="auto" w:fill="D9E2F3" w:themeFill="accent5" w:themeFillTint="33"/>
          </w:tcPr>
          <w:p w14:paraId="535B8F6F" w14:textId="7E241EE9" w:rsidR="00325C78" w:rsidRDefault="00932899" w:rsidP="00325C78">
            <w:pPr>
              <w:pStyle w:val="KeinLeerraum"/>
              <w:rPr>
                <w:rFonts w:cstheme="minorHAnsi"/>
                <w:szCs w:val="24"/>
              </w:rPr>
            </w:pPr>
            <w:r w:rsidRPr="00685C2C">
              <w:rPr>
                <w:rFonts w:cstheme="minorHAnsi"/>
                <w:szCs w:val="24"/>
              </w:rPr>
              <w:t>"Und sie kamen nach Jericho."</w:t>
            </w:r>
          </w:p>
        </w:tc>
      </w:tr>
      <w:tr w:rsidR="00325C78" w14:paraId="3C95BD0D" w14:textId="77777777" w:rsidTr="00325C78">
        <w:tc>
          <w:tcPr>
            <w:tcW w:w="2614" w:type="dxa"/>
          </w:tcPr>
          <w:p w14:paraId="1031C0BF" w14:textId="3D55BDEC" w:rsidR="00325C78" w:rsidRPr="00932899" w:rsidRDefault="00325C78" w:rsidP="00325C78">
            <w:pPr>
              <w:pStyle w:val="KeinLeerraum"/>
              <w:rPr>
                <w:rFonts w:cstheme="minorHAnsi"/>
                <w:b/>
                <w:bCs/>
                <w:szCs w:val="24"/>
              </w:rPr>
            </w:pPr>
            <w:r w:rsidRPr="00932899">
              <w:rPr>
                <w:rFonts w:cstheme="minorHAnsi"/>
                <w:b/>
                <w:bCs/>
                <w:szCs w:val="24"/>
              </w:rPr>
              <w:t>Jordan (6-7)</w:t>
            </w:r>
          </w:p>
        </w:tc>
        <w:tc>
          <w:tcPr>
            <w:tcW w:w="2614" w:type="dxa"/>
          </w:tcPr>
          <w:p w14:paraId="5FBC1110" w14:textId="17A5A799" w:rsidR="00325C78" w:rsidRDefault="00325C78" w:rsidP="00325C78">
            <w:pPr>
              <w:pStyle w:val="KeinLeerraum"/>
              <w:rPr>
                <w:rFonts w:cstheme="minorHAnsi"/>
                <w:szCs w:val="24"/>
              </w:rPr>
            </w:pPr>
            <w:r w:rsidRPr="00685C2C">
              <w:rPr>
                <w:rFonts w:cstheme="minorHAnsi"/>
                <w:szCs w:val="24"/>
              </w:rPr>
              <w:t>"Und Elia sprach zu ihm: Bleib doch hier; denn der HERR hat mich an den Jordan gesandt."</w:t>
            </w:r>
          </w:p>
        </w:tc>
        <w:tc>
          <w:tcPr>
            <w:tcW w:w="2614" w:type="dxa"/>
          </w:tcPr>
          <w:p w14:paraId="4CE77D0F" w14:textId="3C7C7C7A" w:rsidR="00325C78" w:rsidRDefault="00932899" w:rsidP="00325C78">
            <w:pPr>
              <w:pStyle w:val="KeinLeerraum"/>
              <w:rPr>
                <w:rFonts w:cstheme="minorHAnsi"/>
                <w:szCs w:val="24"/>
              </w:rPr>
            </w:pPr>
            <w:r w:rsidRPr="00685C2C">
              <w:rPr>
                <w:rFonts w:cstheme="minorHAnsi"/>
                <w:szCs w:val="24"/>
              </w:rPr>
              <w:t xml:space="preserve">"Aber er sprach: So </w:t>
            </w:r>
            <w:proofErr w:type="spellStart"/>
            <w:r w:rsidRPr="00685C2C">
              <w:rPr>
                <w:rFonts w:cstheme="minorHAnsi"/>
                <w:szCs w:val="24"/>
              </w:rPr>
              <w:t>wahr</w:t>
            </w:r>
            <w:proofErr w:type="spellEnd"/>
            <w:r w:rsidRPr="00685C2C">
              <w:rPr>
                <w:rFonts w:cstheme="minorHAnsi"/>
                <w:szCs w:val="24"/>
              </w:rPr>
              <w:t xml:space="preserve"> der HERR lebt und deine Seele lebt, wenn ich dich verlasse!"</w:t>
            </w:r>
          </w:p>
        </w:tc>
        <w:tc>
          <w:tcPr>
            <w:tcW w:w="2614" w:type="dxa"/>
          </w:tcPr>
          <w:p w14:paraId="67B59804" w14:textId="499B5A00" w:rsidR="00325C78" w:rsidRDefault="00932899" w:rsidP="00325C78">
            <w:pPr>
              <w:pStyle w:val="KeinLeerraum"/>
              <w:rPr>
                <w:rFonts w:cstheme="minorHAnsi"/>
                <w:szCs w:val="24"/>
              </w:rPr>
            </w:pPr>
            <w:r w:rsidRPr="00685C2C">
              <w:rPr>
                <w:rFonts w:cstheme="minorHAnsi"/>
                <w:szCs w:val="24"/>
              </w:rPr>
              <w:t xml:space="preserve">"Und so gingen sie </w:t>
            </w:r>
            <w:r w:rsidRPr="00ED0AE6">
              <w:rPr>
                <w:rFonts w:cstheme="minorHAnsi"/>
                <w:b/>
                <w:bCs/>
                <w:szCs w:val="24"/>
              </w:rPr>
              <w:t>beide miteinander</w:t>
            </w:r>
            <w:r w:rsidRPr="00685C2C">
              <w:rPr>
                <w:rFonts w:cstheme="minorHAnsi"/>
                <w:szCs w:val="24"/>
              </w:rPr>
              <w:t>."</w:t>
            </w:r>
          </w:p>
        </w:tc>
      </w:tr>
    </w:tbl>
    <w:p w14:paraId="2DCE90CC" w14:textId="77777777" w:rsidR="00325C78" w:rsidRDefault="00325C78" w:rsidP="006A49C9">
      <w:pPr>
        <w:pStyle w:val="KeinLeerraum"/>
        <w:rPr>
          <w:rFonts w:cstheme="minorHAnsi"/>
          <w:szCs w:val="24"/>
        </w:rPr>
      </w:pPr>
    </w:p>
    <w:p w14:paraId="46295847" w14:textId="5B8A7A39" w:rsidR="00276C0B" w:rsidRDefault="00685C2C" w:rsidP="006A49C9">
      <w:pPr>
        <w:pStyle w:val="KeinLeerraum"/>
        <w:rPr>
          <w:rFonts w:cstheme="minorHAnsi"/>
          <w:szCs w:val="24"/>
        </w:rPr>
      </w:pPr>
      <w:r>
        <w:rPr>
          <w:rFonts w:cstheme="minorHAnsi"/>
          <w:szCs w:val="24"/>
        </w:rPr>
        <w:t xml:space="preserve">Dreimal </w:t>
      </w:r>
      <w:r w:rsidR="00C077A6">
        <w:rPr>
          <w:rFonts w:cstheme="minorHAnsi"/>
          <w:szCs w:val="24"/>
        </w:rPr>
        <w:t xml:space="preserve">sagt Elia, dass Elisa bleiben soll, weil der HERR in an einen Ort schicken will. Aber Elisa willigt nicht ein zu bleiben, sondern geht mit Elisa. Diese Frage erinnert an Ruth, welche von Noomi ebenfalls dreimal genötigt wurde, wieder zurück zu gehen. Bei Elisa handelt es sich eher um Prüfungsfragen, welche den Charakter von Elisa und seinen baldigen Dienst als Prophet Gottes stärken und prüfen soll. </w:t>
      </w:r>
    </w:p>
    <w:p w14:paraId="33BDB89F" w14:textId="2AB280DA" w:rsidR="00276C0B" w:rsidRDefault="00276C0B" w:rsidP="006A49C9">
      <w:pPr>
        <w:pStyle w:val="KeinLeerraum"/>
        <w:rPr>
          <w:rFonts w:cstheme="minorHAnsi"/>
          <w:szCs w:val="24"/>
        </w:rPr>
      </w:pPr>
      <w:r>
        <w:rPr>
          <w:rFonts w:cstheme="minorHAnsi"/>
          <w:szCs w:val="24"/>
        </w:rPr>
        <w:tab/>
        <w:t xml:space="preserve">Ab hier wird die Einheit zwischen Elia und Elisa wieder betont. </w:t>
      </w:r>
      <w:r>
        <w:rPr>
          <w:rFonts w:cstheme="minorHAnsi"/>
          <w:i/>
          <w:iCs/>
          <w:szCs w:val="24"/>
        </w:rPr>
        <w:t>"…</w:t>
      </w:r>
      <w:r w:rsidR="002754C5">
        <w:rPr>
          <w:rFonts w:cstheme="minorHAnsi"/>
          <w:i/>
          <w:iCs/>
          <w:szCs w:val="24"/>
        </w:rPr>
        <w:t>gingen</w:t>
      </w:r>
      <w:r>
        <w:rPr>
          <w:rFonts w:cstheme="minorHAnsi"/>
          <w:i/>
          <w:iCs/>
          <w:szCs w:val="24"/>
        </w:rPr>
        <w:t xml:space="preserve"> sie </w:t>
      </w:r>
      <w:r w:rsidRPr="00276C0B">
        <w:rPr>
          <w:rFonts w:cstheme="minorHAnsi"/>
          <w:b/>
          <w:bCs/>
          <w:i/>
          <w:iCs/>
          <w:szCs w:val="24"/>
        </w:rPr>
        <w:t>beide</w:t>
      </w:r>
      <w:r>
        <w:rPr>
          <w:rFonts w:cstheme="minorHAnsi"/>
          <w:i/>
          <w:iCs/>
          <w:szCs w:val="24"/>
        </w:rPr>
        <w:t xml:space="preserve"> miteinander." </w:t>
      </w:r>
      <w:r>
        <w:rPr>
          <w:rFonts w:cstheme="minorHAnsi"/>
          <w:szCs w:val="24"/>
        </w:rPr>
        <w:t xml:space="preserve">Jetzt gehen sie zusammen. Elisa blieb auch in der dreimaligen Prüfung an der Seite von Elia. </w:t>
      </w:r>
      <w:r w:rsidR="0042382A" w:rsidRPr="0042382A">
        <w:rPr>
          <w:rFonts w:cstheme="minorHAnsi"/>
          <w:szCs w:val="24"/>
        </w:rPr>
        <w:t xml:space="preserve">Jeremia betont nun die Gemeinsamkeit und ihre Einheit, indem er beschreibt, dass </w:t>
      </w:r>
      <w:r w:rsidR="0042382A" w:rsidRPr="002754C5">
        <w:rPr>
          <w:rFonts w:cstheme="minorHAnsi"/>
          <w:b/>
          <w:bCs/>
          <w:szCs w:val="24"/>
        </w:rPr>
        <w:t>beide</w:t>
      </w:r>
      <w:r w:rsidR="0042382A" w:rsidRPr="0042382A">
        <w:rPr>
          <w:rFonts w:cstheme="minorHAnsi"/>
          <w:szCs w:val="24"/>
        </w:rPr>
        <w:t xml:space="preserve"> an den Jordan traten und, als sich der Jordan teilte, </w:t>
      </w:r>
      <w:r w:rsidR="0042382A" w:rsidRPr="002754C5">
        <w:rPr>
          <w:rFonts w:cstheme="minorHAnsi"/>
          <w:b/>
          <w:bCs/>
          <w:szCs w:val="24"/>
        </w:rPr>
        <w:t>beide</w:t>
      </w:r>
      <w:r w:rsidR="0042382A" w:rsidRPr="0042382A">
        <w:rPr>
          <w:rFonts w:cstheme="minorHAnsi"/>
          <w:szCs w:val="24"/>
        </w:rPr>
        <w:t xml:space="preserve"> trockenen Fusses hinübergingen.</w:t>
      </w:r>
      <w:r w:rsidR="0042382A">
        <w:rPr>
          <w:rFonts w:cstheme="minorHAnsi"/>
          <w:szCs w:val="24"/>
        </w:rPr>
        <w:t xml:space="preserve"> </w:t>
      </w:r>
    </w:p>
    <w:p w14:paraId="0FED7443" w14:textId="77777777" w:rsidR="0042382A" w:rsidRDefault="0042382A" w:rsidP="006A49C9">
      <w:pPr>
        <w:pStyle w:val="KeinLeerraum"/>
        <w:rPr>
          <w:rFonts w:cstheme="minorHAnsi"/>
          <w:szCs w:val="24"/>
        </w:rPr>
      </w:pPr>
    </w:p>
    <w:p w14:paraId="2E4BE3B4" w14:textId="1D429432" w:rsidR="0042382A" w:rsidRPr="0042382A" w:rsidRDefault="0042382A" w:rsidP="0042382A">
      <w:pPr>
        <w:pStyle w:val="KeinLeerraum"/>
        <w:rPr>
          <w:rFonts w:cs="Times New Roman"/>
          <w:b/>
          <w:bCs/>
          <w:szCs w:val="24"/>
        </w:rPr>
      </w:pPr>
      <w:r w:rsidRPr="0042382A">
        <w:rPr>
          <w:rFonts w:cstheme="minorHAnsi"/>
          <w:szCs w:val="24"/>
        </w:rPr>
        <w:t>"</w:t>
      </w:r>
      <w:r w:rsidRPr="0042382A">
        <w:rPr>
          <w:szCs w:val="24"/>
        </w:rPr>
        <w:t xml:space="preserve">Und es geschah, während sie gingen und im Gehen redeten, siehe, ein Wagen von Feuer und Pferde von Feuer, die sie </w:t>
      </w:r>
      <w:r w:rsidRPr="0042382A">
        <w:rPr>
          <w:b/>
          <w:bCs/>
          <w:szCs w:val="24"/>
        </w:rPr>
        <w:t>beide</w:t>
      </w:r>
      <w:r w:rsidRPr="0042382A">
        <w:rPr>
          <w:szCs w:val="24"/>
        </w:rPr>
        <w:t xml:space="preserve"> voneinander trennten; und Elia fuhr im Sturmwind auf zum Himmel." </w:t>
      </w:r>
      <w:r w:rsidRPr="0042382A">
        <w:rPr>
          <w:b/>
          <w:bCs/>
          <w:szCs w:val="24"/>
        </w:rPr>
        <w:t>(2,11)</w:t>
      </w:r>
    </w:p>
    <w:p w14:paraId="1C8D67D1" w14:textId="77777777" w:rsidR="0042382A" w:rsidRDefault="0042382A" w:rsidP="006A49C9">
      <w:pPr>
        <w:pStyle w:val="KeinLeerraum"/>
        <w:rPr>
          <w:rFonts w:cstheme="minorHAnsi"/>
          <w:szCs w:val="24"/>
        </w:rPr>
      </w:pPr>
    </w:p>
    <w:p w14:paraId="792D67FD" w14:textId="61A809E2" w:rsidR="002754C5" w:rsidRPr="00276C0B" w:rsidRDefault="002754C5" w:rsidP="006A49C9">
      <w:pPr>
        <w:pStyle w:val="KeinLeerraum"/>
        <w:rPr>
          <w:rFonts w:cstheme="minorHAnsi"/>
          <w:szCs w:val="24"/>
        </w:rPr>
      </w:pPr>
      <w:r>
        <w:rPr>
          <w:rFonts w:cstheme="minorHAnsi"/>
          <w:szCs w:val="24"/>
        </w:rPr>
        <w:t xml:space="preserve">Sie gingen beide miteinander und redeten dabei. Was waren ihre letzten Worte? </w:t>
      </w:r>
      <w:r w:rsidRPr="002754C5">
        <w:rPr>
          <w:rFonts w:cstheme="minorHAnsi"/>
          <w:szCs w:val="24"/>
        </w:rPr>
        <w:t xml:space="preserve">Denn plötzlich kam ein feuriger Wagen mit feurigen Pferden und trennte die beiden, und Elia wurde im Sturmwind in den Himmel entrückt. Bis zum Schluss wird die Einheit der beiden gewahrt und verdeutlicht, indem gesagt wird, dass sie </w:t>
      </w:r>
      <w:r>
        <w:rPr>
          <w:rFonts w:cstheme="minorHAnsi"/>
          <w:b/>
          <w:bCs/>
          <w:szCs w:val="24"/>
        </w:rPr>
        <w:t xml:space="preserve">beide </w:t>
      </w:r>
      <w:r w:rsidRPr="002754C5">
        <w:rPr>
          <w:rFonts w:cstheme="minorHAnsi"/>
          <w:szCs w:val="24"/>
        </w:rPr>
        <w:t>voneinander getrennt wurden.</w:t>
      </w:r>
    </w:p>
    <w:p w14:paraId="0A00C486" w14:textId="1A31AD83" w:rsidR="00E9118F" w:rsidRDefault="002754C5" w:rsidP="00276C0B">
      <w:pPr>
        <w:pStyle w:val="KeinLeerraum"/>
        <w:ind w:firstLine="708"/>
        <w:rPr>
          <w:rFonts w:cstheme="minorHAnsi"/>
          <w:szCs w:val="24"/>
        </w:rPr>
      </w:pPr>
      <w:r>
        <w:rPr>
          <w:rFonts w:cstheme="minorHAnsi"/>
          <w:szCs w:val="24"/>
        </w:rPr>
        <w:t>Bevor Elia in den Himmel entrückt wurde, stand Elisa noch eine</w:t>
      </w:r>
      <w:r w:rsidR="00C077A6">
        <w:rPr>
          <w:rFonts w:cstheme="minorHAnsi"/>
          <w:szCs w:val="24"/>
        </w:rPr>
        <w:t xml:space="preserve"> abschliessende Prüfung bevor. Elia fragt ihn nach seinem Wunsch.</w:t>
      </w:r>
    </w:p>
    <w:p w14:paraId="138FDE45" w14:textId="77777777" w:rsidR="00C077A6" w:rsidRDefault="00C077A6" w:rsidP="006A49C9">
      <w:pPr>
        <w:pStyle w:val="KeinLeerraum"/>
        <w:rPr>
          <w:rFonts w:cstheme="minorHAnsi"/>
          <w:szCs w:val="24"/>
        </w:rPr>
      </w:pPr>
    </w:p>
    <w:p w14:paraId="121F9E73" w14:textId="44D1BBF8" w:rsidR="00C077A6" w:rsidRDefault="00C077A6" w:rsidP="00C077A6">
      <w:pPr>
        <w:pStyle w:val="StandardWeb"/>
        <w:rPr>
          <w:rFonts w:asciiTheme="minorHAnsi" w:hAnsiTheme="minorHAnsi" w:cstheme="minorHAnsi"/>
          <w:b/>
          <w:bCs/>
          <w:color w:val="auto"/>
          <w:sz w:val="24"/>
          <w:szCs w:val="24"/>
        </w:rPr>
      </w:pPr>
      <w:r w:rsidRPr="00C077A6">
        <w:rPr>
          <w:rFonts w:asciiTheme="minorHAnsi" w:hAnsiTheme="minorHAnsi" w:cstheme="minorHAnsi"/>
          <w:sz w:val="24"/>
          <w:szCs w:val="24"/>
        </w:rPr>
        <w:t>"</w:t>
      </w:r>
      <w:r w:rsidRPr="00C077A6">
        <w:rPr>
          <w:rFonts w:asciiTheme="minorHAnsi" w:hAnsiTheme="minorHAnsi" w:cstheme="minorHAnsi"/>
          <w:color w:val="auto"/>
          <w:sz w:val="24"/>
          <w:szCs w:val="24"/>
        </w:rPr>
        <w:t xml:space="preserve">Und es geschah, als sie hinübergegangen waren, da sprach Elia zu Elisa: Erbitte, was ich dir tun soll, ehe ich von dir genommen werde." </w:t>
      </w:r>
      <w:r>
        <w:rPr>
          <w:rFonts w:asciiTheme="minorHAnsi" w:hAnsiTheme="minorHAnsi" w:cstheme="minorHAnsi"/>
          <w:b/>
          <w:bCs/>
          <w:color w:val="auto"/>
          <w:sz w:val="24"/>
          <w:szCs w:val="24"/>
        </w:rPr>
        <w:t>(9a)</w:t>
      </w:r>
    </w:p>
    <w:p w14:paraId="4E0FA66B" w14:textId="77777777" w:rsidR="00C077A6" w:rsidRPr="00C077A6" w:rsidRDefault="00C077A6" w:rsidP="00C077A6">
      <w:pPr>
        <w:pStyle w:val="StandardWeb"/>
        <w:rPr>
          <w:rFonts w:asciiTheme="minorHAnsi" w:hAnsiTheme="minorHAnsi" w:cstheme="minorHAnsi"/>
          <w:color w:val="auto"/>
          <w:sz w:val="24"/>
          <w:szCs w:val="24"/>
        </w:rPr>
      </w:pPr>
    </w:p>
    <w:p w14:paraId="6FB06BCC" w14:textId="2289429F" w:rsidR="00C077A6" w:rsidRDefault="00C077A6" w:rsidP="00C077A6">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t xml:space="preserve">Diese Frage </w:t>
      </w:r>
      <w:r w:rsidR="00741934">
        <w:rPr>
          <w:rFonts w:asciiTheme="minorHAnsi" w:hAnsiTheme="minorHAnsi" w:cstheme="minorHAnsi"/>
          <w:color w:val="auto"/>
          <w:sz w:val="24"/>
          <w:szCs w:val="24"/>
        </w:rPr>
        <w:t>bekam</w:t>
      </w:r>
      <w:r>
        <w:rPr>
          <w:rFonts w:asciiTheme="minorHAnsi" w:hAnsiTheme="minorHAnsi" w:cstheme="minorHAnsi"/>
          <w:color w:val="auto"/>
          <w:sz w:val="24"/>
          <w:szCs w:val="24"/>
        </w:rPr>
        <w:t xml:space="preserve"> Salomo ca. 100 Jahre vorher von Gott gestellt. Salomo hat</w:t>
      </w:r>
      <w:r w:rsidR="00741934">
        <w:rPr>
          <w:rFonts w:asciiTheme="minorHAnsi" w:hAnsiTheme="minorHAnsi" w:cstheme="minorHAnsi"/>
          <w:color w:val="auto"/>
          <w:sz w:val="24"/>
          <w:szCs w:val="24"/>
        </w:rPr>
        <w:t>te</w:t>
      </w:r>
      <w:r>
        <w:rPr>
          <w:rFonts w:asciiTheme="minorHAnsi" w:hAnsiTheme="minorHAnsi" w:cstheme="minorHAnsi"/>
          <w:color w:val="auto"/>
          <w:sz w:val="24"/>
          <w:szCs w:val="24"/>
        </w:rPr>
        <w:t xml:space="preserve"> sich für das Richtige entschieden und wünschte sich Weisheit von Gott. Elisa hatte einen ähnlichen Charakter wie Salomo und </w:t>
      </w:r>
      <w:r>
        <w:rPr>
          <w:rFonts w:asciiTheme="minorHAnsi" w:hAnsiTheme="minorHAnsi" w:cstheme="minorHAnsi"/>
          <w:color w:val="auto"/>
          <w:sz w:val="24"/>
          <w:szCs w:val="24"/>
        </w:rPr>
        <w:lastRenderedPageBreak/>
        <w:t xml:space="preserve">wünschte sich nicht Reichtum und Gesundheit, sondern wollte die Weisheit Gottes für sein Leben und seinen Dienst. </w:t>
      </w:r>
    </w:p>
    <w:p w14:paraId="6C727BA1" w14:textId="77777777" w:rsidR="00F35B82" w:rsidRDefault="00F35B82" w:rsidP="00C077A6">
      <w:pPr>
        <w:pStyle w:val="StandardWeb"/>
        <w:rPr>
          <w:rFonts w:asciiTheme="minorHAnsi" w:hAnsiTheme="minorHAnsi" w:cstheme="minorHAnsi"/>
          <w:color w:val="auto"/>
          <w:sz w:val="24"/>
          <w:szCs w:val="24"/>
        </w:rPr>
      </w:pPr>
    </w:p>
    <w:p w14:paraId="66DF7008" w14:textId="53631443" w:rsidR="00F35B82" w:rsidRDefault="00F35B82" w:rsidP="00C077A6">
      <w:pPr>
        <w:pStyle w:val="StandardWeb"/>
        <w:rPr>
          <w:rFonts w:asciiTheme="minorHAnsi" w:hAnsiTheme="minorHAnsi" w:cstheme="minorHAnsi"/>
          <w:b/>
          <w:bCs/>
          <w:color w:val="auto"/>
          <w:sz w:val="24"/>
          <w:szCs w:val="24"/>
        </w:rPr>
      </w:pPr>
      <w:r w:rsidRPr="00F35B82">
        <w:rPr>
          <w:rFonts w:asciiTheme="minorHAnsi" w:hAnsiTheme="minorHAnsi" w:cstheme="minorHAnsi"/>
          <w:color w:val="auto"/>
          <w:sz w:val="24"/>
          <w:szCs w:val="24"/>
        </w:rPr>
        <w:t xml:space="preserve">"Und Elisa sprach: So möge mir doch ein zweifaches Teil von deinem Geist werden!" </w:t>
      </w:r>
      <w:r>
        <w:rPr>
          <w:rFonts w:asciiTheme="minorHAnsi" w:hAnsiTheme="minorHAnsi" w:cstheme="minorHAnsi"/>
          <w:b/>
          <w:bCs/>
          <w:color w:val="auto"/>
          <w:sz w:val="24"/>
          <w:szCs w:val="24"/>
        </w:rPr>
        <w:t>(9b)</w:t>
      </w:r>
    </w:p>
    <w:p w14:paraId="6249FB34" w14:textId="77777777" w:rsidR="00F35B82" w:rsidRDefault="00F35B82" w:rsidP="00C077A6">
      <w:pPr>
        <w:pStyle w:val="StandardWeb"/>
        <w:rPr>
          <w:rFonts w:asciiTheme="minorHAnsi" w:hAnsiTheme="minorHAnsi" w:cstheme="minorHAnsi"/>
          <w:color w:val="auto"/>
          <w:sz w:val="24"/>
          <w:szCs w:val="24"/>
        </w:rPr>
      </w:pPr>
    </w:p>
    <w:p w14:paraId="1513DD6E" w14:textId="77777777" w:rsidR="002A0240" w:rsidRDefault="00F35B82" w:rsidP="00F35B82">
      <w:pPr>
        <w:pStyle w:val="KeinLeerraum"/>
        <w:rPr>
          <w:i/>
          <w:iCs/>
        </w:rPr>
      </w:pPr>
      <w:r>
        <w:rPr>
          <w:szCs w:val="24"/>
        </w:rPr>
        <w:t xml:space="preserve">Noch einmal Michael Briggeler aus Stage </w:t>
      </w:r>
      <w:proofErr w:type="spellStart"/>
      <w:r>
        <w:rPr>
          <w:szCs w:val="24"/>
        </w:rPr>
        <w:t>One</w:t>
      </w:r>
      <w:proofErr w:type="spellEnd"/>
      <w:r>
        <w:rPr>
          <w:szCs w:val="24"/>
        </w:rPr>
        <w:t xml:space="preserve">: </w:t>
      </w:r>
      <w:r w:rsidRPr="00F35B82">
        <w:rPr>
          <w:i/>
          <w:iCs/>
          <w:szCs w:val="24"/>
        </w:rPr>
        <w:t>"</w:t>
      </w:r>
      <w:r w:rsidRPr="00F35B82">
        <w:rPr>
          <w:i/>
          <w:iCs/>
        </w:rPr>
        <w:t xml:space="preserve">Dieser zweifache Anteil müssen wir richtig verstehen, denn es geht nicht um eine vermessene Bitte ein doppelt so grosser Prophet wie Elia zu werden. Der zweifache Anteil kommt vom Erbrecht her: </w:t>
      </w:r>
      <w:proofErr w:type="gramStart"/>
      <w:r w:rsidRPr="00F35B82">
        <w:rPr>
          <w:i/>
          <w:iCs/>
        </w:rPr>
        <w:t>„</w:t>
      </w:r>
      <w:proofErr w:type="gramEnd"/>
      <w:r w:rsidRPr="00F35B82">
        <w:rPr>
          <w:i/>
          <w:iCs/>
        </w:rPr>
        <w:t xml:space="preserve">sondern er soll den Erstgeborenen, nämlich den Sohn der Verschmähten, anerkennen, indem er ihm von allem, was vorhanden ist, zwei Teile gibt; denn dieser ist der Erstling seiner Kraft, und das Recht der Erstgeburt gehört ihm.“ 5Mo 21,17 </w:t>
      </w:r>
    </w:p>
    <w:p w14:paraId="14C3D7D0" w14:textId="702D4DF0" w:rsidR="00F35B82" w:rsidRDefault="00F35B82" w:rsidP="00F35B82">
      <w:pPr>
        <w:pStyle w:val="KeinLeerraum"/>
        <w:rPr>
          <w:i/>
          <w:iCs/>
        </w:rPr>
      </w:pPr>
      <w:r w:rsidRPr="00F35B82">
        <w:rPr>
          <w:i/>
          <w:iCs/>
        </w:rPr>
        <w:t>Das Recht der Erstgeburt sicherte einen doppelten Anteil gegenüber den jüngeren Brüdern. Hatte also ein Mann 4 Söhne, so teilte er seinen Besitz in 5 Teile und vererbte dem Erstgeborenen zwei Teile davon. Was Elisa hier bittet ist nichts anderes, als das geistliche Erstgeburtsrecht. Elia hatte viele geistliche Söhne, er war Leiter vieler Prophetenschulen und daher bat Elisa darum, sein geistlich Erstgeborener sein zu dürfen unter all diesen geistlichen Söhnen. Ich bin überzeugt Elias Herz hat bei dieser Antwort gejubelt, aber bei aller Freude machte er sich keine Illusionen. Elia wusste, dass es hier nicht um materielle Güter ging, die er einfach so vererben konnte. Es geht um das Vererben von geistlicher Kraft und er wusste nur zu gut, dass dieser Wunsch ausserhalb menschlicher Fähigkeiten liegt. So sagte Elia im übertragenen Sinn, dass wenn Elisa die geistlichen Augen hat, um die Entrückung zu sehen, dann ging sein Wunsch in Erfüllung. Und Elisa sah die Entrückung mit feurigen Wagen und Pferden und rief folgendes: „Elisa aber sah ihn und rief: Mein Vater! mein Vater! Der Wagen Israels und seine Reiter!“ 2Kö 2,12</w:t>
      </w:r>
    </w:p>
    <w:p w14:paraId="66237761" w14:textId="77777777" w:rsidR="002A0240" w:rsidRDefault="002A0240" w:rsidP="00F35B82">
      <w:pPr>
        <w:pStyle w:val="KeinLeerraum"/>
      </w:pPr>
    </w:p>
    <w:p w14:paraId="23633728" w14:textId="313F2FCD" w:rsidR="00514E6D" w:rsidRDefault="00131646" w:rsidP="00F35B82">
      <w:pPr>
        <w:pStyle w:val="KeinLeerraum"/>
      </w:pPr>
      <w:r w:rsidRPr="00131646">
        <w:t>Elia verl</w:t>
      </w:r>
      <w:r w:rsidR="002754C5">
        <w:t>ies</w:t>
      </w:r>
      <w:r w:rsidRPr="00131646">
        <w:t xml:space="preserve"> das Land, in dem er Gott viele Jahre gedient hat</w:t>
      </w:r>
      <w:r w:rsidR="002754C5">
        <w:t>te</w:t>
      </w:r>
      <w:r w:rsidRPr="00131646">
        <w:t xml:space="preserve">, indem er </w:t>
      </w:r>
      <w:r>
        <w:t xml:space="preserve">zusammen mit Elisa </w:t>
      </w:r>
      <w:r w:rsidRPr="00131646">
        <w:t>den Jordan überquert</w:t>
      </w:r>
      <w:r w:rsidR="002754C5">
        <w:t>e</w:t>
      </w:r>
      <w:r w:rsidRPr="00131646">
        <w:t xml:space="preserve">. </w:t>
      </w:r>
      <w:r w:rsidR="00592F14">
        <w:t xml:space="preserve">Durch seine Entrückung </w:t>
      </w:r>
      <w:r w:rsidRPr="00131646">
        <w:t>endet</w:t>
      </w:r>
      <w:r w:rsidR="002754C5">
        <w:t>e</w:t>
      </w:r>
      <w:r w:rsidRPr="00131646">
        <w:t xml:space="preserve"> sein Dienst. Viele Jahre zuvor war das Volk in umgekehrter Richtung in das Land </w:t>
      </w:r>
      <w:r w:rsidR="00741934">
        <w:t>hinein</w:t>
      </w:r>
      <w:r w:rsidRPr="00131646">
        <w:t xml:space="preserve">gezogen. </w:t>
      </w:r>
      <w:r w:rsidR="00514E6D">
        <w:t>Mittlerweilen, ca. 500 Jahre später,</w:t>
      </w:r>
      <w:r w:rsidRPr="00131646">
        <w:t xml:space="preserve"> ist das Land voller Götzendienst. Aber die Zeit des Gerichts </w:t>
      </w:r>
      <w:r w:rsidR="00514E6D">
        <w:t>war</w:t>
      </w:r>
      <w:r w:rsidRPr="00131646">
        <w:t xml:space="preserve"> noch nicht gekommen. </w:t>
      </w:r>
      <w:r>
        <w:t xml:space="preserve">Es ist eine Vorschattung auf die </w:t>
      </w:r>
      <w:r w:rsidR="00592F14">
        <w:t>Wegführung in die Gefangenschaft</w:t>
      </w:r>
      <w:r>
        <w:t xml:space="preserve"> (wegen ihres Abfalles gegenüber dem HERRN) des Volkes nach Assyrien (Nordreich Israel) und Babylon (Südreich Juda). </w:t>
      </w:r>
      <w:r w:rsidRPr="00131646">
        <w:t xml:space="preserve">Elisa </w:t>
      </w:r>
      <w:r w:rsidR="00514E6D">
        <w:t>ging</w:t>
      </w:r>
      <w:r w:rsidRPr="00131646">
        <w:t xml:space="preserve"> mit</w:t>
      </w:r>
      <w:r>
        <w:t xml:space="preserve"> Elia</w:t>
      </w:r>
      <w:r w:rsidRPr="00131646">
        <w:t xml:space="preserve">. </w:t>
      </w:r>
      <w:r w:rsidR="00514E6D">
        <w:t>Später ging Elisa</w:t>
      </w:r>
      <w:r w:rsidRPr="00131646">
        <w:t xml:space="preserve"> den Weg zurück, um in Gnade inmitten </w:t>
      </w:r>
      <w:r w:rsidR="00514E6D">
        <w:t>zum Volk</w:t>
      </w:r>
      <w:r w:rsidRPr="00131646">
        <w:t xml:space="preserve"> zu</w:t>
      </w:r>
      <w:r>
        <w:t>rückkommen und zu</w:t>
      </w:r>
      <w:r w:rsidRPr="00131646">
        <w:t xml:space="preserve"> wirken.</w:t>
      </w:r>
      <w:r>
        <w:t xml:space="preserve"> </w:t>
      </w:r>
      <w:r w:rsidR="00514E6D">
        <w:t>Das erwählte Volk konnte</w:t>
      </w:r>
      <w:r>
        <w:t xml:space="preserve"> aber durch die Gnade Gottes</w:t>
      </w:r>
      <w:r w:rsidR="00514E6D">
        <w:t>, 70 Jahre später</w:t>
      </w:r>
      <w:r>
        <w:t xml:space="preserve"> wieder </w:t>
      </w:r>
      <w:r w:rsidR="00514E6D">
        <w:t>aus</w:t>
      </w:r>
      <w:r>
        <w:t xml:space="preserve"> der Gefangenschaft </w:t>
      </w:r>
      <w:r w:rsidR="00514E6D">
        <w:t xml:space="preserve">in Babylon </w:t>
      </w:r>
      <w:r>
        <w:t xml:space="preserve">zurückkehren. </w:t>
      </w:r>
    </w:p>
    <w:p w14:paraId="2C0A20E1" w14:textId="54BE4B7F" w:rsidR="00443F3C" w:rsidRDefault="00131646" w:rsidP="00514E6D">
      <w:pPr>
        <w:pStyle w:val="KeinLeerraum"/>
        <w:ind w:firstLine="708"/>
      </w:pPr>
      <w:r>
        <w:t xml:space="preserve">Wir können weitere prophetischen Hinweise in dieser Begebenheit sehen. </w:t>
      </w:r>
    </w:p>
    <w:p w14:paraId="359FFBE8" w14:textId="77777777" w:rsidR="00131646" w:rsidRDefault="00131646" w:rsidP="00F35B82">
      <w:pPr>
        <w:pStyle w:val="KeinLeerraum"/>
      </w:pPr>
    </w:p>
    <w:tbl>
      <w:tblPr>
        <w:tblStyle w:val="Tabellenraster"/>
        <w:tblW w:w="0" w:type="auto"/>
        <w:tblLook w:val="04A0" w:firstRow="1" w:lastRow="0" w:firstColumn="1" w:lastColumn="0" w:noHBand="0" w:noVBand="1"/>
      </w:tblPr>
      <w:tblGrid>
        <w:gridCol w:w="4815"/>
        <w:gridCol w:w="5245"/>
      </w:tblGrid>
      <w:tr w:rsidR="003B72A7" w14:paraId="64563323" w14:textId="77777777" w:rsidTr="003B72A7">
        <w:tc>
          <w:tcPr>
            <w:tcW w:w="4815" w:type="dxa"/>
          </w:tcPr>
          <w:p w14:paraId="3E729C74" w14:textId="0155F1C6" w:rsidR="003B72A7" w:rsidRDefault="003B72A7" w:rsidP="00F35B82">
            <w:pPr>
              <w:pStyle w:val="KeinLeerraum"/>
            </w:pPr>
            <w:r>
              <w:t>Elia geht durch den Jordan weg von Israel</w:t>
            </w:r>
            <w:r w:rsidR="00990A4D">
              <w:t>.</w:t>
            </w:r>
          </w:p>
        </w:tc>
        <w:tc>
          <w:tcPr>
            <w:tcW w:w="5245" w:type="dxa"/>
          </w:tcPr>
          <w:p w14:paraId="4DE8EB47" w14:textId="06BFA628" w:rsidR="003B72A7" w:rsidRDefault="003B72A7" w:rsidP="00F35B82">
            <w:pPr>
              <w:pStyle w:val="KeinLeerraum"/>
            </w:pPr>
            <w:r>
              <w:t>Elisa kommt durch den Jordan wieder zurück nach Israel</w:t>
            </w:r>
            <w:r w:rsidR="00990A4D">
              <w:t>.</w:t>
            </w:r>
          </w:p>
        </w:tc>
      </w:tr>
      <w:tr w:rsidR="003B72A7" w14:paraId="3851F6C2" w14:textId="77777777" w:rsidTr="003B72A7">
        <w:tc>
          <w:tcPr>
            <w:tcW w:w="4815" w:type="dxa"/>
          </w:tcPr>
          <w:p w14:paraId="59F4A47F" w14:textId="0A929F8C" w:rsidR="003B72A7" w:rsidRDefault="00643192" w:rsidP="00F35B82">
            <w:pPr>
              <w:pStyle w:val="KeinLeerraum"/>
            </w:pPr>
            <w:r>
              <w:t xml:space="preserve">Prophetische Sicht für </w:t>
            </w:r>
            <w:r w:rsidR="003B72A7">
              <w:t>Israel</w:t>
            </w:r>
            <w:r>
              <w:t xml:space="preserve">. Sie werden </w:t>
            </w:r>
            <w:r w:rsidR="003B72A7">
              <w:t xml:space="preserve">aus dem verheissenen Land </w:t>
            </w:r>
            <w:r>
              <w:t xml:space="preserve">weggenommen </w:t>
            </w:r>
            <w:r w:rsidR="003B72A7">
              <w:t>und in die Verbannung weggeführt werden.</w:t>
            </w:r>
          </w:p>
        </w:tc>
        <w:tc>
          <w:tcPr>
            <w:tcW w:w="5245" w:type="dxa"/>
          </w:tcPr>
          <w:p w14:paraId="195793BA" w14:textId="2DA0491C" w:rsidR="003B72A7" w:rsidRDefault="00643192" w:rsidP="00F35B82">
            <w:pPr>
              <w:pStyle w:val="KeinLeerraum"/>
            </w:pPr>
            <w:r>
              <w:t>Doch n</w:t>
            </w:r>
            <w:r w:rsidR="003B72A7">
              <w:t xml:space="preserve">ach 70 Jahren Verbannung </w:t>
            </w:r>
            <w:r>
              <w:t>wird</w:t>
            </w:r>
            <w:r w:rsidR="003B72A7">
              <w:t xml:space="preserve"> ein Überrest mit Serubabel und Jeshua zurück nach Israel.</w:t>
            </w:r>
          </w:p>
        </w:tc>
      </w:tr>
      <w:tr w:rsidR="003B72A7" w14:paraId="1748AB0F" w14:textId="77777777" w:rsidTr="003B72A7">
        <w:tc>
          <w:tcPr>
            <w:tcW w:w="4815" w:type="dxa"/>
          </w:tcPr>
          <w:p w14:paraId="3B7439FB" w14:textId="080BBFEB" w:rsidR="003B72A7" w:rsidRDefault="003B72A7" w:rsidP="00F35B82">
            <w:pPr>
              <w:pStyle w:val="KeinLeerraum"/>
            </w:pPr>
            <w:r>
              <w:t xml:space="preserve">Jesus wurde aus der Stadt hinausgeführt und ausserhalb gekreuzigt. </w:t>
            </w:r>
          </w:p>
        </w:tc>
        <w:tc>
          <w:tcPr>
            <w:tcW w:w="5245" w:type="dxa"/>
          </w:tcPr>
          <w:p w14:paraId="74E1334A" w14:textId="4598581E" w:rsidR="003B72A7" w:rsidRDefault="003B72A7" w:rsidP="00F35B82">
            <w:pPr>
              <w:pStyle w:val="KeinLeerraum"/>
            </w:pPr>
            <w:r>
              <w:t>Der Heilige Geist wurde auf die Erde gesandt nach der Himmelfahrt des Herrn Jesus.</w:t>
            </w:r>
          </w:p>
        </w:tc>
      </w:tr>
      <w:tr w:rsidR="003B72A7" w14:paraId="5D7D2B62" w14:textId="77777777" w:rsidTr="003B72A7">
        <w:tc>
          <w:tcPr>
            <w:tcW w:w="4815" w:type="dxa"/>
          </w:tcPr>
          <w:p w14:paraId="59D70B54" w14:textId="245011E7" w:rsidR="003B72A7" w:rsidRDefault="0045719B" w:rsidP="00F35B82">
            <w:pPr>
              <w:pStyle w:val="KeinLeerraum"/>
            </w:pPr>
            <w:r>
              <w:t>Das Gesetz kann nicht retten</w:t>
            </w:r>
            <w:r w:rsidR="00990A4D">
              <w:t xml:space="preserve">, es richtet. Elia ein Bild </w:t>
            </w:r>
            <w:proofErr w:type="gramStart"/>
            <w:r w:rsidR="00990A4D">
              <w:t>des Gesetztes</w:t>
            </w:r>
            <w:proofErr w:type="gramEnd"/>
            <w:r w:rsidR="00990A4D">
              <w:t xml:space="preserve"> und somit des Gerichtes.</w:t>
            </w:r>
          </w:p>
        </w:tc>
        <w:tc>
          <w:tcPr>
            <w:tcW w:w="5245" w:type="dxa"/>
          </w:tcPr>
          <w:p w14:paraId="29DA8E27" w14:textId="0E44EAC8" w:rsidR="003B72A7" w:rsidRDefault="00990A4D" w:rsidP="00F35B82">
            <w:pPr>
              <w:pStyle w:val="KeinLeerraum"/>
            </w:pPr>
            <w:r>
              <w:t xml:space="preserve">Elisa hingegen kommt zurück in der Gnade Gottes und zeigt dies dem Volk in seinen Wundern. </w:t>
            </w:r>
          </w:p>
        </w:tc>
      </w:tr>
      <w:tr w:rsidR="003B72A7" w14:paraId="353957B1" w14:textId="77777777" w:rsidTr="003B72A7">
        <w:tc>
          <w:tcPr>
            <w:tcW w:w="4815" w:type="dxa"/>
          </w:tcPr>
          <w:p w14:paraId="25F643B7" w14:textId="0D734844" w:rsidR="003B72A7" w:rsidRDefault="00990A4D" w:rsidP="00F35B82">
            <w:pPr>
              <w:pStyle w:val="KeinLeerraum"/>
            </w:pPr>
            <w:r>
              <w:t>Tod</w:t>
            </w:r>
          </w:p>
        </w:tc>
        <w:tc>
          <w:tcPr>
            <w:tcW w:w="5245" w:type="dxa"/>
          </w:tcPr>
          <w:p w14:paraId="739099A5" w14:textId="4E895CF3" w:rsidR="003B72A7" w:rsidRDefault="00990A4D" w:rsidP="00F35B82">
            <w:pPr>
              <w:pStyle w:val="KeinLeerraum"/>
            </w:pPr>
            <w:r>
              <w:t>Leben</w:t>
            </w:r>
          </w:p>
        </w:tc>
      </w:tr>
      <w:tr w:rsidR="00990A4D" w14:paraId="71870FE7" w14:textId="77777777" w:rsidTr="003B72A7">
        <w:tc>
          <w:tcPr>
            <w:tcW w:w="4815" w:type="dxa"/>
          </w:tcPr>
          <w:p w14:paraId="33DF5094" w14:textId="1A14111D" w:rsidR="00990A4D" w:rsidRDefault="00990A4D" w:rsidP="00F35B82">
            <w:pPr>
              <w:pStyle w:val="KeinLeerraum"/>
            </w:pPr>
            <w:r>
              <w:t>Johannes der Täufer verkündete das Gericht …</w:t>
            </w:r>
          </w:p>
        </w:tc>
        <w:tc>
          <w:tcPr>
            <w:tcW w:w="5245" w:type="dxa"/>
          </w:tcPr>
          <w:p w14:paraId="19231270" w14:textId="14C99005" w:rsidR="00990A4D" w:rsidRDefault="00990A4D" w:rsidP="00F35B82">
            <w:pPr>
              <w:pStyle w:val="KeinLeerraum"/>
            </w:pPr>
            <w:r>
              <w:t>… Jesus hingegen verkündete die Gnade</w:t>
            </w:r>
          </w:p>
        </w:tc>
      </w:tr>
    </w:tbl>
    <w:p w14:paraId="647BC2F0" w14:textId="77777777" w:rsidR="00131646" w:rsidRDefault="00131646" w:rsidP="00F35B82">
      <w:pPr>
        <w:pStyle w:val="KeinLeerraum"/>
      </w:pPr>
    </w:p>
    <w:p w14:paraId="448068EB" w14:textId="6443B110" w:rsidR="00093383" w:rsidRDefault="00093383" w:rsidP="00093383">
      <w:pPr>
        <w:pStyle w:val="berschrift2"/>
      </w:pPr>
      <w:r w:rsidRPr="00093383">
        <w:t>Belehrung und Anwendung der verschiedenen Orte</w:t>
      </w:r>
    </w:p>
    <w:p w14:paraId="366ED0E7" w14:textId="38667187" w:rsidR="00DA4FD0" w:rsidRDefault="00DA4FD0" w:rsidP="00DA4FD0">
      <w:pPr>
        <w:pStyle w:val="KeinLeerraum"/>
        <w:rPr>
          <w:rFonts w:cstheme="minorHAnsi"/>
          <w:szCs w:val="24"/>
        </w:rPr>
      </w:pPr>
      <w:r w:rsidRPr="00A679A1">
        <w:t>Welche Dienste Elisa in seiner Verbindung mit Elia zu dessen Lebzeiten auch geleistet haben mag, sein eigentliches Zeugnis begann erst, als Elia in den Himmel aufgefahren war.</w:t>
      </w:r>
      <w:r>
        <w:t xml:space="preserve"> Ihre letzte gemeinsame Reise ist voller geistlicher </w:t>
      </w:r>
      <w:r w:rsidR="00592F14">
        <w:t>Lektionen</w:t>
      </w:r>
      <w:r>
        <w:t>. Ihren Ausgangspunkt nahmen sie in Gilgal, dann wandten sie sich in westlicher Richtung nach Bethel. Anschliessend gingen sie wieder zurück in östliche Richtung und besuchten Jericho, von dort aus gingen sie zum Jordan und durchquerten ihn. Alle diese Stationen sprechen von einer gesegneten Vergangenheit und von einer traurigen und bösen Gegenwart.</w:t>
      </w:r>
    </w:p>
    <w:p w14:paraId="69FA5A34" w14:textId="77777777" w:rsidR="00DA4FD0" w:rsidRPr="00DA4FD0" w:rsidRDefault="00DA4FD0" w:rsidP="00DA4FD0">
      <w:pPr>
        <w:pStyle w:val="KeinLeerraum"/>
      </w:pPr>
    </w:p>
    <w:tbl>
      <w:tblPr>
        <w:tblStyle w:val="Tabellenraster"/>
        <w:tblW w:w="0" w:type="auto"/>
        <w:tblLook w:val="04A0" w:firstRow="1" w:lastRow="0" w:firstColumn="1" w:lastColumn="0" w:noHBand="0" w:noVBand="1"/>
      </w:tblPr>
      <w:tblGrid>
        <w:gridCol w:w="905"/>
        <w:gridCol w:w="3485"/>
        <w:gridCol w:w="2976"/>
        <w:gridCol w:w="3090"/>
      </w:tblGrid>
      <w:tr w:rsidR="00093383" w14:paraId="3CCA558F" w14:textId="77777777" w:rsidTr="00253E67">
        <w:tc>
          <w:tcPr>
            <w:tcW w:w="905" w:type="dxa"/>
            <w:shd w:val="clear" w:color="auto" w:fill="D0CECE" w:themeFill="background2" w:themeFillShade="E6"/>
          </w:tcPr>
          <w:p w14:paraId="0D45D757" w14:textId="77777777" w:rsidR="00093383" w:rsidRDefault="00093383" w:rsidP="00253E67">
            <w:pPr>
              <w:pStyle w:val="KeinLeerraum"/>
              <w:rPr>
                <w:rFonts w:cstheme="minorHAnsi"/>
                <w:szCs w:val="24"/>
              </w:rPr>
            </w:pPr>
          </w:p>
        </w:tc>
        <w:tc>
          <w:tcPr>
            <w:tcW w:w="3485" w:type="dxa"/>
            <w:shd w:val="clear" w:color="auto" w:fill="D0CECE" w:themeFill="background2" w:themeFillShade="E6"/>
          </w:tcPr>
          <w:p w14:paraId="4B62E186" w14:textId="243BD64A" w:rsidR="00093383" w:rsidRDefault="00592F14" w:rsidP="00253E67">
            <w:pPr>
              <w:pStyle w:val="KeinLeerraum"/>
              <w:rPr>
                <w:rFonts w:cstheme="minorHAnsi"/>
                <w:szCs w:val="24"/>
              </w:rPr>
            </w:pPr>
            <w:r>
              <w:rPr>
                <w:rFonts w:cstheme="minorHAnsi"/>
                <w:szCs w:val="24"/>
              </w:rPr>
              <w:t>Ursprüngliche Bedeutung</w:t>
            </w:r>
          </w:p>
        </w:tc>
        <w:tc>
          <w:tcPr>
            <w:tcW w:w="2976" w:type="dxa"/>
            <w:shd w:val="clear" w:color="auto" w:fill="D0CECE" w:themeFill="background2" w:themeFillShade="E6"/>
          </w:tcPr>
          <w:p w14:paraId="2B729F02" w14:textId="77777777" w:rsidR="00093383" w:rsidRDefault="00093383" w:rsidP="00253E67">
            <w:pPr>
              <w:pStyle w:val="KeinLeerraum"/>
              <w:rPr>
                <w:rFonts w:cstheme="minorHAnsi"/>
                <w:szCs w:val="24"/>
              </w:rPr>
            </w:pPr>
            <w:r>
              <w:rPr>
                <w:rFonts w:cstheme="minorHAnsi"/>
                <w:szCs w:val="24"/>
              </w:rPr>
              <w:t>Zustand zurzeit Elias und Elisa</w:t>
            </w:r>
          </w:p>
        </w:tc>
        <w:tc>
          <w:tcPr>
            <w:tcW w:w="3090" w:type="dxa"/>
            <w:shd w:val="clear" w:color="auto" w:fill="D0CECE" w:themeFill="background2" w:themeFillShade="E6"/>
          </w:tcPr>
          <w:p w14:paraId="674AD495" w14:textId="10FB762A" w:rsidR="00093383" w:rsidRDefault="00592F14" w:rsidP="00253E67">
            <w:pPr>
              <w:pStyle w:val="KeinLeerraum"/>
              <w:rPr>
                <w:rFonts w:cstheme="minorHAnsi"/>
                <w:szCs w:val="24"/>
              </w:rPr>
            </w:pPr>
            <w:r>
              <w:rPr>
                <w:rFonts w:cstheme="minorHAnsi"/>
                <w:szCs w:val="24"/>
              </w:rPr>
              <w:t>Lektion für den Gläubigen</w:t>
            </w:r>
          </w:p>
        </w:tc>
      </w:tr>
      <w:tr w:rsidR="00093383" w14:paraId="12947D02" w14:textId="77777777" w:rsidTr="00253E67">
        <w:tc>
          <w:tcPr>
            <w:tcW w:w="905" w:type="dxa"/>
          </w:tcPr>
          <w:p w14:paraId="39412B56" w14:textId="77777777" w:rsidR="00093383" w:rsidRDefault="00093383" w:rsidP="00253E67">
            <w:pPr>
              <w:pStyle w:val="KeinLeerraum"/>
              <w:rPr>
                <w:rFonts w:cstheme="minorHAnsi"/>
                <w:szCs w:val="24"/>
              </w:rPr>
            </w:pPr>
            <w:r>
              <w:rPr>
                <w:rFonts w:cstheme="minorHAnsi"/>
                <w:szCs w:val="24"/>
              </w:rPr>
              <w:t>Gilgal</w:t>
            </w:r>
          </w:p>
        </w:tc>
        <w:tc>
          <w:tcPr>
            <w:tcW w:w="3485" w:type="dxa"/>
          </w:tcPr>
          <w:p w14:paraId="14285AA9" w14:textId="77777777" w:rsidR="00093383" w:rsidRDefault="00093383" w:rsidP="00253E67">
            <w:pPr>
              <w:pStyle w:val="KeinLeerraum"/>
            </w:pPr>
            <w:r>
              <w:t xml:space="preserve">Die Geschichte Israels in Kanaan begann in Gilgal (Jos 5). Dort schlugen sie ihr erstes Lager auf, dort wurde die Schande Ägyptens von ihnen abgewälzt und dort war ihr von Gott bestimmter Ausgangspunkt für die Eroberung des Landes. Josua sollte nach einer Schlacht immer wieder dorthin zurück, um dem HERRN zu danken und zu befragen. Ein frommer Israelit verband also mit diesem Ort viele kostbare Erinnerungen. </w:t>
            </w:r>
          </w:p>
          <w:p w14:paraId="6F31CEBD" w14:textId="77777777" w:rsidR="00093383" w:rsidRDefault="00093383" w:rsidP="00253E67">
            <w:pPr>
              <w:pStyle w:val="KeinLeerraum"/>
            </w:pPr>
            <w:r>
              <w:t>Es geht um die Beschneidung, nichts Gutes wohnt im Fleisch des Gläubigen.</w:t>
            </w:r>
          </w:p>
          <w:p w14:paraId="6B2AC5C1" w14:textId="77777777" w:rsidR="004D681D" w:rsidRDefault="004D681D" w:rsidP="00253E67">
            <w:pPr>
              <w:pStyle w:val="KeinLeerraum"/>
              <w:rPr>
                <w:rFonts w:cstheme="minorHAnsi"/>
                <w:szCs w:val="24"/>
              </w:rPr>
            </w:pPr>
          </w:p>
        </w:tc>
        <w:tc>
          <w:tcPr>
            <w:tcW w:w="2976" w:type="dxa"/>
          </w:tcPr>
          <w:p w14:paraId="62F17E70" w14:textId="77777777" w:rsidR="00093383" w:rsidRDefault="00093383" w:rsidP="00253E67">
            <w:pPr>
              <w:pStyle w:val="KeinLeerraum"/>
              <w:rPr>
                <w:rFonts w:cstheme="minorHAnsi"/>
                <w:szCs w:val="24"/>
              </w:rPr>
            </w:pPr>
            <w:r w:rsidRPr="00EB3E2F">
              <w:t xml:space="preserve">Aber Gilgal war nun zu einer der Hauptstädte geworden, in denen die </w:t>
            </w:r>
            <w:r>
              <w:t>Israeliten</w:t>
            </w:r>
            <w:r w:rsidRPr="00EB3E2F">
              <w:t xml:space="preserve"> Götzen anbete</w:t>
            </w:r>
            <w:r>
              <w:t>ten</w:t>
            </w:r>
            <w:r w:rsidRPr="00EB3E2F">
              <w:t xml:space="preserve"> und verehr</w:t>
            </w:r>
            <w:r>
              <w:t>ten</w:t>
            </w:r>
            <w:r w:rsidRPr="00EB3E2F">
              <w:t xml:space="preserve">. </w:t>
            </w:r>
            <w:r>
              <w:t xml:space="preserve">(Amos 4,4; 5,5; Hos 4,15). </w:t>
            </w:r>
          </w:p>
        </w:tc>
        <w:tc>
          <w:tcPr>
            <w:tcW w:w="3090" w:type="dxa"/>
          </w:tcPr>
          <w:p w14:paraId="658C7C4E" w14:textId="7A1DEECD" w:rsidR="00093383" w:rsidRDefault="00093383" w:rsidP="00253E67">
            <w:pPr>
              <w:pStyle w:val="KeinLeerraum"/>
            </w:pPr>
            <w:r>
              <w:t xml:space="preserve">In welch trauriger Weise erinnert uns das an den Zustand der Versammlung Gottes in ihrer Anfangszeit, und im Gegensatz dazu, wie dieser Zustand heute ist! Dies wird uns in der Bibel auch immer wieder aufgezeigt, sei es </w:t>
            </w:r>
            <w:r w:rsidR="00514E6D">
              <w:t>z.B.</w:t>
            </w:r>
            <w:r>
              <w:t xml:space="preserve"> in den Geheimnis-Reichs-Gleichnisse</w:t>
            </w:r>
            <w:r w:rsidR="00514E6D">
              <w:t>n</w:t>
            </w:r>
            <w:r>
              <w:t xml:space="preserve"> oder auch in den Sendschreiben an die Gemeinden (Vgl. Mt 13; Offb 2-3)</w:t>
            </w:r>
          </w:p>
          <w:p w14:paraId="5989B292" w14:textId="77777777" w:rsidR="00093383" w:rsidRDefault="00093383" w:rsidP="00253E67">
            <w:pPr>
              <w:pStyle w:val="KeinLeerraum"/>
              <w:rPr>
                <w:rFonts w:cstheme="minorHAnsi"/>
                <w:szCs w:val="24"/>
              </w:rPr>
            </w:pPr>
          </w:p>
        </w:tc>
      </w:tr>
      <w:tr w:rsidR="00093383" w14:paraId="134943E7" w14:textId="77777777" w:rsidTr="00253E67">
        <w:tc>
          <w:tcPr>
            <w:tcW w:w="905" w:type="dxa"/>
            <w:shd w:val="clear" w:color="auto" w:fill="DEEAF6" w:themeFill="accent1" w:themeFillTint="33"/>
          </w:tcPr>
          <w:p w14:paraId="658C73C4" w14:textId="77777777" w:rsidR="00093383" w:rsidRDefault="00093383" w:rsidP="00253E67">
            <w:pPr>
              <w:pStyle w:val="KeinLeerraum"/>
              <w:rPr>
                <w:rFonts w:cstheme="minorHAnsi"/>
                <w:szCs w:val="24"/>
              </w:rPr>
            </w:pPr>
            <w:r>
              <w:rPr>
                <w:rFonts w:cstheme="minorHAnsi"/>
                <w:szCs w:val="24"/>
              </w:rPr>
              <w:t>Bethel</w:t>
            </w:r>
          </w:p>
        </w:tc>
        <w:tc>
          <w:tcPr>
            <w:tcW w:w="3485" w:type="dxa"/>
            <w:shd w:val="clear" w:color="auto" w:fill="DEEAF6" w:themeFill="accent1" w:themeFillTint="33"/>
          </w:tcPr>
          <w:p w14:paraId="0DF52119" w14:textId="77777777" w:rsidR="00093383" w:rsidRDefault="00093383" w:rsidP="00253E67">
            <w:pPr>
              <w:pStyle w:val="KeinLeerraum"/>
            </w:pPr>
            <w:r>
              <w:t>Es bedeutet Haus Gottes. Dieser Ort wurde als der Platz geweiht, an dem Gott sich selbst einst dem Jakob offenbarte und seinem Knecht gnadenreiche Zusicherungen gegeben hatte (Gen 28,10-22). Jetzt stand eines der beiden goldenen Kälber, die Jerobeams dort aufstellen liess (1Kö 12,28.29), was Gott veranlasste, von diesem Ort in verächtlicher Weise als Beth-</w:t>
            </w:r>
            <w:proofErr w:type="spellStart"/>
            <w:r>
              <w:t>Awen</w:t>
            </w:r>
            <w:proofErr w:type="spellEnd"/>
            <w:r>
              <w:t xml:space="preserve"> (Götzenhaus) zu sprechen (Hos 4,15).</w:t>
            </w:r>
          </w:p>
          <w:p w14:paraId="58420F54" w14:textId="4B52CF64" w:rsidR="004D681D" w:rsidRDefault="004D681D" w:rsidP="00253E67">
            <w:pPr>
              <w:pStyle w:val="KeinLeerraum"/>
              <w:rPr>
                <w:rFonts w:cstheme="minorHAnsi"/>
                <w:szCs w:val="24"/>
              </w:rPr>
            </w:pPr>
          </w:p>
        </w:tc>
        <w:tc>
          <w:tcPr>
            <w:tcW w:w="2976" w:type="dxa"/>
            <w:shd w:val="clear" w:color="auto" w:fill="DEEAF6" w:themeFill="accent1" w:themeFillTint="33"/>
          </w:tcPr>
          <w:p w14:paraId="7952DD48" w14:textId="269892ED" w:rsidR="00093383" w:rsidRDefault="00093383" w:rsidP="00253E67">
            <w:pPr>
              <w:pStyle w:val="KeinLeerraum"/>
            </w:pPr>
            <w:r>
              <w:t xml:space="preserve">Hier wohnten auch die Prophetensöhne. </w:t>
            </w:r>
          </w:p>
          <w:p w14:paraId="7B001634" w14:textId="77777777" w:rsidR="00093383" w:rsidRDefault="00093383" w:rsidP="00253E67">
            <w:pPr>
              <w:pStyle w:val="KeinLeerraum"/>
              <w:rPr>
                <w:rFonts w:cstheme="minorHAnsi"/>
                <w:szCs w:val="24"/>
              </w:rPr>
            </w:pPr>
            <w:r>
              <w:t xml:space="preserve">Hier stand eins der goldenen Kälber, die Jerobeam aufgestellt hatte. Jetzt lebte das Volk in grossem Götzendienst und hat sich völlig von dem HERRN abgewandt. </w:t>
            </w:r>
          </w:p>
        </w:tc>
        <w:tc>
          <w:tcPr>
            <w:tcW w:w="3090" w:type="dxa"/>
            <w:shd w:val="clear" w:color="auto" w:fill="DEEAF6" w:themeFill="accent1" w:themeFillTint="33"/>
          </w:tcPr>
          <w:p w14:paraId="4D60BD41" w14:textId="76F8620D" w:rsidR="00093383" w:rsidRDefault="00093383" w:rsidP="00253E67">
            <w:pPr>
              <w:pStyle w:val="KeinLeerraum"/>
              <w:rPr>
                <w:rFonts w:cstheme="minorHAnsi"/>
                <w:szCs w:val="24"/>
              </w:rPr>
            </w:pPr>
            <w:r>
              <w:t>Haus Gottes = die Gegenwart Gottes, auch seine Gegenwart in der Versammlung Gottes (1Tim 3,15). Kennen wir das Haus Gottes</w:t>
            </w:r>
            <w:r w:rsidR="00514E6D">
              <w:t>?</w:t>
            </w:r>
            <w:r>
              <w:t xml:space="preserve"> </w:t>
            </w:r>
            <w:r w:rsidR="00514E6D">
              <w:t>D</w:t>
            </w:r>
            <w:r>
              <w:t xml:space="preserve">ie Versammlung Gottes, die aus allen Gläubigen besteht und in deren Mitte der Herr Jesus ist, wenn man sich zu seinem Namen versammelt und </w:t>
            </w:r>
            <w:r w:rsidR="00514E6D">
              <w:t xml:space="preserve">wie man </w:t>
            </w:r>
            <w:r>
              <w:t>sich im Haus Gottes verhält (Mt 18,20)?</w:t>
            </w:r>
          </w:p>
        </w:tc>
      </w:tr>
      <w:tr w:rsidR="00093383" w14:paraId="1FA36AE2" w14:textId="77777777" w:rsidTr="00253E67">
        <w:tc>
          <w:tcPr>
            <w:tcW w:w="905" w:type="dxa"/>
          </w:tcPr>
          <w:p w14:paraId="7CBEADDC" w14:textId="77777777" w:rsidR="00093383" w:rsidRDefault="00093383" w:rsidP="00253E67">
            <w:pPr>
              <w:pStyle w:val="KeinLeerraum"/>
              <w:rPr>
                <w:rFonts w:cstheme="minorHAnsi"/>
                <w:szCs w:val="24"/>
              </w:rPr>
            </w:pPr>
            <w:r>
              <w:rPr>
                <w:rFonts w:cstheme="minorHAnsi"/>
                <w:szCs w:val="24"/>
              </w:rPr>
              <w:t>Jericho</w:t>
            </w:r>
          </w:p>
        </w:tc>
        <w:tc>
          <w:tcPr>
            <w:tcW w:w="3485" w:type="dxa"/>
          </w:tcPr>
          <w:p w14:paraId="3A20D2EC" w14:textId="2E337BDB" w:rsidR="00093383" w:rsidRDefault="00093383" w:rsidP="00253E67">
            <w:pPr>
              <w:pStyle w:val="KeinLeerraum"/>
              <w:rPr>
                <w:rFonts w:cstheme="minorHAnsi"/>
                <w:szCs w:val="24"/>
              </w:rPr>
            </w:pPr>
            <w:r>
              <w:t>Jericho war im Glauben erobert worden und zeigt</w:t>
            </w:r>
            <w:r w:rsidR="00514E6D">
              <w:t>e</w:t>
            </w:r>
            <w:r>
              <w:t xml:space="preserve"> die wunderbare Macht, Souveränität, Allmacht und Kraft des HERRN auf. Das war ein Sieg, den der HERR für sein Volk </w:t>
            </w:r>
            <w:r w:rsidR="00293227">
              <w:t>getan</w:t>
            </w:r>
            <w:r>
              <w:t xml:space="preserve"> hatte (Jos 6,20)!</w:t>
            </w:r>
          </w:p>
        </w:tc>
        <w:tc>
          <w:tcPr>
            <w:tcW w:w="2976" w:type="dxa"/>
          </w:tcPr>
          <w:p w14:paraId="18488745" w14:textId="42EB1994" w:rsidR="00093383" w:rsidRDefault="00093383" w:rsidP="00253E67">
            <w:pPr>
              <w:pStyle w:val="KeinLeerraum"/>
            </w:pPr>
            <w:r>
              <w:t>Jetzt war es ein stehender Beweis des Abfalls Israels von ihrem Gott (1Kö 16,34).</w:t>
            </w:r>
          </w:p>
          <w:p w14:paraId="01644254" w14:textId="3C9125AD" w:rsidR="00093383" w:rsidRDefault="00093383" w:rsidP="00253E67">
            <w:pPr>
              <w:pStyle w:val="KeinLeerraum"/>
            </w:pPr>
            <w:r>
              <w:t xml:space="preserve">Diese </w:t>
            </w:r>
            <w:r w:rsidR="00592F14">
              <w:t xml:space="preserve">von Gott </w:t>
            </w:r>
            <w:r>
              <w:t>verfluchte</w:t>
            </w:r>
            <w:r w:rsidR="00514E6D">
              <w:t xml:space="preserve"> </w:t>
            </w:r>
            <w:r>
              <w:t xml:space="preserve">Stadt </w:t>
            </w:r>
            <w:r w:rsidR="00514E6D">
              <w:t>(Vgl. Jos 6,26) wurde</w:t>
            </w:r>
            <w:r>
              <w:t xml:space="preserve"> durch Hiel wieder aufgebaut (1Kö 16,34)</w:t>
            </w:r>
            <w:r w:rsidR="00514E6D">
              <w:t>.</w:t>
            </w:r>
          </w:p>
          <w:p w14:paraId="317A2C3F" w14:textId="50410BF8" w:rsidR="004D681D" w:rsidRDefault="004D681D" w:rsidP="00253E67">
            <w:pPr>
              <w:pStyle w:val="KeinLeerraum"/>
              <w:rPr>
                <w:rFonts w:cstheme="minorHAnsi"/>
                <w:szCs w:val="24"/>
              </w:rPr>
            </w:pPr>
          </w:p>
        </w:tc>
        <w:tc>
          <w:tcPr>
            <w:tcW w:w="3090" w:type="dxa"/>
          </w:tcPr>
          <w:p w14:paraId="37003FFC" w14:textId="4AF3D5AC" w:rsidR="00093383" w:rsidRPr="00293227" w:rsidRDefault="00093383" w:rsidP="00253E67">
            <w:pPr>
              <w:pStyle w:val="KeinLeerraum"/>
              <w:rPr>
                <w:rFonts w:cstheme="minorHAnsi"/>
                <w:szCs w:val="24"/>
              </w:rPr>
            </w:pPr>
            <w:r w:rsidRPr="00293227">
              <w:t xml:space="preserve">Gott kann alle Hindernisse aus unserem Leben wegräumen, </w:t>
            </w:r>
            <w:r w:rsidR="00514E6D" w:rsidRPr="00293227">
              <w:t xml:space="preserve">in </w:t>
            </w:r>
            <w:r w:rsidR="00293227" w:rsidRPr="00293227">
              <w:t>I</w:t>
            </w:r>
            <w:r w:rsidR="00514E6D" w:rsidRPr="00293227">
              <w:t>hm</w:t>
            </w:r>
            <w:r w:rsidR="00293227" w:rsidRPr="00293227">
              <w:t xml:space="preserve"> und mit Ihm</w:t>
            </w:r>
            <w:r w:rsidR="00514E6D" w:rsidRPr="00293227">
              <w:t xml:space="preserve"> ist alles möglich. </w:t>
            </w:r>
          </w:p>
        </w:tc>
      </w:tr>
      <w:tr w:rsidR="00093383" w14:paraId="75AA6273" w14:textId="77777777" w:rsidTr="00253E67">
        <w:tc>
          <w:tcPr>
            <w:tcW w:w="905" w:type="dxa"/>
            <w:shd w:val="clear" w:color="auto" w:fill="DEEAF6" w:themeFill="accent1" w:themeFillTint="33"/>
          </w:tcPr>
          <w:p w14:paraId="5B482CC0" w14:textId="77777777" w:rsidR="00093383" w:rsidRDefault="00093383" w:rsidP="00253E67">
            <w:pPr>
              <w:pStyle w:val="KeinLeerraum"/>
              <w:rPr>
                <w:rFonts w:cstheme="minorHAnsi"/>
                <w:szCs w:val="24"/>
              </w:rPr>
            </w:pPr>
            <w:r>
              <w:rPr>
                <w:rFonts w:cstheme="minorHAnsi"/>
                <w:szCs w:val="24"/>
              </w:rPr>
              <w:t>Jordan</w:t>
            </w:r>
          </w:p>
        </w:tc>
        <w:tc>
          <w:tcPr>
            <w:tcW w:w="3485" w:type="dxa"/>
            <w:shd w:val="clear" w:color="auto" w:fill="DEEAF6" w:themeFill="accent1" w:themeFillTint="33"/>
          </w:tcPr>
          <w:p w14:paraId="7AE9BAFB" w14:textId="77777777" w:rsidR="00093383" w:rsidRDefault="00093383" w:rsidP="00253E67">
            <w:pPr>
              <w:pStyle w:val="KeinLeerraum"/>
              <w:rPr>
                <w:rFonts w:cstheme="minorHAnsi"/>
                <w:szCs w:val="24"/>
              </w:rPr>
            </w:pPr>
            <w:r>
              <w:t>Das Sterben des Gläubigen mit Christus, eins zu sein mit Christus in dessen Tod zum Leben. Es ist ein eindrückliches Bild vom Sieg des HERRN über den Tod.</w:t>
            </w:r>
          </w:p>
        </w:tc>
        <w:tc>
          <w:tcPr>
            <w:tcW w:w="2976" w:type="dxa"/>
            <w:shd w:val="clear" w:color="auto" w:fill="DEEAF6" w:themeFill="accent1" w:themeFillTint="33"/>
          </w:tcPr>
          <w:p w14:paraId="73B72B56" w14:textId="77777777" w:rsidR="00093383" w:rsidRDefault="00093383" w:rsidP="00253E67">
            <w:pPr>
              <w:pStyle w:val="KeinLeerraum"/>
              <w:rPr>
                <w:rFonts w:cstheme="minorHAnsi"/>
                <w:szCs w:val="24"/>
              </w:rPr>
            </w:pPr>
            <w:r>
              <w:t>Elia und Elisa gehen den umgekehrten Weg: Sie betreten nicht das Land, sondern sie verlassen es wegen des bösen Zustandes des Volkes.</w:t>
            </w:r>
          </w:p>
        </w:tc>
        <w:tc>
          <w:tcPr>
            <w:tcW w:w="3090" w:type="dxa"/>
            <w:shd w:val="clear" w:color="auto" w:fill="DEEAF6" w:themeFill="accent1" w:themeFillTint="33"/>
          </w:tcPr>
          <w:p w14:paraId="28A79DD9" w14:textId="453FEE28" w:rsidR="00093383" w:rsidRPr="00293227" w:rsidRDefault="00093383" w:rsidP="00253E67">
            <w:pPr>
              <w:pStyle w:val="KeinLeerraum"/>
            </w:pPr>
            <w:r w:rsidRPr="00293227">
              <w:t xml:space="preserve">Durch den Sieg Jesu über den Tod, sind wir gesegnet mit </w:t>
            </w:r>
            <w:r w:rsidRPr="00293227">
              <w:rPr>
                <w:i/>
                <w:iCs/>
              </w:rPr>
              <w:t>"jeder geistliche Segnung in den himmlischen Örtern in Christus"</w:t>
            </w:r>
            <w:r w:rsidR="00293227">
              <w:rPr>
                <w:i/>
                <w:iCs/>
              </w:rPr>
              <w:t xml:space="preserve"> (Eph 1,3)</w:t>
            </w:r>
            <w:r w:rsidRPr="00293227">
              <w:t xml:space="preserve"> W</w:t>
            </w:r>
            <w:r w:rsidR="00293227" w:rsidRPr="00293227">
              <w:t xml:space="preserve">ir müssen in diesen Segnungen leben und sie festhalten und in ihnen leben. </w:t>
            </w:r>
          </w:p>
          <w:p w14:paraId="550681B2" w14:textId="77777777" w:rsidR="004D681D" w:rsidRPr="00293227" w:rsidRDefault="004D681D" w:rsidP="00253E67">
            <w:pPr>
              <w:pStyle w:val="KeinLeerraum"/>
              <w:rPr>
                <w:rFonts w:cstheme="minorHAnsi"/>
                <w:szCs w:val="24"/>
              </w:rPr>
            </w:pPr>
          </w:p>
        </w:tc>
      </w:tr>
    </w:tbl>
    <w:p w14:paraId="131E8692" w14:textId="6A8B4967" w:rsidR="00B61251" w:rsidRDefault="00B61251" w:rsidP="00B61251">
      <w:pPr>
        <w:pStyle w:val="berschrift2"/>
      </w:pPr>
      <w:r>
        <w:lastRenderedPageBreak/>
        <w:t>Anwendung</w:t>
      </w:r>
    </w:p>
    <w:p w14:paraId="151D3E66" w14:textId="77777777" w:rsidR="00B61251" w:rsidRPr="00F35B82" w:rsidRDefault="00B61251" w:rsidP="00B61251">
      <w:pPr>
        <w:pStyle w:val="KeinLeerraum"/>
      </w:pPr>
      <w:r>
        <w:t>Elisa</w:t>
      </w:r>
    </w:p>
    <w:p w14:paraId="1DEF7ABE" w14:textId="77777777" w:rsidR="00B61251" w:rsidRDefault="00B61251" w:rsidP="00B61251">
      <w:pPr>
        <w:pStyle w:val="KeinLeerraum"/>
      </w:pPr>
      <w:r>
        <w:t xml:space="preserve">Was für eine Treu und Solidarisierung doch Elisa an den Tag legt. Er begleitet seinen Herrn in jeder Situation, auch wenn dieser ihn vordergründig abweist. </w:t>
      </w:r>
    </w:p>
    <w:p w14:paraId="07447A88" w14:textId="77777777" w:rsidR="00B61251" w:rsidRDefault="00B61251" w:rsidP="00B61251">
      <w:pPr>
        <w:pStyle w:val="KeinLeerraum"/>
        <w:numPr>
          <w:ilvl w:val="0"/>
          <w:numId w:val="23"/>
        </w:numPr>
      </w:pPr>
      <w:r>
        <w:t xml:space="preserve">Er will ein </w:t>
      </w:r>
      <w:r w:rsidRPr="00646F48">
        <w:rPr>
          <w:b/>
          <w:bCs/>
        </w:rPr>
        <w:t>Lernender</w:t>
      </w:r>
      <w:r>
        <w:t xml:space="preserve"> sein der in Worten und Taten dem HERRN nachfolgt. Dies sehen wir eindrücklich im Wort Gottes wo der Lebenswandel und sein Vertrauen auf den HERRN aufgeschrieben ist. </w:t>
      </w:r>
    </w:p>
    <w:p w14:paraId="691D6D06" w14:textId="77777777" w:rsidR="00B61251" w:rsidRDefault="00B61251" w:rsidP="00B61251">
      <w:pPr>
        <w:pStyle w:val="KeinLeerraum"/>
        <w:numPr>
          <w:ilvl w:val="0"/>
          <w:numId w:val="23"/>
        </w:numPr>
      </w:pPr>
      <w:r>
        <w:t xml:space="preserve">Er ist ein </w:t>
      </w:r>
      <w:r w:rsidRPr="00646F48">
        <w:rPr>
          <w:b/>
          <w:bCs/>
        </w:rPr>
        <w:t>Nachfolger</w:t>
      </w:r>
      <w:r>
        <w:t xml:space="preserve"> der Leiterschaft in allem. Auch wenn er weiss, dass Elia zum HERRN gehen wird, er begleitet ihn.</w:t>
      </w:r>
    </w:p>
    <w:p w14:paraId="28EC732C" w14:textId="77777777" w:rsidR="00B61251" w:rsidRDefault="00B61251" w:rsidP="00B61251">
      <w:pPr>
        <w:pStyle w:val="KeinLeerraum"/>
        <w:numPr>
          <w:ilvl w:val="0"/>
          <w:numId w:val="23"/>
        </w:numPr>
      </w:pPr>
      <w:r>
        <w:t xml:space="preserve">Er ist ein </w:t>
      </w:r>
      <w:r w:rsidRPr="00646F48">
        <w:rPr>
          <w:b/>
          <w:bCs/>
        </w:rPr>
        <w:t>Abhängiger</w:t>
      </w:r>
      <w:r>
        <w:t xml:space="preserve"> vom HERRN seinem Gott. Immer wieder fragt er den HERRN.</w:t>
      </w:r>
    </w:p>
    <w:p w14:paraId="120B195B" w14:textId="77777777" w:rsidR="00B61251" w:rsidRPr="00ED0AE6" w:rsidRDefault="00B61251" w:rsidP="00B61251">
      <w:pPr>
        <w:pStyle w:val="KeinLeerraum"/>
        <w:numPr>
          <w:ilvl w:val="0"/>
          <w:numId w:val="23"/>
        </w:numPr>
      </w:pPr>
      <w:r>
        <w:t xml:space="preserve">Er ist ein </w:t>
      </w:r>
      <w:r w:rsidRPr="002F35F2">
        <w:rPr>
          <w:b/>
          <w:bCs/>
        </w:rPr>
        <w:t>Liebender</w:t>
      </w:r>
      <w:r>
        <w:t xml:space="preserve"> in seiner Beziehung zu Elia als sein geistlicher Vater und zu seinem Volk. Elia war ein echter Vater für Elisa. Er wusste, was es für Elisa bedeutet, zurückzubleiben. So kümmerte sich auch Paulus liebevoll um Timotheus, indem er ihm zwei Briefe aus dem Gefängnis schrieb. Timotheus brauchte besondere Gnade in seinen Tagen, wo alle, die in Asien waren, Paulus bereits verlassen hatten. Genau wie Elisa hielt auch Timotheus an seinem geistlichen Vater Paulus fest.</w:t>
      </w:r>
    </w:p>
    <w:p w14:paraId="4ED87EA4" w14:textId="77777777" w:rsidR="00B61251" w:rsidRDefault="00B61251" w:rsidP="00B61251">
      <w:pPr>
        <w:pStyle w:val="KeinLeerraum"/>
        <w:rPr>
          <w:rFonts w:cstheme="minorHAnsi"/>
          <w:szCs w:val="24"/>
        </w:rPr>
      </w:pPr>
    </w:p>
    <w:p w14:paraId="17D9E755" w14:textId="77777777" w:rsidR="00443F3C" w:rsidRDefault="00443F3C" w:rsidP="005227E5">
      <w:pPr>
        <w:pStyle w:val="berschrift1"/>
      </w:pPr>
      <w:r>
        <w:t>Prophetensöhne</w:t>
      </w:r>
    </w:p>
    <w:p w14:paraId="2C79E528" w14:textId="76603B87" w:rsidR="00443F3C" w:rsidRDefault="00443F3C" w:rsidP="00443F3C">
      <w:pPr>
        <w:pStyle w:val="KeinLeerraum"/>
      </w:pPr>
      <w:r>
        <w:t xml:space="preserve">Im Gegensatz zu Elisa, </w:t>
      </w:r>
      <w:r w:rsidR="00293227">
        <w:t>waren</w:t>
      </w:r>
      <w:r>
        <w:t xml:space="preserve"> die Prophetensöhne nicht so sehr an der Nähe zu Elia interessiert. Sie </w:t>
      </w:r>
      <w:r w:rsidR="00293227">
        <w:t>wussten</w:t>
      </w:r>
      <w:r>
        <w:t xml:space="preserve"> zwar durch Prophetie</w:t>
      </w:r>
      <w:r w:rsidR="002432A7">
        <w:t xml:space="preserve"> und Offenbarung</w:t>
      </w:r>
      <w:r>
        <w:t>, dass der HERR etwas mit Elia vorha</w:t>
      </w:r>
      <w:r w:rsidR="00293227">
        <w:t>t</w:t>
      </w:r>
      <w:r>
        <w:t>t</w:t>
      </w:r>
      <w:r w:rsidR="00293227">
        <w:t>e</w:t>
      </w:r>
      <w:r>
        <w:t xml:space="preserve"> (Vgl. 2Kö 2,3.5). Aber sie lebten in einem Abstand zu Elia und </w:t>
      </w:r>
      <w:r w:rsidR="00803639">
        <w:t xml:space="preserve">dadurch </w:t>
      </w:r>
      <w:r>
        <w:t xml:space="preserve">auch zu Elisa. </w:t>
      </w:r>
      <w:r w:rsidR="002432A7">
        <w:t xml:space="preserve">Elisa wurde von ihnen gar nicht als ein Prophet angesehen. Sie waren ein wenig überheblich, indem sie ihn fragten, ob er wisse das sein Herr vom HERRN weggenommen werde. </w:t>
      </w:r>
      <w:r w:rsidR="00293227">
        <w:t>Trotz diesem Wissen, gingen sie nicht mit Elia mit, sondern standen</w:t>
      </w:r>
      <w:r w:rsidR="002432A7">
        <w:t xml:space="preserve"> in der Ferne und schauten mit einem Abstand zu, wie Elia und Elisa über den Jordan gingen. </w:t>
      </w:r>
    </w:p>
    <w:p w14:paraId="5C7D8ADF" w14:textId="77777777" w:rsidR="002432A7" w:rsidRDefault="002432A7" w:rsidP="00443F3C">
      <w:pPr>
        <w:pStyle w:val="KeinLeerraum"/>
      </w:pPr>
    </w:p>
    <w:p w14:paraId="5B58E986" w14:textId="77777777" w:rsidR="00443F3C" w:rsidRDefault="00443F3C" w:rsidP="00443F3C">
      <w:pPr>
        <w:pStyle w:val="StandardWeb"/>
        <w:rPr>
          <w:rFonts w:asciiTheme="minorHAnsi" w:hAnsiTheme="minorHAnsi" w:cstheme="minorHAnsi"/>
          <w:b/>
          <w:bCs/>
          <w:color w:val="auto"/>
          <w:sz w:val="24"/>
          <w:szCs w:val="24"/>
        </w:rPr>
      </w:pPr>
      <w:r w:rsidRPr="00646F48">
        <w:rPr>
          <w:rFonts w:asciiTheme="minorHAnsi" w:hAnsiTheme="minorHAnsi" w:cstheme="minorHAnsi"/>
        </w:rPr>
        <w:t>"</w:t>
      </w:r>
      <w:r w:rsidRPr="00646F48">
        <w:rPr>
          <w:rFonts w:asciiTheme="minorHAnsi" w:hAnsiTheme="minorHAnsi" w:cstheme="minorHAnsi"/>
          <w:color w:val="auto"/>
          <w:sz w:val="24"/>
          <w:szCs w:val="24"/>
        </w:rPr>
        <w:t xml:space="preserve">Und fünfzig Mann von den Söhnen der Propheten gingen hin und standen gegenüber von fern; und die beiden traten an den Jordan." </w:t>
      </w:r>
      <w:r>
        <w:rPr>
          <w:rFonts w:asciiTheme="minorHAnsi" w:hAnsiTheme="minorHAnsi" w:cstheme="minorHAnsi"/>
          <w:b/>
          <w:bCs/>
          <w:color w:val="auto"/>
          <w:sz w:val="24"/>
          <w:szCs w:val="24"/>
        </w:rPr>
        <w:t>(2,7)</w:t>
      </w:r>
    </w:p>
    <w:p w14:paraId="2840197C" w14:textId="77777777" w:rsidR="002432A7" w:rsidRDefault="002432A7" w:rsidP="00443F3C">
      <w:pPr>
        <w:pStyle w:val="StandardWeb"/>
      </w:pPr>
    </w:p>
    <w:p w14:paraId="7D03AA25" w14:textId="72A31C59" w:rsidR="00443F3C" w:rsidRDefault="002432A7" w:rsidP="002432A7">
      <w:pPr>
        <w:pStyle w:val="KeinLeerraum"/>
        <w:rPr>
          <w:rFonts w:cstheme="minorHAnsi"/>
          <w:szCs w:val="24"/>
        </w:rPr>
      </w:pPr>
      <w:r>
        <w:t>Es wird noch einmal die Distanz zwischen den Prophetensöhnen und der Beziehung von Elia und Elisa betont. Sie standen "von fern" und Elia und Elisa "</w:t>
      </w:r>
      <w:r w:rsidR="00293227">
        <w:t xml:space="preserve">und die </w:t>
      </w:r>
      <w:r>
        <w:t>beide</w:t>
      </w:r>
      <w:r w:rsidR="00293227">
        <w:t>n</w:t>
      </w:r>
      <w:r>
        <w:t xml:space="preserve"> traten an den Jordan."</w:t>
      </w:r>
    </w:p>
    <w:p w14:paraId="10A33FEF" w14:textId="21C4AD79" w:rsidR="00443F3C" w:rsidRDefault="00443F3C" w:rsidP="002432A7">
      <w:pPr>
        <w:pStyle w:val="KeinLeerraum"/>
      </w:pPr>
      <w:r>
        <w:t xml:space="preserve">So konnten sie die Entrückung von Elia nicht sehen und forderten später Elisa auf, </w:t>
      </w:r>
      <w:r w:rsidR="00293227">
        <w:t xml:space="preserve">dass er </w:t>
      </w:r>
      <w:r>
        <w:t xml:space="preserve">sie auf die Suche nach Elia </w:t>
      </w:r>
      <w:r w:rsidR="00293227">
        <w:t>schickte</w:t>
      </w:r>
      <w:r>
        <w:t xml:space="preserve">. Sie glaubten nicht so sehr an eine Entrückung, sondern nur an eine "Verschiebung" von Elia (2,15-18). </w:t>
      </w:r>
    </w:p>
    <w:p w14:paraId="7EB53CE0" w14:textId="77777777" w:rsidR="00443F3C" w:rsidRDefault="00443F3C" w:rsidP="00443F3C">
      <w:pPr>
        <w:pStyle w:val="KeinLeerraum"/>
        <w:rPr>
          <w:rFonts w:cstheme="minorHAnsi"/>
          <w:szCs w:val="24"/>
        </w:rPr>
      </w:pPr>
    </w:p>
    <w:p w14:paraId="7EC78F7B" w14:textId="294D5D46" w:rsidR="00BB62B0" w:rsidRPr="00BB62B0" w:rsidRDefault="0045719B" w:rsidP="003D66F0">
      <w:pPr>
        <w:pStyle w:val="KeinLeerraum"/>
        <w:numPr>
          <w:ilvl w:val="0"/>
          <w:numId w:val="23"/>
        </w:numPr>
        <w:rPr>
          <w:rFonts w:cstheme="minorHAnsi"/>
          <w:szCs w:val="24"/>
        </w:rPr>
      </w:pPr>
      <w:r>
        <w:t>Es geht bei diesen Propheten</w:t>
      </w:r>
      <w:r w:rsidR="00BB62B0">
        <w:t>söhne</w:t>
      </w:r>
      <w:r>
        <w:t xml:space="preserve"> um Menschen, die einen Glauben haben, der aus einem wiedergeborenen Herzen kommt, d</w:t>
      </w:r>
      <w:r w:rsidR="002432A7">
        <w:t xml:space="preserve">ass </w:t>
      </w:r>
      <w:r>
        <w:t>aber weder Einsicht noch Kraft für das Leben hervorbringt. Neues Leben hat an sich keine Kraft und keine Einsicht, dazu bedarf es des Wirkens des Heiligen Geistes und der Nähe zu Christus</w:t>
      </w:r>
      <w:r w:rsidR="00BB62B0">
        <w:t xml:space="preserve"> und Seinem Wort</w:t>
      </w:r>
      <w:r>
        <w:t xml:space="preserve">. </w:t>
      </w:r>
    </w:p>
    <w:p w14:paraId="033B856D" w14:textId="2132241E" w:rsidR="002F35F2" w:rsidRPr="0045719B" w:rsidRDefault="0045719B" w:rsidP="003D66F0">
      <w:pPr>
        <w:pStyle w:val="KeinLeerraum"/>
        <w:numPr>
          <w:ilvl w:val="0"/>
          <w:numId w:val="23"/>
        </w:numPr>
        <w:rPr>
          <w:rFonts w:cstheme="minorHAnsi"/>
          <w:szCs w:val="24"/>
        </w:rPr>
      </w:pPr>
      <w:r>
        <w:t>Sie gingen nicht mit Elia mit wie ein Elisa, sondern lebten in der gewohnten und sicheren Umgebung</w:t>
      </w:r>
      <w:r w:rsidR="00BB62B0">
        <w:t xml:space="preserve"> und an verschiedenen Orten</w:t>
      </w:r>
      <w:r>
        <w:t xml:space="preserve">. </w:t>
      </w:r>
      <w:r w:rsidR="00BB62B0">
        <w:t>Sie hatten keine konkrete Leiterschaft der sie nachfolgten.</w:t>
      </w:r>
    </w:p>
    <w:p w14:paraId="78A50AAB" w14:textId="77777777" w:rsidR="002F35F2" w:rsidRDefault="002F35F2" w:rsidP="00443F3C">
      <w:pPr>
        <w:pStyle w:val="KeinLeerraum"/>
        <w:rPr>
          <w:rFonts w:cstheme="minorHAnsi"/>
          <w:szCs w:val="24"/>
        </w:rPr>
      </w:pPr>
    </w:p>
    <w:p w14:paraId="70487C90" w14:textId="20FB04DD" w:rsidR="003E458C" w:rsidRDefault="00BB62B0" w:rsidP="003E458C">
      <w:pPr>
        <w:pStyle w:val="KeinLeerraum"/>
        <w:rPr>
          <w:rFonts w:cstheme="minorHAnsi"/>
          <w:szCs w:val="24"/>
        </w:rPr>
      </w:pPr>
      <w:r w:rsidRPr="00F65D2A">
        <w:rPr>
          <w:rFonts w:cstheme="minorHAnsi"/>
          <w:szCs w:val="24"/>
        </w:rPr>
        <w:t>Erst nachdem sie Elisa durch den getrockneten Jordan kommen sahen, nahmen sie ihn auf und gaben ihm</w:t>
      </w:r>
      <w:r w:rsidR="00293227" w:rsidRPr="00F65D2A">
        <w:rPr>
          <w:rFonts w:cstheme="minorHAnsi"/>
          <w:szCs w:val="24"/>
        </w:rPr>
        <w:t xml:space="preserve"> die Position</w:t>
      </w:r>
      <w:r w:rsidRPr="00F65D2A">
        <w:rPr>
          <w:rFonts w:cstheme="minorHAnsi"/>
          <w:szCs w:val="24"/>
        </w:rPr>
        <w:t xml:space="preserve">, den er als Prophet des HERRN hatte. </w:t>
      </w:r>
      <w:r w:rsidR="00093383" w:rsidRPr="00F65D2A">
        <w:rPr>
          <w:rFonts w:cstheme="minorHAnsi"/>
          <w:szCs w:val="24"/>
        </w:rPr>
        <w:t xml:space="preserve">Erst jetzt erkennt man ein </w:t>
      </w:r>
      <w:r w:rsidR="002432A7" w:rsidRPr="00F65D2A">
        <w:rPr>
          <w:rFonts w:cstheme="minorHAnsi"/>
          <w:szCs w:val="24"/>
        </w:rPr>
        <w:t>S</w:t>
      </w:r>
      <w:r w:rsidR="00093383" w:rsidRPr="00F65D2A">
        <w:rPr>
          <w:rFonts w:cstheme="minorHAnsi"/>
          <w:szCs w:val="24"/>
        </w:rPr>
        <w:t>ammeln an einem Ort. Sie sag</w:t>
      </w:r>
      <w:r w:rsidR="00F65D2A" w:rsidRPr="00F65D2A">
        <w:rPr>
          <w:rFonts w:cstheme="minorHAnsi"/>
          <w:szCs w:val="24"/>
        </w:rPr>
        <w:t>t</w:t>
      </w:r>
      <w:r w:rsidR="00093383" w:rsidRPr="00F65D2A">
        <w:rPr>
          <w:rFonts w:cstheme="minorHAnsi"/>
          <w:szCs w:val="24"/>
        </w:rPr>
        <w:t xml:space="preserve">en zu Elisa, dass es ihnen zu eng </w:t>
      </w:r>
      <w:r w:rsidR="00F65D2A" w:rsidRPr="00F65D2A">
        <w:rPr>
          <w:rFonts w:cstheme="minorHAnsi"/>
          <w:szCs w:val="24"/>
        </w:rPr>
        <w:t>wurde</w:t>
      </w:r>
      <w:r w:rsidR="00093383" w:rsidRPr="00F65D2A">
        <w:rPr>
          <w:rFonts w:cstheme="minorHAnsi"/>
          <w:szCs w:val="24"/>
        </w:rPr>
        <w:t xml:space="preserve"> und sie mehr Platz für ihre Schule brauch</w:t>
      </w:r>
      <w:r w:rsidR="00F65D2A" w:rsidRPr="00F65D2A">
        <w:rPr>
          <w:rFonts w:cstheme="minorHAnsi"/>
          <w:szCs w:val="24"/>
        </w:rPr>
        <w:t>t</w:t>
      </w:r>
      <w:r w:rsidR="00093383" w:rsidRPr="00F65D2A">
        <w:rPr>
          <w:rFonts w:cstheme="minorHAnsi"/>
          <w:szCs w:val="24"/>
        </w:rPr>
        <w:t xml:space="preserve">en (Vgl. 6,1). So gehen sie zusammen mit Elisa, den sie </w:t>
      </w:r>
      <w:r w:rsidR="00F65D2A" w:rsidRPr="00F65D2A">
        <w:rPr>
          <w:rFonts w:cstheme="minorHAnsi"/>
          <w:szCs w:val="24"/>
        </w:rPr>
        <w:t xml:space="preserve">jetzt unbedingt </w:t>
      </w:r>
      <w:r w:rsidR="00093383" w:rsidRPr="00F65D2A">
        <w:rPr>
          <w:rFonts w:cstheme="minorHAnsi"/>
          <w:szCs w:val="24"/>
        </w:rPr>
        <w:t xml:space="preserve">mitnehmen wollten, an den Jordan und schlugen </w:t>
      </w:r>
      <w:r w:rsidR="00F65D2A" w:rsidRPr="00F65D2A">
        <w:rPr>
          <w:rFonts w:cstheme="minorHAnsi"/>
          <w:szCs w:val="24"/>
        </w:rPr>
        <w:t xml:space="preserve">dort </w:t>
      </w:r>
      <w:r w:rsidR="00093383" w:rsidRPr="00F65D2A">
        <w:rPr>
          <w:rFonts w:cstheme="minorHAnsi"/>
          <w:szCs w:val="24"/>
        </w:rPr>
        <w:t xml:space="preserve">Bäume. </w:t>
      </w:r>
    </w:p>
    <w:p w14:paraId="7F00EBEB" w14:textId="77777777" w:rsidR="00F65D2A" w:rsidRDefault="00F65D2A" w:rsidP="003E458C">
      <w:pPr>
        <w:pStyle w:val="KeinLeerraum"/>
        <w:rPr>
          <w:rFonts w:cstheme="minorHAnsi"/>
          <w:szCs w:val="24"/>
        </w:rPr>
      </w:pPr>
    </w:p>
    <w:p w14:paraId="5AE93B1A" w14:textId="77777777" w:rsidR="00F65D2A" w:rsidRDefault="00F65D2A" w:rsidP="003E458C">
      <w:pPr>
        <w:pStyle w:val="KeinLeerraum"/>
        <w:rPr>
          <w:rFonts w:cstheme="minorHAnsi"/>
          <w:szCs w:val="24"/>
        </w:rPr>
      </w:pPr>
    </w:p>
    <w:p w14:paraId="036655FF" w14:textId="77777777" w:rsidR="00F65D2A" w:rsidRDefault="00F65D2A" w:rsidP="003E458C">
      <w:pPr>
        <w:pStyle w:val="KeinLeerraum"/>
        <w:rPr>
          <w:rFonts w:cstheme="minorHAnsi"/>
          <w:szCs w:val="24"/>
        </w:rPr>
      </w:pPr>
    </w:p>
    <w:p w14:paraId="2F547E79" w14:textId="77777777" w:rsidR="00F65D2A" w:rsidRPr="00F65D2A" w:rsidRDefault="00F65D2A" w:rsidP="003E458C">
      <w:pPr>
        <w:pStyle w:val="KeinLeerraum"/>
        <w:rPr>
          <w:rFonts w:cstheme="minorHAnsi"/>
          <w:szCs w:val="24"/>
        </w:rPr>
      </w:pPr>
    </w:p>
    <w:p w14:paraId="693E3F20" w14:textId="55242C68" w:rsidR="00C9361E" w:rsidRDefault="00C9361E" w:rsidP="009F5054">
      <w:pPr>
        <w:pStyle w:val="berschrift1"/>
      </w:pPr>
      <w:r w:rsidRPr="00F65D2A">
        <w:lastRenderedPageBreak/>
        <w:t xml:space="preserve">Wunder </w:t>
      </w:r>
      <w:r>
        <w:t>des Elisa</w:t>
      </w:r>
    </w:p>
    <w:tbl>
      <w:tblPr>
        <w:tblStyle w:val="Tabellenraster"/>
        <w:tblW w:w="10325" w:type="dxa"/>
        <w:tblLayout w:type="fixed"/>
        <w:tblLook w:val="04A0" w:firstRow="1" w:lastRow="0" w:firstColumn="1" w:lastColumn="0" w:noHBand="0" w:noVBand="1"/>
      </w:tblPr>
      <w:tblGrid>
        <w:gridCol w:w="2547"/>
        <w:gridCol w:w="1276"/>
        <w:gridCol w:w="6502"/>
      </w:tblGrid>
      <w:tr w:rsidR="00CE2562" w14:paraId="4D65DB4B" w14:textId="77777777" w:rsidTr="004D681D">
        <w:tc>
          <w:tcPr>
            <w:tcW w:w="2547" w:type="dxa"/>
            <w:shd w:val="clear" w:color="auto" w:fill="D0CECE" w:themeFill="background2" w:themeFillShade="E6"/>
          </w:tcPr>
          <w:p w14:paraId="1408A0E5" w14:textId="1965AD75" w:rsidR="00CE2562" w:rsidRPr="00C9361E" w:rsidRDefault="00CE2562" w:rsidP="00325358">
            <w:pPr>
              <w:pStyle w:val="KeinLeerraum"/>
              <w:rPr>
                <w:b/>
                <w:bCs/>
              </w:rPr>
            </w:pPr>
            <w:r w:rsidRPr="00C9361E">
              <w:rPr>
                <w:b/>
                <w:bCs/>
              </w:rPr>
              <w:t xml:space="preserve">Wunder </w:t>
            </w:r>
          </w:p>
        </w:tc>
        <w:tc>
          <w:tcPr>
            <w:tcW w:w="1276" w:type="dxa"/>
            <w:shd w:val="clear" w:color="auto" w:fill="D0CECE" w:themeFill="background2" w:themeFillShade="E6"/>
          </w:tcPr>
          <w:p w14:paraId="2A1124BE" w14:textId="178CBF26" w:rsidR="00CE2562" w:rsidRPr="00C9361E" w:rsidRDefault="00CE2562" w:rsidP="00325358">
            <w:pPr>
              <w:pStyle w:val="KeinLeerraum"/>
              <w:rPr>
                <w:b/>
                <w:bCs/>
              </w:rPr>
            </w:pPr>
            <w:r w:rsidRPr="00C9361E">
              <w:rPr>
                <w:b/>
                <w:bCs/>
              </w:rPr>
              <w:t>Bibelstelle</w:t>
            </w:r>
          </w:p>
        </w:tc>
        <w:tc>
          <w:tcPr>
            <w:tcW w:w="6502" w:type="dxa"/>
            <w:shd w:val="clear" w:color="auto" w:fill="D0CECE" w:themeFill="background2" w:themeFillShade="E6"/>
          </w:tcPr>
          <w:p w14:paraId="6EBB65A9" w14:textId="0D1B3EC5" w:rsidR="00CE2562" w:rsidRPr="00C9361E" w:rsidRDefault="00CE2562" w:rsidP="00325358">
            <w:pPr>
              <w:pStyle w:val="KeinLeerraum"/>
              <w:rPr>
                <w:b/>
                <w:bCs/>
              </w:rPr>
            </w:pPr>
            <w:r w:rsidRPr="00C9361E">
              <w:rPr>
                <w:b/>
                <w:bCs/>
              </w:rPr>
              <w:t>Anmerkung</w:t>
            </w:r>
          </w:p>
        </w:tc>
      </w:tr>
      <w:tr w:rsidR="00CE2562" w14:paraId="775F8793" w14:textId="77777777" w:rsidTr="004D681D">
        <w:tc>
          <w:tcPr>
            <w:tcW w:w="2547" w:type="dxa"/>
          </w:tcPr>
          <w:p w14:paraId="00FEADB6" w14:textId="77777777" w:rsidR="00CE2562" w:rsidRDefault="00CE2562" w:rsidP="00325358">
            <w:pPr>
              <w:pStyle w:val="KeinLeerraum"/>
            </w:pPr>
            <w:r>
              <w:t>Teilung des Jordan</w:t>
            </w:r>
          </w:p>
          <w:p w14:paraId="579AA26A" w14:textId="52A9C212" w:rsidR="00E41B61" w:rsidRPr="00DF4A5E" w:rsidRDefault="00E41B61" w:rsidP="00E41B61">
            <w:pPr>
              <w:pStyle w:val="KeinLeerraum"/>
              <w:numPr>
                <w:ilvl w:val="0"/>
                <w:numId w:val="23"/>
              </w:numPr>
              <w:rPr>
                <w:b/>
                <w:bCs/>
              </w:rPr>
            </w:pPr>
            <w:r w:rsidRPr="00DF4A5E">
              <w:rPr>
                <w:b/>
                <w:bCs/>
              </w:rPr>
              <w:t>Durch den Tod ins Leben</w:t>
            </w:r>
            <w:r w:rsidR="00DF4A5E">
              <w:rPr>
                <w:b/>
                <w:bCs/>
              </w:rPr>
              <w:t xml:space="preserve"> | mit dem HERRN unterwegs</w:t>
            </w:r>
          </w:p>
        </w:tc>
        <w:tc>
          <w:tcPr>
            <w:tcW w:w="1276" w:type="dxa"/>
          </w:tcPr>
          <w:p w14:paraId="62559200" w14:textId="0F2AC625" w:rsidR="00CE2562" w:rsidRDefault="00CE2562" w:rsidP="00325358">
            <w:pPr>
              <w:pStyle w:val="KeinLeerraum"/>
            </w:pPr>
            <w:r>
              <w:t>2,13-14</w:t>
            </w:r>
          </w:p>
        </w:tc>
        <w:tc>
          <w:tcPr>
            <w:tcW w:w="6502" w:type="dxa"/>
          </w:tcPr>
          <w:p w14:paraId="5D9CBB79" w14:textId="77777777" w:rsidR="00CE2562" w:rsidRDefault="00CE2562" w:rsidP="00325358">
            <w:pPr>
              <w:pStyle w:val="KeinLeerraum"/>
            </w:pPr>
            <w:r>
              <w:t xml:space="preserve">Er vertraute auf den HERRN. </w:t>
            </w:r>
          </w:p>
          <w:p w14:paraId="5404E7E1" w14:textId="6BC05ABB" w:rsidR="00CE2562" w:rsidRDefault="00CE2562" w:rsidP="00325358">
            <w:pPr>
              <w:pStyle w:val="KeinLeerraum"/>
            </w:pPr>
            <w:r>
              <w:t xml:space="preserve">In dem er den Mantel des Elia aufnahm und sich damit umhüllte, setzte er sein Vertrauen auf den HERRN und nicht auf seinen Vorgänger. Es ist wichtig, dass wir Menschen die mit dem HERRN unterwegs waren, ehren und </w:t>
            </w:r>
            <w:r w:rsidR="00F65D2A">
              <w:t>ihrer</w:t>
            </w:r>
            <w:r>
              <w:t xml:space="preserve"> gedenken</w:t>
            </w:r>
            <w:r w:rsidR="00F65D2A">
              <w:t>. Wir sollen sie nachahmen</w:t>
            </w:r>
            <w:r>
              <w:t xml:space="preserve"> (Vgl. Hebr 13,7)</w:t>
            </w:r>
            <w:r w:rsidR="00F65D2A">
              <w:t>.</w:t>
            </w:r>
            <w:r>
              <w:t xml:space="preserve"> </w:t>
            </w:r>
          </w:p>
          <w:p w14:paraId="735996BE" w14:textId="77777777" w:rsidR="004B0746" w:rsidRDefault="004B0746" w:rsidP="004B0746">
            <w:pPr>
              <w:pStyle w:val="KeinLeerraum"/>
              <w:numPr>
                <w:ilvl w:val="0"/>
                <w:numId w:val="23"/>
              </w:numPr>
            </w:pPr>
            <w:r>
              <w:t xml:space="preserve">Verantwortung übernehmen und sich im Wort Gottes weiterbilden, die Prinzipien Gottes im Leben und Dienst anwenden und umsetzen. </w:t>
            </w:r>
          </w:p>
          <w:p w14:paraId="07CEED82" w14:textId="4501EF86" w:rsidR="00B61741" w:rsidRDefault="00B61741" w:rsidP="00B61741">
            <w:pPr>
              <w:pStyle w:val="KeinLeerraum"/>
            </w:pPr>
          </w:p>
        </w:tc>
      </w:tr>
      <w:tr w:rsidR="00CE2562" w14:paraId="06EAAA68" w14:textId="77777777" w:rsidTr="004D681D">
        <w:tc>
          <w:tcPr>
            <w:tcW w:w="2547" w:type="dxa"/>
          </w:tcPr>
          <w:p w14:paraId="797AD793" w14:textId="77777777" w:rsidR="00CE2562" w:rsidRDefault="00CE2562" w:rsidP="00325358">
            <w:pPr>
              <w:pStyle w:val="KeinLeerraum"/>
            </w:pPr>
            <w:r>
              <w:t>Bitteres Wasser wird gesund</w:t>
            </w:r>
          </w:p>
          <w:p w14:paraId="26E110F5" w14:textId="221A5DC3" w:rsidR="00E41B61" w:rsidRPr="00DF4A5E" w:rsidRDefault="00E41B61" w:rsidP="00E41B61">
            <w:pPr>
              <w:pStyle w:val="KeinLeerraum"/>
              <w:numPr>
                <w:ilvl w:val="0"/>
                <w:numId w:val="23"/>
              </w:numPr>
              <w:rPr>
                <w:b/>
                <w:bCs/>
              </w:rPr>
            </w:pPr>
            <w:r w:rsidRPr="00DF4A5E">
              <w:rPr>
                <w:b/>
                <w:bCs/>
              </w:rPr>
              <w:t>Gnade</w:t>
            </w:r>
          </w:p>
        </w:tc>
        <w:tc>
          <w:tcPr>
            <w:tcW w:w="1276" w:type="dxa"/>
          </w:tcPr>
          <w:p w14:paraId="235458E7" w14:textId="7B4C3873" w:rsidR="00CE2562" w:rsidRDefault="00CE2562" w:rsidP="00325358">
            <w:pPr>
              <w:pStyle w:val="KeinLeerraum"/>
            </w:pPr>
            <w:r>
              <w:t>2,19-22</w:t>
            </w:r>
          </w:p>
        </w:tc>
        <w:tc>
          <w:tcPr>
            <w:tcW w:w="6502" w:type="dxa"/>
          </w:tcPr>
          <w:p w14:paraId="3CB5F64A" w14:textId="7B855456" w:rsidR="003D503C" w:rsidRPr="003D503C" w:rsidRDefault="003D503C" w:rsidP="00325358">
            <w:pPr>
              <w:pStyle w:val="KeinLeerraum"/>
              <w:rPr>
                <w:rFonts w:cstheme="minorHAnsi"/>
                <w:b/>
                <w:bCs/>
                <w:szCs w:val="24"/>
              </w:rPr>
            </w:pPr>
            <w:r w:rsidRPr="003D503C">
              <w:rPr>
                <w:rFonts w:cstheme="minorHAnsi"/>
                <w:b/>
                <w:bCs/>
                <w:szCs w:val="24"/>
              </w:rPr>
              <w:t>Jesus ist der HERR</w:t>
            </w:r>
          </w:p>
          <w:p w14:paraId="22E9AC89" w14:textId="5FA4B64F" w:rsidR="00CE2562" w:rsidRPr="00407C0D" w:rsidRDefault="00407C0D" w:rsidP="00325358">
            <w:pPr>
              <w:pStyle w:val="KeinLeerraum"/>
              <w:rPr>
                <w:rFonts w:cstheme="minorHAnsi"/>
                <w:szCs w:val="24"/>
              </w:rPr>
            </w:pPr>
            <w:r w:rsidRPr="00407C0D">
              <w:rPr>
                <w:rFonts w:cstheme="minorHAnsi"/>
                <w:szCs w:val="24"/>
              </w:rPr>
              <w:t xml:space="preserve">In Jericho, der </w:t>
            </w:r>
            <w:r w:rsidR="007C258E">
              <w:rPr>
                <w:rFonts w:cstheme="minorHAnsi"/>
                <w:szCs w:val="24"/>
              </w:rPr>
              <w:t xml:space="preserve">von Gott </w:t>
            </w:r>
            <w:r w:rsidRPr="00407C0D">
              <w:rPr>
                <w:rFonts w:cstheme="minorHAnsi"/>
                <w:szCs w:val="24"/>
              </w:rPr>
              <w:t xml:space="preserve">verfluchten Stadt, tat Elisa ein </w:t>
            </w:r>
            <w:r w:rsidR="007C258E">
              <w:rPr>
                <w:rFonts w:cstheme="minorHAnsi"/>
                <w:szCs w:val="24"/>
              </w:rPr>
              <w:t>W</w:t>
            </w:r>
            <w:r w:rsidRPr="00407C0D">
              <w:rPr>
                <w:rFonts w:cstheme="minorHAnsi"/>
                <w:szCs w:val="24"/>
              </w:rPr>
              <w:t>under</w:t>
            </w:r>
            <w:r w:rsidR="00D87869">
              <w:rPr>
                <w:rFonts w:cstheme="minorHAnsi"/>
                <w:szCs w:val="24"/>
              </w:rPr>
              <w:t xml:space="preserve"> der Gnade Gottes</w:t>
            </w:r>
            <w:r w:rsidRPr="00407C0D">
              <w:rPr>
                <w:rFonts w:cstheme="minorHAnsi"/>
                <w:szCs w:val="24"/>
              </w:rPr>
              <w:t xml:space="preserve">. Er machte bitteres Wasser gesund, indem er eine neue Schale nahm und Salz in die Quelle warf. </w:t>
            </w:r>
          </w:p>
          <w:p w14:paraId="53B79D9E" w14:textId="4F0F14D3" w:rsidR="00407C0D" w:rsidRPr="00B61741" w:rsidRDefault="00407C0D" w:rsidP="00407C0D">
            <w:pPr>
              <w:pStyle w:val="StandardWeb"/>
              <w:rPr>
                <w:rFonts w:asciiTheme="minorHAnsi" w:hAnsiTheme="minorHAnsi" w:cstheme="minorHAnsi"/>
                <w:b/>
                <w:bCs/>
                <w:i/>
                <w:iCs/>
                <w:color w:val="auto"/>
                <w:sz w:val="24"/>
                <w:szCs w:val="24"/>
              </w:rPr>
            </w:pPr>
            <w:r w:rsidRPr="00B61741">
              <w:rPr>
                <w:rFonts w:asciiTheme="minorHAnsi" w:hAnsiTheme="minorHAnsi" w:cstheme="minorHAnsi"/>
                <w:i/>
                <w:iCs/>
                <w:sz w:val="24"/>
                <w:szCs w:val="24"/>
              </w:rPr>
              <w:t>"</w:t>
            </w:r>
            <w:r w:rsidRPr="00B61741">
              <w:rPr>
                <w:rFonts w:asciiTheme="minorHAnsi" w:hAnsiTheme="minorHAnsi" w:cstheme="minorHAnsi"/>
                <w:i/>
                <w:iCs/>
                <w:color w:val="auto"/>
                <w:sz w:val="24"/>
                <w:szCs w:val="24"/>
              </w:rPr>
              <w:t xml:space="preserve">So spricht der HERR: Ich habe dieses Wasser gesund gemacht;" </w:t>
            </w:r>
            <w:r w:rsidRPr="00B61741">
              <w:rPr>
                <w:rFonts w:asciiTheme="minorHAnsi" w:hAnsiTheme="minorHAnsi" w:cstheme="minorHAnsi"/>
                <w:b/>
                <w:bCs/>
                <w:i/>
                <w:iCs/>
                <w:color w:val="auto"/>
                <w:sz w:val="24"/>
                <w:szCs w:val="24"/>
              </w:rPr>
              <w:t>(2,21)</w:t>
            </w:r>
          </w:p>
          <w:p w14:paraId="59215313" w14:textId="77777777" w:rsidR="0075309D" w:rsidRDefault="00407C0D" w:rsidP="00325358">
            <w:pPr>
              <w:pStyle w:val="KeinLeerraum"/>
              <w:rPr>
                <w:rFonts w:cstheme="minorHAnsi"/>
                <w:szCs w:val="24"/>
              </w:rPr>
            </w:pPr>
            <w:r>
              <w:rPr>
                <w:rFonts w:cstheme="minorHAnsi"/>
                <w:szCs w:val="24"/>
              </w:rPr>
              <w:t>Der HERR macht gesund, er ist die Quelle des Lebens. Was für ein Gnadenerweis des HERRN an dieser Stadt.</w:t>
            </w:r>
          </w:p>
          <w:p w14:paraId="403BB9C3" w14:textId="0E5B2183" w:rsidR="00407C0D" w:rsidRDefault="00407C0D" w:rsidP="00325358">
            <w:pPr>
              <w:pStyle w:val="KeinLeerraum"/>
              <w:rPr>
                <w:rFonts w:cstheme="minorHAnsi"/>
                <w:szCs w:val="24"/>
              </w:rPr>
            </w:pPr>
            <w:r>
              <w:rPr>
                <w:rFonts w:cstheme="minorHAnsi"/>
                <w:szCs w:val="24"/>
              </w:rPr>
              <w:t xml:space="preserve"> </w:t>
            </w:r>
          </w:p>
          <w:p w14:paraId="75E35DD9" w14:textId="5DBA1DA3" w:rsidR="00407C0D" w:rsidRPr="00407C0D" w:rsidRDefault="00407C0D" w:rsidP="00325358">
            <w:pPr>
              <w:pStyle w:val="KeinLeerraum"/>
              <w:rPr>
                <w:rFonts w:cstheme="minorHAnsi"/>
                <w:szCs w:val="24"/>
              </w:rPr>
            </w:pPr>
          </w:p>
        </w:tc>
      </w:tr>
      <w:tr w:rsidR="00CE2562" w14:paraId="4B1F727F" w14:textId="77777777" w:rsidTr="004D681D">
        <w:tc>
          <w:tcPr>
            <w:tcW w:w="2547" w:type="dxa"/>
          </w:tcPr>
          <w:p w14:paraId="2493A0CE" w14:textId="77777777" w:rsidR="00CE2562" w:rsidRDefault="00CE2562" w:rsidP="00325358">
            <w:pPr>
              <w:pStyle w:val="KeinLeerraum"/>
            </w:pPr>
            <w:r>
              <w:t>42 Kinder werden von zwei Bärinnen zerrissen</w:t>
            </w:r>
          </w:p>
          <w:p w14:paraId="7397F9CC" w14:textId="220313D0" w:rsidR="00E41B61" w:rsidRPr="00286FE4" w:rsidRDefault="00E41B61" w:rsidP="00E41B61">
            <w:pPr>
              <w:pStyle w:val="KeinLeerraum"/>
              <w:numPr>
                <w:ilvl w:val="0"/>
                <w:numId w:val="23"/>
              </w:numPr>
              <w:rPr>
                <w:b/>
                <w:bCs/>
              </w:rPr>
            </w:pPr>
            <w:r w:rsidRPr="00286FE4">
              <w:rPr>
                <w:b/>
                <w:bCs/>
                <w:highlight w:val="lightGray"/>
              </w:rPr>
              <w:t>Gericht</w:t>
            </w:r>
          </w:p>
        </w:tc>
        <w:tc>
          <w:tcPr>
            <w:tcW w:w="1276" w:type="dxa"/>
          </w:tcPr>
          <w:p w14:paraId="2856F2C8" w14:textId="418AD36E" w:rsidR="00CE2562" w:rsidRDefault="00720A06" w:rsidP="00325358">
            <w:pPr>
              <w:pStyle w:val="KeinLeerraum"/>
            </w:pPr>
            <w:r>
              <w:t>2,23-24</w:t>
            </w:r>
          </w:p>
        </w:tc>
        <w:tc>
          <w:tcPr>
            <w:tcW w:w="6502" w:type="dxa"/>
          </w:tcPr>
          <w:p w14:paraId="5F245207" w14:textId="4931C3F1" w:rsidR="003D503C" w:rsidRPr="003D503C" w:rsidRDefault="003D503C" w:rsidP="00407C0D">
            <w:pPr>
              <w:pStyle w:val="KeinLeerraum"/>
              <w:rPr>
                <w:rFonts w:cstheme="minorHAnsi"/>
                <w:b/>
                <w:bCs/>
              </w:rPr>
            </w:pPr>
            <w:r w:rsidRPr="003D503C">
              <w:rPr>
                <w:rFonts w:cstheme="minorHAnsi"/>
                <w:b/>
                <w:bCs/>
              </w:rPr>
              <w:t>Jeder steht in der Verantwortung</w:t>
            </w:r>
          </w:p>
          <w:p w14:paraId="540E1BA1" w14:textId="61F7D070" w:rsidR="00CE2562" w:rsidRPr="003D503C" w:rsidRDefault="00407C0D" w:rsidP="00407C0D">
            <w:pPr>
              <w:pStyle w:val="KeinLeerraum"/>
              <w:rPr>
                <w:rFonts w:cstheme="minorHAnsi"/>
              </w:rPr>
            </w:pPr>
            <w:r w:rsidRPr="003D503C">
              <w:rPr>
                <w:rFonts w:cstheme="minorHAnsi"/>
              </w:rPr>
              <w:t xml:space="preserve">In Bethel waren Jugendliche die Respektlos gegenüber dem Propheten waren. Mit dem Ruf "komm herauf, komm herauf", verspotteten sie die </w:t>
            </w:r>
            <w:r w:rsidR="005D4EE8">
              <w:rPr>
                <w:rFonts w:cstheme="minorHAnsi"/>
              </w:rPr>
              <w:t>Entrückung</w:t>
            </w:r>
            <w:r w:rsidRPr="003D503C">
              <w:rPr>
                <w:rFonts w:cstheme="minorHAnsi"/>
              </w:rPr>
              <w:t xml:space="preserve"> des Elia</w:t>
            </w:r>
            <w:r w:rsidR="005D4EE8">
              <w:rPr>
                <w:rFonts w:cstheme="minorHAnsi"/>
              </w:rPr>
              <w:t xml:space="preserve"> (es wird das gleiche Wort für die Entrückung des Elias gebraucht; Vgl. 2,11, "fuhr" "auf")</w:t>
            </w:r>
            <w:r w:rsidRPr="003D503C">
              <w:rPr>
                <w:rFonts w:cstheme="minorHAnsi"/>
              </w:rPr>
              <w:t xml:space="preserve">. Es zeigt den Unglauben dieser jungen Generation, welche </w:t>
            </w:r>
            <w:r w:rsidR="005D4EE8">
              <w:rPr>
                <w:rFonts w:cstheme="minorHAnsi"/>
              </w:rPr>
              <w:t>die</w:t>
            </w:r>
            <w:r w:rsidRPr="003D503C">
              <w:rPr>
                <w:rFonts w:cstheme="minorHAnsi"/>
              </w:rPr>
              <w:t xml:space="preserve"> allgemeine Meinung der Stadt Bethel vertraten. Was für eine Tragik, Jakob gab dem Ort den Namen Bethel, weil ihm dort Gott begegnet ist. Bethel heiss "Haus Gottes".</w:t>
            </w:r>
            <w:r w:rsidR="003D503C" w:rsidRPr="003D503C">
              <w:rPr>
                <w:rFonts w:cstheme="minorHAnsi"/>
              </w:rPr>
              <w:t xml:space="preserve"> Jerobeam hatte in Dan und Bethel einen Stier als Götzenbild hingestellt, um die Israeliten aus dem Nordreich einen Platz zum Anbeten zu geben. </w:t>
            </w:r>
          </w:p>
          <w:p w14:paraId="0814449A" w14:textId="77777777" w:rsidR="003D503C" w:rsidRPr="003D503C" w:rsidRDefault="003D503C" w:rsidP="003D503C">
            <w:pPr>
              <w:pStyle w:val="KeinLeerraum"/>
              <w:numPr>
                <w:ilvl w:val="0"/>
                <w:numId w:val="23"/>
              </w:numPr>
              <w:rPr>
                <w:rFonts w:cstheme="minorHAnsi"/>
              </w:rPr>
            </w:pPr>
            <w:r w:rsidRPr="003D503C">
              <w:rPr>
                <w:rFonts w:cstheme="minorHAnsi"/>
              </w:rPr>
              <w:t>Auch in unserer Zeit sind viele Spötter da. Sie glauben auch nicht was in der Bibel steht.</w:t>
            </w:r>
          </w:p>
          <w:p w14:paraId="4EBE472F" w14:textId="77777777" w:rsidR="003D503C" w:rsidRPr="003D503C" w:rsidRDefault="003D503C" w:rsidP="003D503C">
            <w:pPr>
              <w:pStyle w:val="KeinLeerraum"/>
              <w:rPr>
                <w:rFonts w:cstheme="minorHAnsi"/>
              </w:rPr>
            </w:pPr>
          </w:p>
          <w:p w14:paraId="2DEFA037" w14:textId="3F01EBB4" w:rsidR="003D503C" w:rsidRPr="003D503C" w:rsidRDefault="003D503C" w:rsidP="003D503C">
            <w:pPr>
              <w:pStyle w:val="StandardWeb"/>
              <w:rPr>
                <w:rFonts w:asciiTheme="minorHAnsi" w:hAnsiTheme="minorHAnsi" w:cstheme="minorHAnsi"/>
                <w:b/>
                <w:bCs/>
                <w:color w:val="auto"/>
                <w:sz w:val="24"/>
                <w:szCs w:val="24"/>
              </w:rPr>
            </w:pPr>
            <w:r>
              <w:rPr>
                <w:rFonts w:asciiTheme="minorHAnsi" w:hAnsiTheme="minorHAnsi" w:cstheme="minorHAnsi"/>
              </w:rPr>
              <w:t xml:space="preserve">"…, </w:t>
            </w:r>
            <w:r w:rsidRPr="003D503C">
              <w:rPr>
                <w:rFonts w:asciiTheme="minorHAnsi" w:hAnsiTheme="minorHAnsi" w:cstheme="minorHAnsi"/>
                <w:color w:val="auto"/>
                <w:sz w:val="24"/>
                <w:szCs w:val="24"/>
              </w:rPr>
              <w:t xml:space="preserve">dass in den letzten Tagen Spötter mit Spötterei kommen werden, die nach ihren eigenen Begierden wandeln 4 und sagen: Wo ist die Verheißung seiner Ankunft? Denn seitdem die Väter entschlafen sind, bleibt alles so von Anfang </w:t>
            </w:r>
            <w:r w:rsidRPr="003D503C">
              <w:rPr>
                <w:rFonts w:asciiTheme="minorHAnsi" w:hAnsiTheme="minorHAnsi" w:cstheme="minorHAnsi"/>
                <w:color w:val="auto"/>
                <w:sz w:val="20"/>
                <w:szCs w:val="20"/>
              </w:rPr>
              <w:t>der</w:t>
            </w:r>
            <w:r w:rsidRPr="003D503C">
              <w:rPr>
                <w:rFonts w:asciiTheme="minorHAnsi" w:hAnsiTheme="minorHAnsi" w:cstheme="minorHAnsi"/>
                <w:color w:val="auto"/>
                <w:sz w:val="24"/>
                <w:szCs w:val="24"/>
              </w:rPr>
              <w:t xml:space="preserve"> Schöpfung an." </w:t>
            </w:r>
            <w:r w:rsidRPr="003D503C">
              <w:rPr>
                <w:rFonts w:asciiTheme="minorHAnsi" w:hAnsiTheme="minorHAnsi" w:cstheme="minorHAnsi"/>
                <w:b/>
                <w:bCs/>
                <w:color w:val="auto"/>
                <w:sz w:val="24"/>
                <w:szCs w:val="24"/>
              </w:rPr>
              <w:t>(2Pt 3,3-4)</w:t>
            </w:r>
          </w:p>
          <w:p w14:paraId="2AACBD3F" w14:textId="493837C2" w:rsidR="003D503C" w:rsidRPr="003D503C" w:rsidRDefault="003D503C" w:rsidP="00D87869">
            <w:pPr>
              <w:pStyle w:val="StandardWeb"/>
              <w:rPr>
                <w:rFonts w:asciiTheme="minorHAnsi" w:hAnsiTheme="minorHAnsi" w:cstheme="minorHAnsi"/>
                <w:color w:val="auto"/>
                <w:sz w:val="24"/>
                <w:szCs w:val="24"/>
              </w:rPr>
            </w:pPr>
          </w:p>
        </w:tc>
      </w:tr>
      <w:tr w:rsidR="00CE2562" w14:paraId="2D639622" w14:textId="77777777" w:rsidTr="004D681D">
        <w:tc>
          <w:tcPr>
            <w:tcW w:w="2547" w:type="dxa"/>
          </w:tcPr>
          <w:p w14:paraId="545E4316" w14:textId="77777777" w:rsidR="00CE2562" w:rsidRDefault="00CE2562" w:rsidP="00325358">
            <w:pPr>
              <w:pStyle w:val="KeinLeerraum"/>
            </w:pPr>
            <w:r>
              <w:t>Gr</w:t>
            </w:r>
            <w:r w:rsidR="008C7BC9">
              <w:t>u</w:t>
            </w:r>
            <w:r>
              <w:t>ben füllen sich mit Wasser</w:t>
            </w:r>
          </w:p>
          <w:p w14:paraId="1078441D" w14:textId="0CE13A58" w:rsidR="00E41B61" w:rsidRDefault="00E41B61" w:rsidP="00E41B61">
            <w:pPr>
              <w:pStyle w:val="KeinLeerraum"/>
              <w:numPr>
                <w:ilvl w:val="0"/>
                <w:numId w:val="23"/>
              </w:numPr>
            </w:pPr>
            <w:r w:rsidRPr="00E41B61">
              <w:rPr>
                <w:b/>
                <w:bCs/>
              </w:rPr>
              <w:t>Wort Gottes</w:t>
            </w:r>
          </w:p>
        </w:tc>
        <w:tc>
          <w:tcPr>
            <w:tcW w:w="1276" w:type="dxa"/>
          </w:tcPr>
          <w:p w14:paraId="70D9B512" w14:textId="65C156BD" w:rsidR="00CE2562" w:rsidRDefault="007673E9" w:rsidP="00325358">
            <w:pPr>
              <w:pStyle w:val="KeinLeerraum"/>
            </w:pPr>
            <w:r>
              <w:t>3,16-20</w:t>
            </w:r>
          </w:p>
        </w:tc>
        <w:tc>
          <w:tcPr>
            <w:tcW w:w="6502" w:type="dxa"/>
          </w:tcPr>
          <w:p w14:paraId="0EE04830" w14:textId="2566EE7F" w:rsidR="00720A06" w:rsidRDefault="005D4EE8" w:rsidP="00720A06">
            <w:pPr>
              <w:pStyle w:val="KeinLeerraum"/>
            </w:pPr>
            <w:r>
              <w:t xml:space="preserve">Der König von Moab ist vom Joch Israels abgefallen und wollte den Tribut nicht mehr zahlen. Joram der König von Israel fragte darum König Josaphat von Juda an, ob er ihn im Krieg gegen Moab unterstützen möchte. Josaphat ging mit ihm und sie nahmen noch den König von Edom mit, der unter Juda geknechtet war. Sie zogen Richtung Moab und hatten nach sieben Tagen kein Wasser mehr. Josaphat fragte nach einem Propheten des HERRN. Ein Knecht von Joram, dem König von Israel, wusste um die Anwesenheit des Propheten Elias. Sie </w:t>
            </w:r>
            <w:r>
              <w:lastRenderedPageBreak/>
              <w:t>machten sich auf die Suche nach ihm. Nachdem sie</w:t>
            </w:r>
            <w:r w:rsidR="00720A06" w:rsidRPr="00984D84">
              <w:rPr>
                <w:color w:val="FF0000"/>
              </w:rPr>
              <w:t xml:space="preserve"> </w:t>
            </w:r>
            <w:r w:rsidR="00720A06" w:rsidRPr="00720A06">
              <w:t xml:space="preserve">Elisa gefunden hatten, zeigte </w:t>
            </w:r>
            <w:r>
              <w:t>dieser</w:t>
            </w:r>
            <w:r w:rsidR="00720A06" w:rsidRPr="00720A06">
              <w:t xml:space="preserve"> dem König von Israel </w:t>
            </w:r>
            <w:r>
              <w:t xml:space="preserve">zu allererstes, </w:t>
            </w:r>
            <w:r w:rsidR="00720A06" w:rsidRPr="00720A06">
              <w:t xml:space="preserve">seine Abneigung gegen ihn. Nur die Anwesenheit </w:t>
            </w:r>
            <w:r w:rsidR="00B11825">
              <w:t>Josaphats</w:t>
            </w:r>
            <w:r w:rsidR="00720A06" w:rsidRPr="00720A06">
              <w:t xml:space="preserve"> brachte Elisa </w:t>
            </w:r>
            <w:r w:rsidR="00B11825">
              <w:t xml:space="preserve">überhaupt </w:t>
            </w:r>
            <w:r w:rsidR="00720A06" w:rsidRPr="00720A06">
              <w:t xml:space="preserve">zum Eingreifen. Er war aber anscheinend so erschüttert, dass </w:t>
            </w:r>
            <w:r w:rsidR="00B11825">
              <w:t>sie zu</w:t>
            </w:r>
            <w:r w:rsidR="00720A06" w:rsidRPr="00720A06">
              <w:t>erst einen Harfenspieler organisieren musste</w:t>
            </w:r>
            <w:r w:rsidR="00B11825">
              <w:t>n</w:t>
            </w:r>
            <w:r w:rsidR="00720A06" w:rsidRPr="00720A06">
              <w:t xml:space="preserve">, </w:t>
            </w:r>
            <w:r w:rsidR="00B11825">
              <w:t>damit er</w:t>
            </w:r>
            <w:r w:rsidR="00720A06" w:rsidRPr="00720A06">
              <w:t xml:space="preserve"> überhaupt in der Lage </w:t>
            </w:r>
            <w:r w:rsidR="00B11825">
              <w:t>war</w:t>
            </w:r>
            <w:r w:rsidR="00720A06" w:rsidRPr="00720A06">
              <w:t xml:space="preserve">, den HERRN zu </w:t>
            </w:r>
            <w:r w:rsidR="00B11825">
              <w:t>be</w:t>
            </w:r>
            <w:r w:rsidR="00720A06" w:rsidRPr="00720A06">
              <w:t>fragen.</w:t>
            </w:r>
          </w:p>
          <w:p w14:paraId="5FECC567" w14:textId="77777777" w:rsidR="00720A06" w:rsidRPr="00B61741" w:rsidRDefault="00720A06" w:rsidP="00720A06">
            <w:pPr>
              <w:pStyle w:val="StandardWeb"/>
              <w:rPr>
                <w:rFonts w:asciiTheme="minorHAnsi" w:hAnsiTheme="minorHAnsi" w:cstheme="minorHAnsi"/>
                <w:b/>
                <w:bCs/>
                <w:i/>
                <w:iCs/>
                <w:color w:val="auto"/>
                <w:sz w:val="24"/>
                <w:szCs w:val="24"/>
              </w:rPr>
            </w:pPr>
            <w:r w:rsidRPr="00B61741">
              <w:rPr>
                <w:rFonts w:asciiTheme="minorHAnsi" w:hAnsiTheme="minorHAnsi" w:cstheme="minorHAnsi"/>
                <w:i/>
                <w:iCs/>
                <w:sz w:val="24"/>
                <w:szCs w:val="24"/>
              </w:rPr>
              <w:t>"</w:t>
            </w:r>
            <w:r w:rsidRPr="00B61741">
              <w:rPr>
                <w:rFonts w:asciiTheme="minorHAnsi" w:hAnsiTheme="minorHAnsi" w:cstheme="minorHAnsi"/>
                <w:i/>
                <w:iCs/>
                <w:color w:val="auto"/>
                <w:sz w:val="24"/>
                <w:szCs w:val="24"/>
              </w:rPr>
              <w:t xml:space="preserve">Und er sprach: So spricht der HERR: Macht in diesem Tal Grube an Grube. 17 Denn so spricht der HERR: Ihr werdet keinen Wind sehen und keinen Regen sehen, und doch wird dieses Tal sich mit Wasser füllen, so dass ihr trinken werdet, ihr und eure Herden und euer Vieh. 18 Und das ist noch gering in den Augen des HERRN; er wird auch Moab in eure Hand geben. 19 Und ihr werdet alle festen Städte und alle auserlesenen Städte schlagen und werdet alle guten Bäume fällen und alle Wasserquellen verstopfen und alle guten Feldstücke mit Steinen verderben. 20 Und es geschah am Morgen, </w:t>
            </w:r>
            <w:proofErr w:type="gramStart"/>
            <w:r w:rsidRPr="00B61741">
              <w:rPr>
                <w:rFonts w:asciiTheme="minorHAnsi" w:hAnsiTheme="minorHAnsi" w:cstheme="minorHAnsi"/>
                <w:i/>
                <w:iCs/>
                <w:color w:val="auto"/>
                <w:sz w:val="24"/>
                <w:szCs w:val="24"/>
              </w:rPr>
              <w:t>zur Zeit</w:t>
            </w:r>
            <w:proofErr w:type="gramEnd"/>
            <w:r w:rsidRPr="00B61741">
              <w:rPr>
                <w:rFonts w:asciiTheme="minorHAnsi" w:hAnsiTheme="minorHAnsi" w:cstheme="minorHAnsi"/>
                <w:i/>
                <w:iCs/>
                <w:color w:val="auto"/>
                <w:sz w:val="24"/>
                <w:szCs w:val="24"/>
              </w:rPr>
              <w:t xml:space="preserve">, da man das Speisopfer opfert, siehe, da kam Wasser den Weg von Edom her, und das Land füllte sich mit Wasser." </w:t>
            </w:r>
            <w:r w:rsidRPr="00B61741">
              <w:rPr>
                <w:rFonts w:asciiTheme="minorHAnsi" w:hAnsiTheme="minorHAnsi" w:cstheme="minorHAnsi"/>
                <w:b/>
                <w:bCs/>
                <w:i/>
                <w:iCs/>
                <w:color w:val="auto"/>
                <w:sz w:val="24"/>
                <w:szCs w:val="24"/>
              </w:rPr>
              <w:t>(3,16-20)</w:t>
            </w:r>
          </w:p>
          <w:p w14:paraId="43D801A0" w14:textId="3EED59FE" w:rsidR="00720A06" w:rsidRDefault="00720A06" w:rsidP="00720A06">
            <w:pPr>
              <w:pStyle w:val="KeinLeerraum"/>
              <w:rPr>
                <w:rFonts w:cstheme="minorHAnsi"/>
                <w:szCs w:val="24"/>
              </w:rPr>
            </w:pPr>
            <w:r>
              <w:rPr>
                <w:rFonts w:cstheme="minorHAnsi"/>
                <w:szCs w:val="24"/>
              </w:rPr>
              <w:t xml:space="preserve">Die Israeliten sollten viele Gruben graben. Damit eine Grube entsteht, muss man Erde rausnehmen. </w:t>
            </w:r>
          </w:p>
          <w:p w14:paraId="07C06248" w14:textId="4A4DBB7B" w:rsidR="007673E9" w:rsidRDefault="007673E9" w:rsidP="007673E9">
            <w:pPr>
              <w:pStyle w:val="KeinLeerraum"/>
              <w:numPr>
                <w:ilvl w:val="0"/>
                <w:numId w:val="23"/>
              </w:numPr>
              <w:rPr>
                <w:rFonts w:cstheme="minorHAnsi"/>
                <w:szCs w:val="24"/>
              </w:rPr>
            </w:pPr>
            <w:r>
              <w:rPr>
                <w:rFonts w:cstheme="minorHAnsi"/>
                <w:szCs w:val="24"/>
              </w:rPr>
              <w:t xml:space="preserve">Beim Graben geht es darum, die Erde wegzunehmen. Schmutz </w:t>
            </w:r>
            <w:r w:rsidR="00984D84">
              <w:rPr>
                <w:rFonts w:cstheme="minorHAnsi"/>
                <w:szCs w:val="24"/>
              </w:rPr>
              <w:t>(z.B. Ungehorsam, Lügen</w:t>
            </w:r>
            <w:r w:rsidR="00B11825">
              <w:rPr>
                <w:rFonts w:cstheme="minorHAnsi"/>
                <w:szCs w:val="24"/>
              </w:rPr>
              <w:t>, schlechtes Reden usw.</w:t>
            </w:r>
            <w:r w:rsidR="00984D84">
              <w:rPr>
                <w:rFonts w:cstheme="minorHAnsi"/>
                <w:szCs w:val="24"/>
              </w:rPr>
              <w:t xml:space="preserve">) </w:t>
            </w:r>
            <w:r w:rsidR="00B11825">
              <w:rPr>
                <w:rFonts w:cstheme="minorHAnsi"/>
                <w:szCs w:val="24"/>
              </w:rPr>
              <w:t>müssen</w:t>
            </w:r>
            <w:r>
              <w:rPr>
                <w:rFonts w:cstheme="minorHAnsi"/>
                <w:szCs w:val="24"/>
              </w:rPr>
              <w:t xml:space="preserve"> entfernt werden, </w:t>
            </w:r>
            <w:r w:rsidR="00B11825">
              <w:rPr>
                <w:rFonts w:cstheme="minorHAnsi"/>
                <w:szCs w:val="24"/>
              </w:rPr>
              <w:t>weil dies</w:t>
            </w:r>
            <w:r>
              <w:rPr>
                <w:rFonts w:cstheme="minorHAnsi"/>
                <w:szCs w:val="24"/>
              </w:rPr>
              <w:t xml:space="preserve"> verhindert, dass Wasser in die Gruben fliessen kann. </w:t>
            </w:r>
            <w:r w:rsidR="00B11825">
              <w:rPr>
                <w:rFonts w:cstheme="minorHAnsi"/>
                <w:szCs w:val="24"/>
              </w:rPr>
              <w:t>Unser Leben müssen wir immer wieder prüfen, ganz persönlich oder auch beim Abendmahl, ob Schmutz drin ist, dass den Heiligen Geist hindert um in mein Leben zu sprechen.</w:t>
            </w:r>
          </w:p>
          <w:p w14:paraId="4A71CCBF" w14:textId="14700C5E" w:rsidR="007C1084" w:rsidRDefault="007C1084" w:rsidP="007673E9">
            <w:pPr>
              <w:pStyle w:val="KeinLeerraum"/>
              <w:numPr>
                <w:ilvl w:val="0"/>
                <w:numId w:val="23"/>
              </w:numPr>
              <w:rPr>
                <w:rFonts w:cstheme="minorHAnsi"/>
                <w:szCs w:val="24"/>
              </w:rPr>
            </w:pPr>
            <w:r>
              <w:rPr>
                <w:rFonts w:cstheme="minorHAnsi"/>
                <w:szCs w:val="24"/>
              </w:rPr>
              <w:t xml:space="preserve">Das Wasser kam zur Zeit des Morgenbrandopfers (9.00h). Eine spannende Bemerkung, Jesus hing von 9.00h bis um 15.00h am Kreuz bis er </w:t>
            </w:r>
            <w:r w:rsidR="00CE28F0">
              <w:rPr>
                <w:rFonts w:cstheme="minorHAnsi"/>
                <w:szCs w:val="24"/>
              </w:rPr>
              <w:t>starb</w:t>
            </w:r>
            <w:r>
              <w:rPr>
                <w:rFonts w:cstheme="minorHAnsi"/>
                <w:szCs w:val="24"/>
              </w:rPr>
              <w:t xml:space="preserve">. </w:t>
            </w:r>
          </w:p>
          <w:p w14:paraId="57CC524B" w14:textId="77777777" w:rsidR="00B11825" w:rsidRDefault="00B11825" w:rsidP="00B11825">
            <w:pPr>
              <w:pStyle w:val="KeinLeerraum"/>
              <w:ind w:left="720"/>
              <w:rPr>
                <w:rFonts w:cstheme="minorHAnsi"/>
                <w:szCs w:val="24"/>
              </w:rPr>
            </w:pPr>
          </w:p>
          <w:p w14:paraId="173657DF" w14:textId="670EE583" w:rsidR="007673E9" w:rsidRDefault="007673E9" w:rsidP="007673E9">
            <w:pPr>
              <w:pStyle w:val="KeinLeerraum"/>
              <w:rPr>
                <w:rFonts w:cstheme="minorHAnsi"/>
                <w:i/>
                <w:iCs/>
              </w:rPr>
            </w:pPr>
            <w:r w:rsidRPr="00B61741">
              <w:rPr>
                <w:rFonts w:cstheme="minorHAnsi"/>
                <w:i/>
                <w:iCs/>
              </w:rPr>
              <w:t>"</w:t>
            </w:r>
            <w:r w:rsidRPr="00B61741">
              <w:rPr>
                <w:i/>
                <w:iCs/>
              </w:rPr>
              <w:t xml:space="preserve">Ihr seid schon rein um des Wortes willen, das ich zu euch geredet habe." </w:t>
            </w:r>
            <w:r w:rsidRPr="00B61741">
              <w:rPr>
                <w:b/>
                <w:bCs/>
                <w:i/>
                <w:iCs/>
              </w:rPr>
              <w:t>(Joh 15,3)</w:t>
            </w:r>
            <w:r w:rsidRPr="00B61741">
              <w:rPr>
                <w:rFonts w:cstheme="minorHAnsi"/>
                <w:i/>
                <w:iCs/>
              </w:rPr>
              <w:t xml:space="preserve"> </w:t>
            </w:r>
          </w:p>
          <w:p w14:paraId="7C89F6A7" w14:textId="77777777" w:rsidR="00B11825" w:rsidRDefault="00B11825" w:rsidP="007673E9">
            <w:pPr>
              <w:pStyle w:val="KeinLeerraum"/>
              <w:rPr>
                <w:rFonts w:cstheme="minorHAnsi"/>
                <w:i/>
                <w:iCs/>
              </w:rPr>
            </w:pPr>
          </w:p>
          <w:p w14:paraId="54B4FADB" w14:textId="73EA1808" w:rsidR="00E41B61" w:rsidRDefault="00B11825" w:rsidP="00720A06">
            <w:pPr>
              <w:pStyle w:val="KeinLeerraum"/>
              <w:rPr>
                <w:rFonts w:cstheme="minorHAnsi"/>
                <w:szCs w:val="24"/>
              </w:rPr>
            </w:pPr>
            <w:r>
              <w:t xml:space="preserve">Der HERR gab ihnen aber nicht nur Wasser zum Überleben, sondern noch den Sieg über Moab. Er gab ihnen den </w:t>
            </w:r>
            <w:r w:rsidR="00E41B61">
              <w:rPr>
                <w:rFonts w:cstheme="minorHAnsi"/>
                <w:szCs w:val="24"/>
              </w:rPr>
              <w:t>Auftrag</w:t>
            </w:r>
            <w:r>
              <w:rPr>
                <w:rFonts w:cstheme="minorHAnsi"/>
                <w:szCs w:val="24"/>
              </w:rPr>
              <w:t xml:space="preserve">, </w:t>
            </w:r>
            <w:r w:rsidR="00E41B61">
              <w:rPr>
                <w:rFonts w:cstheme="minorHAnsi"/>
                <w:szCs w:val="24"/>
              </w:rPr>
              <w:t xml:space="preserve">alles in Moab zu zerstören. Sie sollten die Brunnen und Wasserquellen verstopfen, die Bäume fällen, Städte zerstören und Steine auf die Felder werfen. </w:t>
            </w:r>
          </w:p>
          <w:p w14:paraId="648AD845" w14:textId="47A8C3CD" w:rsidR="007673E9" w:rsidRPr="00720A06" w:rsidRDefault="007673E9" w:rsidP="007673E9">
            <w:pPr>
              <w:pStyle w:val="KeinLeerraum"/>
              <w:numPr>
                <w:ilvl w:val="0"/>
                <w:numId w:val="23"/>
              </w:numPr>
              <w:rPr>
                <w:rFonts w:cstheme="minorHAnsi"/>
                <w:szCs w:val="24"/>
              </w:rPr>
            </w:pPr>
            <w:r>
              <w:rPr>
                <w:rFonts w:cstheme="minorHAnsi"/>
                <w:szCs w:val="24"/>
              </w:rPr>
              <w:t>Moab ist ein Bild auf unser Fleisch</w:t>
            </w:r>
            <w:r w:rsidR="00B11825">
              <w:rPr>
                <w:rFonts w:cstheme="minorHAnsi"/>
                <w:szCs w:val="24"/>
              </w:rPr>
              <w:t xml:space="preserve"> (unser sündiger Mensch, der immer wieder aufbegehrt und sich gegen das Wort Gottes stellen will)</w:t>
            </w:r>
            <w:r>
              <w:rPr>
                <w:rFonts w:cstheme="minorHAnsi"/>
                <w:szCs w:val="24"/>
              </w:rPr>
              <w:t>, dass uns immer wieder vom HERRN wegziehen will. Es will uns immer wieder Angst machen und trübt unseren Blick</w:t>
            </w:r>
            <w:r w:rsidR="00E41B61">
              <w:rPr>
                <w:rFonts w:cstheme="minorHAnsi"/>
                <w:szCs w:val="24"/>
              </w:rPr>
              <w:t xml:space="preserve">. Wir müssen unser Fleisch immer wieder züchtigen, uns bewusst sein, dass es sich immer wieder auflehnen will und uns geistlich </w:t>
            </w:r>
            <w:r w:rsidR="00103922">
              <w:rPr>
                <w:rFonts w:cstheme="minorHAnsi"/>
                <w:szCs w:val="24"/>
              </w:rPr>
              <w:t>faul</w:t>
            </w:r>
            <w:r w:rsidR="00E41B61">
              <w:rPr>
                <w:rFonts w:cstheme="minorHAnsi"/>
                <w:szCs w:val="24"/>
              </w:rPr>
              <w:t xml:space="preserve"> werden lässt. </w:t>
            </w:r>
            <w:r w:rsidR="00872766">
              <w:rPr>
                <w:rFonts w:cstheme="minorHAnsi"/>
                <w:szCs w:val="24"/>
              </w:rPr>
              <w:t xml:space="preserve">Was können wir dagegen tun? Wir müssen uns auf das Wort Gottes stützen, es immer wieder lesen, uns Predigten anhören (am meisten von unserer Gemeinde) und so mehr Zeit mit dem HERRN verbringen. </w:t>
            </w:r>
            <w:r w:rsidR="00872766" w:rsidRPr="00872766">
              <w:rPr>
                <w:rFonts w:cstheme="minorHAnsi"/>
                <w:szCs w:val="24"/>
              </w:rPr>
              <w:t xml:space="preserve">Immer mehr in die Gegenwart des </w:t>
            </w:r>
            <w:r w:rsidR="00872766" w:rsidRPr="00872766">
              <w:rPr>
                <w:rFonts w:cstheme="minorHAnsi"/>
                <w:szCs w:val="24"/>
              </w:rPr>
              <w:lastRenderedPageBreak/>
              <w:t>Herrn kommen. Seine Prinzipien im eigenen Leben umsetzen.</w:t>
            </w:r>
          </w:p>
          <w:p w14:paraId="6B0457A4" w14:textId="77777777" w:rsidR="00CE2562" w:rsidRDefault="00CE2562" w:rsidP="00325358">
            <w:pPr>
              <w:pStyle w:val="KeinLeerraum"/>
            </w:pPr>
          </w:p>
        </w:tc>
      </w:tr>
      <w:tr w:rsidR="00CE2562" w14:paraId="227542BD" w14:textId="77777777" w:rsidTr="004D681D">
        <w:tc>
          <w:tcPr>
            <w:tcW w:w="2547" w:type="dxa"/>
          </w:tcPr>
          <w:p w14:paraId="7857F95F" w14:textId="77777777" w:rsidR="00CE2562" w:rsidRDefault="00CE2562" w:rsidP="00325358">
            <w:pPr>
              <w:pStyle w:val="KeinLeerraum"/>
            </w:pPr>
            <w:r>
              <w:lastRenderedPageBreak/>
              <w:t>Vermehrung des Öls einer Witwe</w:t>
            </w:r>
          </w:p>
          <w:p w14:paraId="195530AD" w14:textId="4B85A02C" w:rsidR="00E41B61" w:rsidRDefault="00E41B61" w:rsidP="00E41B61">
            <w:pPr>
              <w:pStyle w:val="berschrift2"/>
              <w:numPr>
                <w:ilvl w:val="0"/>
                <w:numId w:val="23"/>
              </w:numPr>
            </w:pPr>
            <w:r>
              <w:t>Heilige Geist</w:t>
            </w:r>
          </w:p>
          <w:p w14:paraId="60835225" w14:textId="7CC47F51" w:rsidR="00E41B61" w:rsidRDefault="00E41B61" w:rsidP="00E41B61">
            <w:pPr>
              <w:pStyle w:val="KeinLeerraum"/>
            </w:pPr>
          </w:p>
        </w:tc>
        <w:tc>
          <w:tcPr>
            <w:tcW w:w="1276" w:type="dxa"/>
          </w:tcPr>
          <w:p w14:paraId="28F32D56" w14:textId="7BCE0477" w:rsidR="00CE2562" w:rsidRDefault="00E41B61" w:rsidP="00325358">
            <w:pPr>
              <w:pStyle w:val="KeinLeerraum"/>
            </w:pPr>
            <w:r>
              <w:t>4,1-7</w:t>
            </w:r>
          </w:p>
        </w:tc>
        <w:tc>
          <w:tcPr>
            <w:tcW w:w="6502" w:type="dxa"/>
          </w:tcPr>
          <w:p w14:paraId="6F26F0B2" w14:textId="3E17B298" w:rsidR="00720A06" w:rsidRDefault="00103922" w:rsidP="00720A06">
            <w:pPr>
              <w:pStyle w:val="KeinLeerraum"/>
            </w:pPr>
            <w:r>
              <w:t xml:space="preserve">Bei dieser Witwe finden wir das Wunder der Vermehrung des Öls. Der Mann, der Ernährer des Hauses, war gestorben. Das war eine schwere Notlage. Dazu kam, dass die Familie sehr verschuldet war. Die Witwe tut das einzig Richtige. Sie legt Elisa die notvolle Situation dar. Elisa kannte den Mann und wusste, dass er den HERRN fürchtete. Auch sie fürchtete den HERRN, darum wandte sie sich an Elisa. </w:t>
            </w:r>
            <w:r w:rsidR="00720A06">
              <w:t xml:space="preserve">Sie glaubte dem Propheten und hielt sich an seine Anweisungen. </w:t>
            </w:r>
          </w:p>
          <w:p w14:paraId="43ECC20B" w14:textId="77777777" w:rsidR="00720A06" w:rsidRDefault="00720A06" w:rsidP="00720A06">
            <w:pPr>
              <w:pStyle w:val="KeinLeerraum"/>
              <w:numPr>
                <w:ilvl w:val="0"/>
                <w:numId w:val="23"/>
              </w:numPr>
            </w:pPr>
            <w:r>
              <w:t xml:space="preserve">Sie hatte nur wenig Öl, aber mit dem was sie hatte, ging sie ins Gebet (sie ging hinein V.4). </w:t>
            </w:r>
          </w:p>
          <w:p w14:paraId="7C94C4A9" w14:textId="69F61B4B" w:rsidR="00103922" w:rsidRDefault="00720A06" w:rsidP="00325358">
            <w:pPr>
              <w:pStyle w:val="KeinLeerraum"/>
              <w:numPr>
                <w:ilvl w:val="0"/>
                <w:numId w:val="23"/>
              </w:numPr>
            </w:pPr>
            <w:r>
              <w:t>Wir sind alle so</w:t>
            </w:r>
            <w:r w:rsidR="00872766">
              <w:t>lche</w:t>
            </w:r>
            <w:r>
              <w:t xml:space="preserve"> Gefässe. </w:t>
            </w:r>
            <w:r w:rsidR="00872766">
              <w:t xml:space="preserve">Es ist unser Herz, unser Inneres, mit was füllen wir das? Was schauen, hören, denken, reden oder tun wir? </w:t>
            </w:r>
            <w:r w:rsidR="00021A60" w:rsidRPr="00021A60">
              <w:t>Unser Inneres ist zentral für unser Leben und seine Auswirkungen.</w:t>
            </w:r>
            <w:r w:rsidR="00021A60">
              <w:t xml:space="preserve"> </w:t>
            </w:r>
            <w:r w:rsidR="00872766">
              <w:t xml:space="preserve">Was sehen die Leute von mir? </w:t>
            </w:r>
            <w:r w:rsidR="00021A60">
              <w:t>Auch hier geht es darum, dass wir uns immer wieder prüfen, ob wir im Willen Gottes leben.</w:t>
            </w:r>
          </w:p>
          <w:p w14:paraId="0D040C41" w14:textId="20BAC6E8" w:rsidR="00CE2562" w:rsidRDefault="00103922" w:rsidP="00325358">
            <w:pPr>
              <w:pStyle w:val="KeinLeerraum"/>
              <w:numPr>
                <w:ilvl w:val="0"/>
                <w:numId w:val="23"/>
              </w:numPr>
            </w:pPr>
            <w:r>
              <w:t>Wi</w:t>
            </w:r>
            <w:r w:rsidR="00021A60">
              <w:t>r</w:t>
            </w:r>
            <w:r>
              <w:t xml:space="preserve"> </w:t>
            </w:r>
            <w:r w:rsidR="00021A60">
              <w:t xml:space="preserve">haben es so </w:t>
            </w:r>
            <w:r>
              <w:t>nöti</w:t>
            </w:r>
            <w:r w:rsidR="00021A60">
              <w:t>g</w:t>
            </w:r>
            <w:r>
              <w:t xml:space="preserve">, mit dem </w:t>
            </w:r>
            <w:r w:rsidR="00021A60">
              <w:t xml:space="preserve">Heiligen </w:t>
            </w:r>
            <w:r>
              <w:t xml:space="preserve">Geist </w:t>
            </w:r>
            <w:r w:rsidR="00021A60">
              <w:t>ge</w:t>
            </w:r>
            <w:r>
              <w:t>füllt zu werden (Eph 5,18). Wer als Sünder zum HERRN kommt, dem schenkt Er den Heiligen Geist; von uns aus haben wir nichts! Der Topf ist leer.</w:t>
            </w:r>
          </w:p>
          <w:p w14:paraId="141EF232" w14:textId="57084DF5" w:rsidR="00B61741" w:rsidRDefault="00B61741" w:rsidP="00B61741">
            <w:pPr>
              <w:pStyle w:val="KeinLeerraum"/>
            </w:pPr>
          </w:p>
        </w:tc>
      </w:tr>
      <w:tr w:rsidR="00CE2562" w14:paraId="0202D7F5" w14:textId="77777777" w:rsidTr="004D681D">
        <w:tc>
          <w:tcPr>
            <w:tcW w:w="2547" w:type="dxa"/>
          </w:tcPr>
          <w:p w14:paraId="712CCE92" w14:textId="77777777" w:rsidR="00CE2562" w:rsidRDefault="00CE2562" w:rsidP="00325358">
            <w:pPr>
              <w:pStyle w:val="KeinLeerraum"/>
            </w:pPr>
            <w:r>
              <w:t>Auferweckung eines Jungen</w:t>
            </w:r>
          </w:p>
          <w:p w14:paraId="2E9C70E1" w14:textId="77777777" w:rsidR="00E41B61" w:rsidRPr="003C4552" w:rsidRDefault="00E41B61" w:rsidP="00E41B61">
            <w:pPr>
              <w:pStyle w:val="KeinLeerraum"/>
              <w:numPr>
                <w:ilvl w:val="0"/>
                <w:numId w:val="23"/>
              </w:numPr>
            </w:pPr>
            <w:r>
              <w:rPr>
                <w:b/>
                <w:bCs/>
              </w:rPr>
              <w:t>Jesus</w:t>
            </w:r>
            <w:r w:rsidR="00DF4A5E">
              <w:rPr>
                <w:b/>
                <w:bCs/>
              </w:rPr>
              <w:t>,</w:t>
            </w:r>
            <w:r>
              <w:rPr>
                <w:b/>
                <w:bCs/>
              </w:rPr>
              <w:t xml:space="preserve"> HERR über das Leben </w:t>
            </w:r>
          </w:p>
          <w:p w14:paraId="078E00E4" w14:textId="266FD04A" w:rsidR="003C4552" w:rsidRDefault="003C4552" w:rsidP="00E41B61">
            <w:pPr>
              <w:pStyle w:val="KeinLeerraum"/>
              <w:numPr>
                <w:ilvl w:val="0"/>
                <w:numId w:val="23"/>
              </w:numPr>
            </w:pPr>
            <w:r>
              <w:rPr>
                <w:b/>
                <w:bCs/>
              </w:rPr>
              <w:t xml:space="preserve">Gebet </w:t>
            </w:r>
          </w:p>
        </w:tc>
        <w:tc>
          <w:tcPr>
            <w:tcW w:w="1276" w:type="dxa"/>
          </w:tcPr>
          <w:p w14:paraId="6DC4E618" w14:textId="34E71113" w:rsidR="00CE2562" w:rsidRDefault="00E41B61" w:rsidP="00325358">
            <w:pPr>
              <w:pStyle w:val="KeinLeerraum"/>
            </w:pPr>
            <w:r>
              <w:t>4,32-37</w:t>
            </w:r>
          </w:p>
        </w:tc>
        <w:tc>
          <w:tcPr>
            <w:tcW w:w="6502" w:type="dxa"/>
          </w:tcPr>
          <w:p w14:paraId="216AB49A" w14:textId="6355AEF1" w:rsidR="007F7E19" w:rsidRDefault="00E41B61" w:rsidP="00325358">
            <w:pPr>
              <w:pStyle w:val="KeinLeerraum"/>
            </w:pPr>
            <w:r>
              <w:t xml:space="preserve">Elisa erweckte den Jungen der Frau aus Sunem wieder zum Leben. </w:t>
            </w:r>
            <w:r w:rsidR="00286FE4">
              <w:t xml:space="preserve">Nur der HERR kann Leben geben. Lasst uns denn HERRN </w:t>
            </w:r>
            <w:r w:rsidR="007F7E19">
              <w:t xml:space="preserve">immer mehr </w:t>
            </w:r>
            <w:r w:rsidR="00286FE4">
              <w:t>suchen im Gebet</w:t>
            </w:r>
            <w:r w:rsidR="007F7E19">
              <w:t>.</w:t>
            </w:r>
          </w:p>
          <w:p w14:paraId="0338A8C8" w14:textId="78A2C0F9" w:rsidR="007F7E19" w:rsidRDefault="007F7E19" w:rsidP="007F7E19">
            <w:pPr>
              <w:pStyle w:val="KeinLeerraum"/>
              <w:numPr>
                <w:ilvl w:val="0"/>
                <w:numId w:val="35"/>
              </w:numPr>
            </w:pPr>
            <w:r>
              <w:t>Für kranke oder angeschlagene</w:t>
            </w:r>
          </w:p>
          <w:p w14:paraId="6601EBAC" w14:textId="4FB19F89" w:rsidR="003D503C" w:rsidRDefault="007F7E19" w:rsidP="007F7E19">
            <w:pPr>
              <w:pStyle w:val="KeinLeerraum"/>
              <w:numPr>
                <w:ilvl w:val="0"/>
                <w:numId w:val="35"/>
              </w:numPr>
            </w:pPr>
            <w:r>
              <w:t>Für solche, die nicht mehr konsequent mit dem HERRN unterwegs sind</w:t>
            </w:r>
          </w:p>
          <w:p w14:paraId="52A459FE" w14:textId="02E9A001" w:rsidR="007F7E19" w:rsidRDefault="007F7E19" w:rsidP="007F7E19">
            <w:pPr>
              <w:pStyle w:val="KeinLeerraum"/>
              <w:numPr>
                <w:ilvl w:val="0"/>
                <w:numId w:val="35"/>
              </w:numPr>
            </w:pPr>
            <w:r>
              <w:t>Für die Umsetzung der Prinzipen Gottes</w:t>
            </w:r>
          </w:p>
          <w:p w14:paraId="7977777A" w14:textId="16EB3453" w:rsidR="007F7E19" w:rsidRDefault="007F7E19" w:rsidP="007F7E19">
            <w:pPr>
              <w:pStyle w:val="KeinLeerraum"/>
              <w:numPr>
                <w:ilvl w:val="0"/>
                <w:numId w:val="35"/>
              </w:numPr>
            </w:pPr>
            <w:r>
              <w:t>Für die Freude am Bibellesen</w:t>
            </w:r>
          </w:p>
          <w:p w14:paraId="443ABB89" w14:textId="74E2ABFB" w:rsidR="007F7E19" w:rsidRDefault="007F7E19" w:rsidP="007F7E19">
            <w:pPr>
              <w:pStyle w:val="KeinLeerraum"/>
              <w:numPr>
                <w:ilvl w:val="0"/>
                <w:numId w:val="35"/>
              </w:numPr>
            </w:pPr>
            <w:r>
              <w:t>Für uns als Gemeinde</w:t>
            </w:r>
          </w:p>
          <w:p w14:paraId="32DBB586" w14:textId="7ED2FA7C" w:rsidR="007F7E19" w:rsidRDefault="007F7E19" w:rsidP="007F7E19">
            <w:pPr>
              <w:pStyle w:val="KeinLeerraum"/>
              <w:numPr>
                <w:ilvl w:val="0"/>
                <w:numId w:val="35"/>
              </w:numPr>
            </w:pPr>
            <w:r>
              <w:t>Für die Leiterschaft (und Familie)</w:t>
            </w:r>
          </w:p>
          <w:p w14:paraId="25CAA926" w14:textId="412E7EA4" w:rsidR="007F7E19" w:rsidRDefault="007F7E19" w:rsidP="007F7E19">
            <w:pPr>
              <w:pStyle w:val="KeinLeerraum"/>
              <w:numPr>
                <w:ilvl w:val="0"/>
                <w:numId w:val="35"/>
              </w:numPr>
            </w:pPr>
            <w:r>
              <w:t>Für den Pastor (und Familie)</w:t>
            </w:r>
          </w:p>
          <w:p w14:paraId="1EEA38C4" w14:textId="54BE9EB1" w:rsidR="00B61741" w:rsidRDefault="007F7E19" w:rsidP="00325358">
            <w:pPr>
              <w:pStyle w:val="KeinLeerraum"/>
            </w:pPr>
            <w:r>
              <w:t>Es gäbe noch so viel zu erwähnen, bleiben wir im Gebet dran.</w:t>
            </w:r>
          </w:p>
          <w:p w14:paraId="35BC1A8F" w14:textId="0BB782C4" w:rsidR="007F7E19" w:rsidRDefault="007F7E19" w:rsidP="00325358">
            <w:pPr>
              <w:pStyle w:val="KeinLeerraum"/>
            </w:pPr>
          </w:p>
        </w:tc>
      </w:tr>
      <w:tr w:rsidR="00CE2562" w14:paraId="2C987FD8" w14:textId="77777777" w:rsidTr="004D681D">
        <w:tc>
          <w:tcPr>
            <w:tcW w:w="2547" w:type="dxa"/>
          </w:tcPr>
          <w:p w14:paraId="6E086038" w14:textId="77777777" w:rsidR="00CE2562" w:rsidRDefault="00CE2562" w:rsidP="00325358">
            <w:pPr>
              <w:pStyle w:val="KeinLeerraum"/>
            </w:pPr>
            <w:r>
              <w:t>Giftiges Essen wird geniessbar</w:t>
            </w:r>
          </w:p>
          <w:p w14:paraId="6A08F976" w14:textId="0ABB195B" w:rsidR="00DF4A5E" w:rsidRPr="00DF4A5E" w:rsidRDefault="00DF4A5E" w:rsidP="00DF4A5E">
            <w:pPr>
              <w:pStyle w:val="KeinLeerraum"/>
              <w:numPr>
                <w:ilvl w:val="0"/>
                <w:numId w:val="23"/>
              </w:numPr>
              <w:rPr>
                <w:b/>
                <w:bCs/>
              </w:rPr>
            </w:pPr>
            <w:r w:rsidRPr="00DF4A5E">
              <w:rPr>
                <w:b/>
                <w:bCs/>
              </w:rPr>
              <w:t>Gesunde Lehre</w:t>
            </w:r>
          </w:p>
        </w:tc>
        <w:tc>
          <w:tcPr>
            <w:tcW w:w="1276" w:type="dxa"/>
          </w:tcPr>
          <w:p w14:paraId="7557008D" w14:textId="3F67FB5E" w:rsidR="00CE2562" w:rsidRDefault="00E41B61" w:rsidP="00325358">
            <w:pPr>
              <w:pStyle w:val="KeinLeerraum"/>
            </w:pPr>
            <w:r>
              <w:t>4,38-41</w:t>
            </w:r>
          </w:p>
        </w:tc>
        <w:tc>
          <w:tcPr>
            <w:tcW w:w="6502" w:type="dxa"/>
          </w:tcPr>
          <w:p w14:paraId="325D885F" w14:textId="77777777" w:rsidR="00085362" w:rsidRDefault="00085362" w:rsidP="00325358">
            <w:pPr>
              <w:pStyle w:val="KeinLeerraum"/>
            </w:pPr>
            <w:r>
              <w:t xml:space="preserve">Einer der Prophetenjünger ging hinaus um nach etwas Essbarem zu suchen. </w:t>
            </w:r>
          </w:p>
          <w:p w14:paraId="241E8EB7" w14:textId="694D30B5" w:rsidR="00085362" w:rsidRPr="00B61741" w:rsidRDefault="00085362" w:rsidP="00085362">
            <w:pPr>
              <w:pStyle w:val="KeinLeerraum"/>
              <w:rPr>
                <w:b/>
                <w:bCs/>
                <w:i/>
                <w:iCs/>
              </w:rPr>
            </w:pPr>
            <w:r w:rsidRPr="00B61741">
              <w:rPr>
                <w:i/>
                <w:iCs/>
              </w:rPr>
              <w:t xml:space="preserve">"Elisa aber kehrte nach Gilgal zurück. Und es war Hungersnot im Land. Und die Söhne der Propheten saßen vor ihm. Und er sprach zu seinem Knaben: Setze den großen Topf auf und koche ein Gericht für die Söhne der Propheten. 39 Da ging einer auf das Feld hinaus, um Kräuter zu lesen, und er fand eine wilde Ranke und las davon wilde Koloquinten, sein Gewand voll, und er kam und zerschnitt sie in den Kochtopf, denn sie kannten sie nicht." </w:t>
            </w:r>
            <w:r w:rsidRPr="00B61741">
              <w:rPr>
                <w:b/>
                <w:bCs/>
                <w:i/>
                <w:iCs/>
              </w:rPr>
              <w:t>(4,38-39)</w:t>
            </w:r>
          </w:p>
          <w:p w14:paraId="295736EB" w14:textId="3695351D" w:rsidR="00B61741" w:rsidRDefault="00085362" w:rsidP="00325358">
            <w:pPr>
              <w:pStyle w:val="KeinLeerraum"/>
            </w:pPr>
            <w:r>
              <w:t xml:space="preserve">Die wilden Ranken kann man sehr gut auf </w:t>
            </w:r>
            <w:r w:rsidR="007F7E19">
              <w:t xml:space="preserve">die moderne </w:t>
            </w:r>
            <w:r>
              <w:t>Bibelkritik und falsche Leh</w:t>
            </w:r>
            <w:r w:rsidR="007F7E19">
              <w:t>rmeinungen</w:t>
            </w:r>
            <w:r>
              <w:t xml:space="preserve"> anwenden. </w:t>
            </w:r>
          </w:p>
          <w:p w14:paraId="2E370743" w14:textId="77777777" w:rsidR="00B61741" w:rsidRDefault="00085362" w:rsidP="00B61741">
            <w:pPr>
              <w:pStyle w:val="KeinLeerraum"/>
              <w:numPr>
                <w:ilvl w:val="0"/>
                <w:numId w:val="23"/>
              </w:numPr>
            </w:pPr>
            <w:r>
              <w:t>Es ist wichtig, dass wir alles</w:t>
            </w:r>
            <w:r w:rsidR="00B61741">
              <w:t xml:space="preserve"> mit der Leiterschaft</w:t>
            </w:r>
            <w:r>
              <w:t xml:space="preserve"> anhand der Bibel und der Lehre in der Gemeinde prüfen. </w:t>
            </w:r>
          </w:p>
          <w:p w14:paraId="4362BE05" w14:textId="282C33A5" w:rsidR="00B61741" w:rsidRDefault="00085362" w:rsidP="00B61741">
            <w:pPr>
              <w:pStyle w:val="KeinLeerraum"/>
            </w:pPr>
            <w:r>
              <w:lastRenderedPageBreak/>
              <w:t>Es ist all das, was man dem Wort Gottes hinzufügt (Dt 13,1; Off 22,18)</w:t>
            </w:r>
            <w:r w:rsidR="007F7E19">
              <w:t>, oder selber eine Lehrmeinung aufbaut</w:t>
            </w:r>
            <w:r>
              <w:t xml:space="preserve">. </w:t>
            </w:r>
          </w:p>
          <w:p w14:paraId="330C9722" w14:textId="1ECB1E39" w:rsidR="00B61741" w:rsidRDefault="00B61741" w:rsidP="00B61741">
            <w:pPr>
              <w:pStyle w:val="KeinLeerraum"/>
            </w:pPr>
            <w:r>
              <w:t xml:space="preserve">In die Quelle </w:t>
            </w:r>
            <w:r w:rsidR="007F7E19">
              <w:t>bei</w:t>
            </w:r>
            <w:r>
              <w:t xml:space="preserve"> Jericho warf Elisa Salz</w:t>
            </w:r>
            <w:r w:rsidR="007F7E19">
              <w:t xml:space="preserve"> hinein und </w:t>
            </w:r>
            <w:r>
              <w:t xml:space="preserve">hier </w:t>
            </w:r>
            <w:r w:rsidR="007F7E19">
              <w:t>tat</w:t>
            </w:r>
            <w:r>
              <w:t xml:space="preserve"> er Mehl zur Heilung in die Speise. </w:t>
            </w:r>
            <w:r w:rsidR="007F7E19">
              <w:t>Es ist ein Bild auf den</w:t>
            </w:r>
            <w:r>
              <w:t xml:space="preserve"> </w:t>
            </w:r>
            <w:r w:rsidR="007F7E19">
              <w:t>HERRN</w:t>
            </w:r>
            <w:r>
              <w:t xml:space="preserve"> Jesus als das vollkommene Speisopfer, Er ist die Lösung aller Probleme (Lev 2). </w:t>
            </w:r>
          </w:p>
          <w:p w14:paraId="4EABCAE0" w14:textId="476F3B38" w:rsidR="00CE2562" w:rsidRDefault="00B61741" w:rsidP="00B61741">
            <w:pPr>
              <w:pStyle w:val="KeinLeerraum"/>
            </w:pPr>
            <w:r>
              <w:t xml:space="preserve">In der Welt gibt es die Philosophie, die Traditionen der Menschen und </w:t>
            </w:r>
            <w:r w:rsidR="007F7E19">
              <w:t>noch vieles mehr</w:t>
            </w:r>
            <w:r>
              <w:t xml:space="preserve">. Alles kann uns vergiften. Das Heilmittel ist Christus: </w:t>
            </w:r>
            <w:r w:rsidRPr="00B61741">
              <w:rPr>
                <w:i/>
                <w:iCs/>
              </w:rPr>
              <w:t xml:space="preserve">"Gebt Acht, dass nicht jemand da sei, der euch als Beute wegführt durch die Philosophie und durch eitlen Betrug, nach der Überlieferung der Menschen, nach den Elementen der Welt, und nicht nach Christus. Denn in ihm wohnt die ganze Fülle der Gottheit leibhaftig; und ihr seid vollendet in ihm" </w:t>
            </w:r>
            <w:r w:rsidRPr="00840DB4">
              <w:rPr>
                <w:b/>
                <w:bCs/>
                <w:i/>
                <w:iCs/>
              </w:rPr>
              <w:t>(Kol 2,8‒10)</w:t>
            </w:r>
            <w:r w:rsidRPr="00B61741">
              <w:rPr>
                <w:i/>
                <w:iCs/>
              </w:rPr>
              <w:t>.</w:t>
            </w:r>
          </w:p>
          <w:p w14:paraId="25BD1583" w14:textId="0B2A199B" w:rsidR="00B61741" w:rsidRDefault="00B61741" w:rsidP="00B61741">
            <w:pPr>
              <w:pStyle w:val="KeinLeerraum"/>
            </w:pPr>
          </w:p>
        </w:tc>
      </w:tr>
      <w:tr w:rsidR="00CE2562" w14:paraId="2E327605" w14:textId="77777777" w:rsidTr="004D681D">
        <w:tc>
          <w:tcPr>
            <w:tcW w:w="2547" w:type="dxa"/>
          </w:tcPr>
          <w:p w14:paraId="66C94CC8" w14:textId="77777777" w:rsidR="00CE2562" w:rsidRDefault="00CE2562" w:rsidP="00325358">
            <w:pPr>
              <w:pStyle w:val="KeinLeerraum"/>
            </w:pPr>
            <w:r>
              <w:lastRenderedPageBreak/>
              <w:t>Speisung der 100</w:t>
            </w:r>
          </w:p>
          <w:p w14:paraId="6C6177B3" w14:textId="5246D77E" w:rsidR="00DF4A5E" w:rsidRDefault="00DF4A5E" w:rsidP="00DF4A5E">
            <w:pPr>
              <w:pStyle w:val="KeinLeerraum"/>
              <w:numPr>
                <w:ilvl w:val="0"/>
                <w:numId w:val="23"/>
              </w:numPr>
            </w:pPr>
            <w:r>
              <w:rPr>
                <w:b/>
                <w:bCs/>
              </w:rPr>
              <w:t>Jesus gibt im Überfluss</w:t>
            </w:r>
          </w:p>
        </w:tc>
        <w:tc>
          <w:tcPr>
            <w:tcW w:w="1276" w:type="dxa"/>
          </w:tcPr>
          <w:p w14:paraId="7239F37A" w14:textId="6586FDE6" w:rsidR="00CE2562" w:rsidRDefault="00E41B61" w:rsidP="00325358">
            <w:pPr>
              <w:pStyle w:val="KeinLeerraum"/>
            </w:pPr>
            <w:r>
              <w:t>4,42-44</w:t>
            </w:r>
          </w:p>
        </w:tc>
        <w:tc>
          <w:tcPr>
            <w:tcW w:w="6502" w:type="dxa"/>
          </w:tcPr>
          <w:p w14:paraId="61B0565A" w14:textId="50C74E0F" w:rsidR="00CE2562" w:rsidRDefault="00B61741" w:rsidP="00325358">
            <w:pPr>
              <w:pStyle w:val="KeinLeerraum"/>
            </w:pPr>
            <w:r>
              <w:t xml:space="preserve">Es gab nichts zu Essen und ein Mann kam und brachte den Prophetenjünger zwanzig Gerstenbrote und Jungkorn in einem Sack. Elisa gab dem Diener (Gehasi) den Auftrag, den Menschen </w:t>
            </w:r>
            <w:r w:rsidR="00133AFE">
              <w:t xml:space="preserve">das Essen zu geben. Dieser reagiert mit Unglauben und fragt, </w:t>
            </w:r>
            <w:r w:rsidR="00133AFE" w:rsidRPr="00133AFE">
              <w:rPr>
                <w:i/>
                <w:iCs/>
              </w:rPr>
              <w:t>"wie soll ich dies hundert Männern vorsetzen?"</w:t>
            </w:r>
            <w:r w:rsidR="00133AFE">
              <w:t xml:space="preserve"> Dies ähnelt der Situation bei Jesus und seinen Jüngern, als sie vor 5000 Männern standen und diese nichts zu essen hatten. Der HERR sagte damals auch, gebt ihr ihnen zu Essen (Vgl. Mt 14,13-21). Auch Andreas hatte </w:t>
            </w:r>
            <w:r w:rsidR="004D681D">
              <w:t>Zweifel</w:t>
            </w:r>
            <w:r w:rsidR="00133AFE">
              <w:t xml:space="preserve"> (Vgl. Joh 6,9). Der HERR kennt unsere Bedürfnisse und will diese </w:t>
            </w:r>
            <w:r w:rsidR="007F7E19">
              <w:t>s</w:t>
            </w:r>
            <w:r w:rsidR="00133AFE">
              <w:t xml:space="preserve">tillen. Er </w:t>
            </w:r>
            <w:r>
              <w:t>gibt immer überreichlich: Wasser wird zu Wein (Joh 2). Vermehrung der Brote (Joh 6). Ströme lebendigen Wassers (Joh 7).</w:t>
            </w:r>
          </w:p>
          <w:p w14:paraId="343E8D6D" w14:textId="69F9ABAE" w:rsidR="004D681D" w:rsidRDefault="004D681D" w:rsidP="00325358">
            <w:pPr>
              <w:pStyle w:val="KeinLeerraum"/>
            </w:pPr>
          </w:p>
        </w:tc>
      </w:tr>
      <w:tr w:rsidR="00CE2562" w14:paraId="15F409D6" w14:textId="77777777" w:rsidTr="004D681D">
        <w:tc>
          <w:tcPr>
            <w:tcW w:w="2547" w:type="dxa"/>
          </w:tcPr>
          <w:p w14:paraId="7C79232D" w14:textId="77777777" w:rsidR="00CE2562" w:rsidRDefault="00CE2562" w:rsidP="00325358">
            <w:pPr>
              <w:pStyle w:val="KeinLeerraum"/>
            </w:pPr>
            <w:r>
              <w:t>Naaman wird von Aussatz geheilt</w:t>
            </w:r>
          </w:p>
          <w:p w14:paraId="0C1E820E" w14:textId="3FAF1B92" w:rsidR="00DF4A5E" w:rsidRDefault="00DF4A5E" w:rsidP="00DF4A5E">
            <w:pPr>
              <w:pStyle w:val="KeinLeerraum"/>
              <w:numPr>
                <w:ilvl w:val="0"/>
                <w:numId w:val="23"/>
              </w:numPr>
            </w:pPr>
            <w:r>
              <w:rPr>
                <w:b/>
                <w:bCs/>
              </w:rPr>
              <w:t>Jesus, HERR über den Tod / Aussatz</w:t>
            </w:r>
          </w:p>
        </w:tc>
        <w:tc>
          <w:tcPr>
            <w:tcW w:w="1276" w:type="dxa"/>
          </w:tcPr>
          <w:p w14:paraId="09701759" w14:textId="1069DB3D" w:rsidR="00CE2562" w:rsidRDefault="00133AFE" w:rsidP="00325358">
            <w:pPr>
              <w:pStyle w:val="KeinLeerraum"/>
            </w:pPr>
            <w:r>
              <w:t>5,1-19</w:t>
            </w:r>
          </w:p>
        </w:tc>
        <w:tc>
          <w:tcPr>
            <w:tcW w:w="6502" w:type="dxa"/>
          </w:tcPr>
          <w:p w14:paraId="15CF48EF" w14:textId="77777777" w:rsidR="007641E3" w:rsidRDefault="00DD06A0" w:rsidP="00325358">
            <w:pPr>
              <w:pStyle w:val="KeinLeerraum"/>
            </w:pPr>
            <w:r w:rsidRPr="00DD06A0">
              <w:t>Ein aussätziger Oberst des syrischen Heeres wurde durch die Hand des Herrn von seiner Krankheit geheilt.</w:t>
            </w:r>
            <w:r>
              <w:t xml:space="preserve"> </w:t>
            </w:r>
            <w:r w:rsidR="00D0312C">
              <w:t xml:space="preserve">In Naaman sehen wir den Menschen in bestem Zustand. Er war erfolgreich, hochangesehen bei seinem Herrn und offenbar in der Lage, die Zuneigung seiner Untergebenen zu gewinnen. Aber all das wurde verdorben durch die schreckliche Krankheit, die ihn heimsuchte, denn er war aussätzig. Andere Feinde zitterten vor ihm, </w:t>
            </w:r>
            <w:r>
              <w:t xml:space="preserve">aber </w:t>
            </w:r>
            <w:r w:rsidR="00D0312C">
              <w:t>für diesen Feind</w:t>
            </w:r>
            <w:r>
              <w:t xml:space="preserve"> (Aussatz),</w:t>
            </w:r>
            <w:r w:rsidR="00D0312C">
              <w:t xml:space="preserve"> war Naaman ein wehrloses Opfer. </w:t>
            </w:r>
            <w:r>
              <w:t>Nach dem kurzen Umweg zum König und dessen Unverständnis (5,6-7), geht Naaman zu Elisa und erwartet Prunk und Show</w:t>
            </w:r>
            <w:r w:rsidR="007641E3">
              <w:t xml:space="preserve"> (5,11)</w:t>
            </w:r>
            <w:r>
              <w:t>, aber</w:t>
            </w:r>
            <w:r w:rsidR="007641E3">
              <w:t xml:space="preserve"> er bekam nur den Auftrag, sich im Jordan sieben Mal unterzutauchen (5,10). </w:t>
            </w:r>
            <w:r w:rsidR="007641E3">
              <w:rPr>
                <w:i/>
                <w:iCs/>
              </w:rPr>
              <w:t>"</w:t>
            </w:r>
            <w:r w:rsidR="00DF4F2A" w:rsidRPr="00DF4F2A">
              <w:rPr>
                <w:i/>
                <w:iCs/>
              </w:rPr>
              <w:t>Da wurde sein Fleisch wieder wie das Fleisch eines jungen Knaben, und er war rein" (14b).</w:t>
            </w:r>
            <w:r w:rsidR="00DF4F2A">
              <w:t xml:space="preserve"> </w:t>
            </w:r>
          </w:p>
          <w:p w14:paraId="6D89EDD9" w14:textId="42762748" w:rsidR="00D0312C" w:rsidRDefault="00DF4F2A" w:rsidP="00325358">
            <w:pPr>
              <w:pStyle w:val="KeinLeerraum"/>
            </w:pPr>
            <w:r>
              <w:t>Er hat</w:t>
            </w:r>
            <w:r w:rsidR="007641E3">
              <w:t>te</w:t>
            </w:r>
            <w:r>
              <w:t xml:space="preserve"> sozusagen einen Neubeginn mit Gott gemacht. </w:t>
            </w:r>
            <w:r w:rsidRPr="00DF4F2A">
              <w:rPr>
                <w:i/>
                <w:iCs/>
              </w:rPr>
              <w:t xml:space="preserve">"Daher, wenn jemand in Christus ist, da ist eine neue Schöpfung; das Alte ist vergangen, siehe, Neues ist geworden" </w:t>
            </w:r>
            <w:r w:rsidRPr="00840DB4">
              <w:rPr>
                <w:b/>
                <w:bCs/>
                <w:i/>
                <w:iCs/>
              </w:rPr>
              <w:t>(2Kor 5,17).</w:t>
            </w:r>
            <w:r w:rsidRPr="00DF4F2A">
              <w:rPr>
                <w:i/>
                <w:iCs/>
              </w:rPr>
              <w:t xml:space="preserve"> </w:t>
            </w:r>
            <w:r>
              <w:t xml:space="preserve">Der Glaubende akzeptiert das Todesurteil über sich selbst und nimmt den Tod Christi dankbar als Ausweg aus seinem früheren sündigen Zustand an, auf dass er fortan </w:t>
            </w:r>
            <w:r w:rsidRPr="00DF4F2A">
              <w:rPr>
                <w:i/>
                <w:iCs/>
              </w:rPr>
              <w:t xml:space="preserve">"in Neuheit des Lebens wandeln" </w:t>
            </w:r>
            <w:r>
              <w:t xml:space="preserve">möge (Röm 6,4). Im Tod Jesu beginnt neues Leben. Das ist ein Geheimnis, an dem wir lebenslang lernen. </w:t>
            </w:r>
          </w:p>
          <w:p w14:paraId="126832EB" w14:textId="7875EBE9" w:rsidR="004D681D" w:rsidRDefault="00DD06A0" w:rsidP="007641E3">
            <w:pPr>
              <w:pStyle w:val="KeinLeerraum"/>
              <w:numPr>
                <w:ilvl w:val="0"/>
                <w:numId w:val="23"/>
              </w:numPr>
            </w:pPr>
            <w:r>
              <w:t>Aussatz ist in der Schrift immer ein Bild der Sünde. Diese abscheuliche</w:t>
            </w:r>
            <w:r w:rsidR="007641E3">
              <w:t xml:space="preserve"> und</w:t>
            </w:r>
            <w:r>
              <w:t xml:space="preserve"> moralische Krankheit, </w:t>
            </w:r>
            <w:r w:rsidR="007641E3">
              <w:t>macht</w:t>
            </w:r>
            <w:r>
              <w:t xml:space="preserve"> jeden </w:t>
            </w:r>
            <w:r>
              <w:lastRenderedPageBreak/>
              <w:t>Menschen für die Gegenwart Gottes unpassend, und</w:t>
            </w:r>
            <w:r w:rsidR="007641E3">
              <w:t xml:space="preserve"> </w:t>
            </w:r>
            <w:r>
              <w:t xml:space="preserve">kein Mensch </w:t>
            </w:r>
            <w:r w:rsidR="007641E3">
              <w:t xml:space="preserve">kann </w:t>
            </w:r>
            <w:r>
              <w:t>sich selbst retten.</w:t>
            </w:r>
            <w:r w:rsidR="007641E3">
              <w:t xml:space="preserve"> Nur die Annahme des HERRN Jesus und Seinem Erlösungswerk, macht uns frei von der Sünde </w:t>
            </w:r>
          </w:p>
          <w:p w14:paraId="2C3C7704" w14:textId="3CCDE86D" w:rsidR="007641E3" w:rsidRDefault="007641E3" w:rsidP="00325358">
            <w:pPr>
              <w:pStyle w:val="KeinLeerraum"/>
            </w:pPr>
          </w:p>
        </w:tc>
      </w:tr>
      <w:tr w:rsidR="00CE2562" w14:paraId="0F2DC0F7" w14:textId="77777777" w:rsidTr="004D681D">
        <w:tc>
          <w:tcPr>
            <w:tcW w:w="2547" w:type="dxa"/>
          </w:tcPr>
          <w:p w14:paraId="254F6AE0" w14:textId="77777777" w:rsidR="00CE2562" w:rsidRDefault="00CE2562" w:rsidP="00325358">
            <w:pPr>
              <w:pStyle w:val="KeinLeerraum"/>
            </w:pPr>
            <w:r>
              <w:lastRenderedPageBreak/>
              <w:t>Gehasi wird mit Aussatz geschlagen</w:t>
            </w:r>
          </w:p>
          <w:p w14:paraId="6B8728BE" w14:textId="16783BC5" w:rsidR="00E41B61" w:rsidRPr="00286FE4" w:rsidRDefault="00E41B61" w:rsidP="00E41B61">
            <w:pPr>
              <w:pStyle w:val="KeinLeerraum"/>
              <w:numPr>
                <w:ilvl w:val="0"/>
                <w:numId w:val="23"/>
              </w:numPr>
              <w:rPr>
                <w:b/>
                <w:bCs/>
              </w:rPr>
            </w:pPr>
            <w:r w:rsidRPr="00286FE4">
              <w:rPr>
                <w:b/>
                <w:bCs/>
                <w:highlight w:val="lightGray"/>
              </w:rPr>
              <w:t>Gericht</w:t>
            </w:r>
          </w:p>
        </w:tc>
        <w:tc>
          <w:tcPr>
            <w:tcW w:w="1276" w:type="dxa"/>
          </w:tcPr>
          <w:p w14:paraId="3B32E1FB" w14:textId="378111BB" w:rsidR="00CE2562" w:rsidRDefault="00133AFE" w:rsidP="00325358">
            <w:pPr>
              <w:pStyle w:val="KeinLeerraum"/>
            </w:pPr>
            <w:r>
              <w:t>5,20-27</w:t>
            </w:r>
          </w:p>
        </w:tc>
        <w:tc>
          <w:tcPr>
            <w:tcW w:w="6502" w:type="dxa"/>
          </w:tcPr>
          <w:p w14:paraId="68BD025D" w14:textId="77777777" w:rsidR="00CE2562" w:rsidRDefault="00E83D16" w:rsidP="00325358">
            <w:pPr>
              <w:pStyle w:val="KeinLeerraum"/>
            </w:pPr>
            <w:r w:rsidRPr="00E83D16">
              <w:t>Die Geschichte von Naamans Heilung vom Aussatz endet tragisch. Denn Gehasi kann nicht verstehen, dass Elisa nichts von Naamans Reichtümern nehmen will.</w:t>
            </w:r>
            <w:r>
              <w:t xml:space="preserve"> </w:t>
            </w:r>
            <w:r w:rsidRPr="00E83D16">
              <w:t>Gehasi besass nicht viel und lebte ein bescheidenes Leben in Abhängigkeit vom Herrn. Beim Anblick des Reichtums kamen in Gehasi Gedanken der Weltliebe und des Reichtums auf. Das Innerste in ihm kam zum Vorschein und veranlasste ihn zur Tat.</w:t>
            </w:r>
            <w:r>
              <w:t xml:space="preserve"> </w:t>
            </w:r>
            <w:r w:rsidR="00DF4F2A">
              <w:t>Er durfte Elisa eine lange Zeit begleiten und den Mann Gottes beobachten und viele schöne Dinge miterleben. Doch jetzt wird sein habsüchtiges Herz offenbar. Dies erinnert an Judas Iskariot, der den Herrn mehrere Jahre begleitet und doch das Geld mehr liebte als seinen Herrn und Gebieter.</w:t>
            </w:r>
          </w:p>
          <w:p w14:paraId="7AE0A331" w14:textId="722301BF" w:rsidR="00F16AB4" w:rsidRDefault="00F16AB4" w:rsidP="00F16AB4">
            <w:pPr>
              <w:pStyle w:val="KeinLeerraum"/>
              <w:numPr>
                <w:ilvl w:val="0"/>
                <w:numId w:val="23"/>
              </w:numPr>
            </w:pPr>
            <w:r>
              <w:t>Es zeigt die Wichtigkeit unserer Augen auf</w:t>
            </w:r>
            <w:r w:rsidR="008048EF">
              <w:t>,</w:t>
            </w:r>
            <w:r>
              <w:t xml:space="preserve"> und wie das </w:t>
            </w:r>
            <w:r w:rsidR="008048EF">
              <w:t>G</w:t>
            </w:r>
            <w:r>
              <w:t>esehene uns beeinflusst. Wir sehen etwas</w:t>
            </w:r>
            <w:r w:rsidR="008048EF">
              <w:t xml:space="preserve"> und</w:t>
            </w:r>
            <w:r>
              <w:t xml:space="preserve"> das löst etwas in uns aus und führt zu einer Handlung (Vgl. Gen 3,6; Jos 7,21; 1Joh 2,16).</w:t>
            </w:r>
          </w:p>
          <w:p w14:paraId="2A1435D3" w14:textId="12278FBF" w:rsidR="00F16AB4" w:rsidRDefault="00F16AB4" w:rsidP="008048EF">
            <w:pPr>
              <w:pStyle w:val="KeinLeerraum"/>
            </w:pPr>
          </w:p>
        </w:tc>
      </w:tr>
      <w:tr w:rsidR="00CE2562" w14:paraId="524C78DD" w14:textId="77777777" w:rsidTr="004D681D">
        <w:tc>
          <w:tcPr>
            <w:tcW w:w="2547" w:type="dxa"/>
          </w:tcPr>
          <w:p w14:paraId="0B128B92" w14:textId="77777777" w:rsidR="00CE2562" w:rsidRDefault="00CE2562" w:rsidP="00325358">
            <w:pPr>
              <w:pStyle w:val="KeinLeerraum"/>
            </w:pPr>
            <w:r>
              <w:t>Das schwimmende Eisen</w:t>
            </w:r>
          </w:p>
          <w:p w14:paraId="2E5FC473" w14:textId="7E9465FB" w:rsidR="00DF4A5E" w:rsidRDefault="00DF4A5E" w:rsidP="00DF4A5E">
            <w:pPr>
              <w:pStyle w:val="KeinLeerraum"/>
              <w:numPr>
                <w:ilvl w:val="0"/>
                <w:numId w:val="23"/>
              </w:numPr>
            </w:pPr>
            <w:r>
              <w:rPr>
                <w:b/>
                <w:bCs/>
              </w:rPr>
              <w:t xml:space="preserve">Jesus, HERR über die Naturgesetze </w:t>
            </w:r>
          </w:p>
        </w:tc>
        <w:tc>
          <w:tcPr>
            <w:tcW w:w="1276" w:type="dxa"/>
          </w:tcPr>
          <w:p w14:paraId="2B004E7D" w14:textId="033331D6" w:rsidR="00CE2562" w:rsidRDefault="00F16AB4" w:rsidP="00325358">
            <w:pPr>
              <w:pStyle w:val="KeinLeerraum"/>
            </w:pPr>
            <w:r>
              <w:t>6,1-7</w:t>
            </w:r>
          </w:p>
        </w:tc>
        <w:tc>
          <w:tcPr>
            <w:tcW w:w="6502" w:type="dxa"/>
          </w:tcPr>
          <w:p w14:paraId="617A74F8" w14:textId="045F7A26" w:rsidR="00262388" w:rsidRDefault="00262388" w:rsidP="00325358">
            <w:pPr>
              <w:pStyle w:val="KeinLeerraum"/>
            </w:pPr>
            <w:r>
              <w:t xml:space="preserve">Gott steht über den Naturgesetzen. </w:t>
            </w:r>
            <w:r w:rsidR="008048EF">
              <w:t xml:space="preserve">Die </w:t>
            </w:r>
            <w:r>
              <w:t xml:space="preserve">Naturgesetze </w:t>
            </w:r>
            <w:r w:rsidR="008048EF">
              <w:t>beschreiben einen normalen Ablauf</w:t>
            </w:r>
            <w:r>
              <w:t xml:space="preserve"> in der Natur</w:t>
            </w:r>
            <w:r w:rsidR="008048EF">
              <w:t>, z.B. auf dem Wasser kann man nicht laufen oder man fällt immer von oben nach unten. Gott hält alles in Seiner Hand und hat die Möglichkeit, Naturgesetze aufzuheben (Jesus geht auf dem Wasser oder wie hier, das Eisen schwimmt)</w:t>
            </w:r>
            <w:r>
              <w:t>. Nichts ist aus sich selbst entstanden und nichts existiert weiterhin aus sich selbst (Hebr 1,3). Es ist nicht die Natur, die Dinge bewirkt, sondern Gott.</w:t>
            </w:r>
          </w:p>
          <w:p w14:paraId="45CFDBAA" w14:textId="5D965553" w:rsidR="004D681D" w:rsidRDefault="004D681D" w:rsidP="00325358">
            <w:pPr>
              <w:pStyle w:val="KeinLeerraum"/>
            </w:pPr>
          </w:p>
        </w:tc>
      </w:tr>
      <w:tr w:rsidR="00CE2562" w14:paraId="73928734" w14:textId="77777777" w:rsidTr="004D681D">
        <w:tc>
          <w:tcPr>
            <w:tcW w:w="2547" w:type="dxa"/>
          </w:tcPr>
          <w:p w14:paraId="4A0992EC" w14:textId="77777777" w:rsidR="00CE2562" w:rsidRDefault="00CE2562" w:rsidP="00325358">
            <w:pPr>
              <w:pStyle w:val="KeinLeerraum"/>
            </w:pPr>
            <w:r>
              <w:t>Blinde und wieder geöffnete Augen des syrischen Heeres</w:t>
            </w:r>
          </w:p>
          <w:p w14:paraId="17283268" w14:textId="77777777" w:rsidR="00DF4A5E" w:rsidRPr="00DA4DC3" w:rsidRDefault="00DF4A5E" w:rsidP="00DF4A5E">
            <w:pPr>
              <w:pStyle w:val="KeinLeerraum"/>
              <w:numPr>
                <w:ilvl w:val="0"/>
                <w:numId w:val="23"/>
              </w:numPr>
            </w:pPr>
            <w:r>
              <w:rPr>
                <w:b/>
                <w:bCs/>
              </w:rPr>
              <w:t>Jesus, HERR über die Geschichte</w:t>
            </w:r>
          </w:p>
          <w:p w14:paraId="46ED9BC4" w14:textId="0F904A15" w:rsidR="00DA4DC3" w:rsidRDefault="00DA4DC3" w:rsidP="00DF4A5E">
            <w:pPr>
              <w:pStyle w:val="KeinLeerraum"/>
              <w:numPr>
                <w:ilvl w:val="0"/>
                <w:numId w:val="23"/>
              </w:numPr>
            </w:pPr>
            <w:r>
              <w:rPr>
                <w:b/>
                <w:bCs/>
              </w:rPr>
              <w:t xml:space="preserve">Er </w:t>
            </w:r>
            <w:r w:rsidR="003E458C">
              <w:rPr>
                <w:b/>
                <w:bCs/>
              </w:rPr>
              <w:t>bewahrt</w:t>
            </w:r>
            <w:r>
              <w:rPr>
                <w:b/>
                <w:bCs/>
              </w:rPr>
              <w:t xml:space="preserve"> die Seinen</w:t>
            </w:r>
          </w:p>
        </w:tc>
        <w:tc>
          <w:tcPr>
            <w:tcW w:w="1276" w:type="dxa"/>
          </w:tcPr>
          <w:p w14:paraId="247D8067" w14:textId="715602F2" w:rsidR="00CE2562" w:rsidRDefault="00F16AB4" w:rsidP="00325358">
            <w:pPr>
              <w:pStyle w:val="KeinLeerraum"/>
            </w:pPr>
            <w:r>
              <w:t>6,8-23</w:t>
            </w:r>
          </w:p>
        </w:tc>
        <w:tc>
          <w:tcPr>
            <w:tcW w:w="6502" w:type="dxa"/>
          </w:tcPr>
          <w:p w14:paraId="3404348E" w14:textId="77777777" w:rsidR="00CE2562" w:rsidRDefault="00262388" w:rsidP="00325358">
            <w:pPr>
              <w:pStyle w:val="KeinLeerraum"/>
            </w:pPr>
            <w:r>
              <w:t>Egal wie die Nationen und Heere planen, der HERR hat alles im Griff. Es muss sich alles nach ihm richten.</w:t>
            </w:r>
          </w:p>
          <w:p w14:paraId="5F281A07" w14:textId="77777777" w:rsidR="00592A9B" w:rsidRDefault="00592A9B" w:rsidP="00592A9B">
            <w:pPr>
              <w:pStyle w:val="KeinLeerraum"/>
              <w:rPr>
                <w:i/>
                <w:iCs/>
              </w:rPr>
            </w:pPr>
            <w:r w:rsidRPr="00592A9B">
              <w:rPr>
                <w:i/>
                <w:iCs/>
              </w:rPr>
              <w:t xml:space="preserve">"Warum toben die Nationen und sinnen Eitles die Völkerschaften? 2 Die Könige der Erde treten auf, und die Fürsten beraten miteinander gegen den HERRN und gegen seinen Gesalbten: 3 </w:t>
            </w:r>
          </w:p>
          <w:p w14:paraId="3AA2F8FB" w14:textId="207B72C3" w:rsidR="00592A9B" w:rsidRPr="00592A9B" w:rsidRDefault="00592A9B" w:rsidP="00592A9B">
            <w:pPr>
              <w:pStyle w:val="KeinLeerraum"/>
              <w:rPr>
                <w:b/>
                <w:bCs/>
                <w:i/>
                <w:iCs/>
                <w:lang w:eastAsia="de-CH"/>
              </w:rPr>
            </w:pPr>
            <w:r w:rsidRPr="00592A9B">
              <w:rPr>
                <w:i/>
                <w:iCs/>
              </w:rPr>
              <w:t>„Lasst uns zerreißen ihre Fesseln und von uns werfen ihre Seile!“ 4 Der im Himmel thront, lacht, der Herr spottet ihrer."</w:t>
            </w:r>
            <w:r w:rsidRPr="00592A9B">
              <w:rPr>
                <w:i/>
                <w:iCs/>
                <w:lang w:eastAsia="de-CH"/>
              </w:rPr>
              <w:t xml:space="preserve"> </w:t>
            </w:r>
            <w:r w:rsidRPr="00592A9B">
              <w:rPr>
                <w:b/>
                <w:bCs/>
                <w:i/>
                <w:iCs/>
                <w:lang w:eastAsia="de-CH"/>
              </w:rPr>
              <w:t>(Ps 2,1-4)</w:t>
            </w:r>
          </w:p>
          <w:p w14:paraId="376C1629" w14:textId="05BDC879" w:rsidR="00592A9B" w:rsidRDefault="00592A9B" w:rsidP="00592A9B">
            <w:pPr>
              <w:pStyle w:val="KeinLeerraum"/>
            </w:pPr>
            <w:r>
              <w:t xml:space="preserve">Gott offenbarte dem Elisa immer wieder die Standorte und Pläne des Königs von Syrien. Das geschah mehrere Male und war ein Segen Gottes, den weder der gottlose König Joram noch das Volk verdienten. </w:t>
            </w:r>
          </w:p>
          <w:p w14:paraId="7BCD7640" w14:textId="2C821550" w:rsidR="00592A9B" w:rsidRPr="00592A9B" w:rsidRDefault="00592A9B" w:rsidP="00592A9B">
            <w:pPr>
              <w:pStyle w:val="KeinLeerraum"/>
            </w:pPr>
            <w:r>
              <w:t xml:space="preserve">Gott handelt hier nicht in erster Linie mit Israel, sondern mit Syrien. Denn Er ist auch der Gott der Nationen. Israel ist zwar das auserwählte Volk, aber wenn es nicht gehorsam ist, wendet sich Gott umso mehr den Nationen zu. </w:t>
            </w:r>
            <w:r w:rsidR="00FC211A">
              <w:t>Dies geschah</w:t>
            </w:r>
            <w:r>
              <w:t xml:space="preserve"> auch im Neuen Testament</w:t>
            </w:r>
            <w:r w:rsidR="00FC211A">
              <w:t>, n</w:t>
            </w:r>
            <w:r>
              <w:t xml:space="preserve">achdem Israel die Gnade </w:t>
            </w:r>
            <w:r w:rsidR="00FC211A">
              <w:t>und den Messias-König verworfen hatte</w:t>
            </w:r>
            <w:r>
              <w:t xml:space="preserve">, </w:t>
            </w:r>
            <w:r w:rsidR="00FC211A">
              <w:t>wandte sich</w:t>
            </w:r>
            <w:r>
              <w:t xml:space="preserve"> Gott in seiner Gnade den Nationen zu.</w:t>
            </w:r>
          </w:p>
          <w:p w14:paraId="1F85CFF2" w14:textId="6494B18B" w:rsidR="00592A9B" w:rsidRPr="00592A9B" w:rsidRDefault="00592A9B" w:rsidP="00592A9B">
            <w:pPr>
              <w:pStyle w:val="KeinLeerraum"/>
              <w:rPr>
                <w:b/>
                <w:bCs/>
                <w:i/>
                <w:iCs/>
              </w:rPr>
            </w:pPr>
            <w:r w:rsidRPr="00592A9B">
              <w:rPr>
                <w:i/>
                <w:iCs/>
              </w:rPr>
              <w:lastRenderedPageBreak/>
              <w:t xml:space="preserve">"denn dafür arbeiten wir und werden geschmäht, weil wir auf einen lebendigen Gott hoffen, der ein Erhalter aller Menschen ist, besonders </w:t>
            </w:r>
            <w:r w:rsidRPr="00592A9B">
              <w:rPr>
                <w:i/>
                <w:iCs/>
                <w:sz w:val="20"/>
                <w:szCs w:val="20"/>
              </w:rPr>
              <w:t>der</w:t>
            </w:r>
            <w:r w:rsidRPr="00592A9B">
              <w:rPr>
                <w:i/>
                <w:iCs/>
              </w:rPr>
              <w:t xml:space="preserve"> Gläubigen." </w:t>
            </w:r>
            <w:r w:rsidRPr="00592A9B">
              <w:rPr>
                <w:b/>
                <w:bCs/>
                <w:i/>
                <w:iCs/>
              </w:rPr>
              <w:t>(1Tim 4,10)</w:t>
            </w:r>
          </w:p>
          <w:p w14:paraId="6FE1EE38" w14:textId="1670A50D" w:rsidR="00FC211A" w:rsidRDefault="00FC211A" w:rsidP="00FC211A">
            <w:pPr>
              <w:pStyle w:val="KeinLeerraum"/>
            </w:pPr>
            <w:r>
              <w:t xml:space="preserve">Die feindliche Armee stand vor der Stadt und der Diener von Elisa fürchtete sich. Elisa betete für seinen Diener, dass er geöffnete Augen bekomme und </w:t>
            </w:r>
            <w:r w:rsidR="00FA424C">
              <w:t xml:space="preserve">dieser die feurigen Wagen sehen konnte. </w:t>
            </w:r>
          </w:p>
          <w:p w14:paraId="49660D0C" w14:textId="74760D1C" w:rsidR="00592A9B" w:rsidRDefault="00FC211A" w:rsidP="00FC211A">
            <w:pPr>
              <w:pStyle w:val="KeinLeerraum"/>
              <w:numPr>
                <w:ilvl w:val="0"/>
                <w:numId w:val="23"/>
              </w:numPr>
            </w:pPr>
            <w:r>
              <w:t xml:space="preserve">Wir sollen auf den HERRN blicken, der alles in der Hand hält. Beten für geöffnete Augen des Glaubens. </w:t>
            </w:r>
          </w:p>
          <w:p w14:paraId="03A89F06" w14:textId="2307A1B3" w:rsidR="00FC211A" w:rsidRDefault="00FA424C" w:rsidP="00592A9B">
            <w:pPr>
              <w:pStyle w:val="KeinLeerraum"/>
            </w:pPr>
            <w:r>
              <w:t xml:space="preserve">Elisa betet weiter und bittet um Blindheit für den Feind. So führt er sie nach Samarien und dort kommt es zum dritten Gebet. Er betet damit der HERR den Syrern die Augen wieder öffnet. Jetzt erkennen sie den Propheten und erkennen, dass sie mitten in Samaria waren. Der König fragt Elisa, ob er die Männer schlagen soll. Elisa sagte nein, er soll ihnen zu essen geben und sie ziehen lassen. Nicht der König von Israel lernt hier in erster Linie, wenn er überhaupt etwas gelernt hat, es sind die Syrer, die sehen, dass Israel einen erhabenen und gnädigen Gott hat. Sie werden von Blinden zu Sehenden. So sehen sie die Gnade Gottes. </w:t>
            </w:r>
          </w:p>
          <w:p w14:paraId="1BB27593" w14:textId="24A100B3" w:rsidR="00FA424C" w:rsidRDefault="00FA424C" w:rsidP="00FA424C">
            <w:pPr>
              <w:pStyle w:val="KeinLeerraum"/>
              <w:numPr>
                <w:ilvl w:val="0"/>
                <w:numId w:val="23"/>
              </w:numPr>
            </w:pPr>
            <w:r>
              <w:t xml:space="preserve">Lasst uns ebenfalls in Barmherzigkeit und Liebe zueinander leben und handeln. </w:t>
            </w:r>
          </w:p>
          <w:p w14:paraId="7DB3ACDB" w14:textId="0C9BE636" w:rsidR="00FA424C" w:rsidRPr="00592A9B" w:rsidRDefault="00FA424C" w:rsidP="00592A9B">
            <w:pPr>
              <w:pStyle w:val="KeinLeerraum"/>
            </w:pPr>
          </w:p>
        </w:tc>
      </w:tr>
      <w:tr w:rsidR="00CE2562" w14:paraId="4040A217" w14:textId="77777777" w:rsidTr="004D681D">
        <w:tc>
          <w:tcPr>
            <w:tcW w:w="2547" w:type="dxa"/>
          </w:tcPr>
          <w:p w14:paraId="2B71786D" w14:textId="77777777" w:rsidR="00CE2562" w:rsidRDefault="00CE2562" w:rsidP="00325358">
            <w:pPr>
              <w:pStyle w:val="KeinLeerraum"/>
            </w:pPr>
            <w:r>
              <w:lastRenderedPageBreak/>
              <w:t>Wendung einer Hungersnot</w:t>
            </w:r>
          </w:p>
          <w:p w14:paraId="46F6871F" w14:textId="5F1EA79D" w:rsidR="00E41B61" w:rsidRPr="00286FE4" w:rsidRDefault="00AA109F" w:rsidP="00E41B61">
            <w:pPr>
              <w:pStyle w:val="KeinLeerraum"/>
              <w:numPr>
                <w:ilvl w:val="0"/>
                <w:numId w:val="23"/>
              </w:numPr>
              <w:rPr>
                <w:b/>
                <w:bCs/>
              </w:rPr>
            </w:pPr>
            <w:r>
              <w:rPr>
                <w:b/>
                <w:bCs/>
                <w:highlight w:val="lightGray"/>
              </w:rPr>
              <w:t xml:space="preserve">Gnade oder </w:t>
            </w:r>
            <w:r w:rsidR="00E41B61" w:rsidRPr="00286FE4">
              <w:rPr>
                <w:b/>
                <w:bCs/>
                <w:highlight w:val="lightGray"/>
              </w:rPr>
              <w:t>Gericht</w:t>
            </w:r>
          </w:p>
        </w:tc>
        <w:tc>
          <w:tcPr>
            <w:tcW w:w="1276" w:type="dxa"/>
          </w:tcPr>
          <w:p w14:paraId="7AAA85AD" w14:textId="1864FC9E" w:rsidR="00CE2562" w:rsidRDefault="00F16AB4" w:rsidP="00325358">
            <w:pPr>
              <w:pStyle w:val="KeinLeerraum"/>
            </w:pPr>
            <w:r>
              <w:t>6,24-31</w:t>
            </w:r>
          </w:p>
        </w:tc>
        <w:tc>
          <w:tcPr>
            <w:tcW w:w="6502" w:type="dxa"/>
          </w:tcPr>
          <w:p w14:paraId="487C6E76" w14:textId="77777777" w:rsidR="008048EF" w:rsidRDefault="00F678A1" w:rsidP="00325358">
            <w:pPr>
              <w:pStyle w:val="KeinLeerraum"/>
            </w:pPr>
            <w:r>
              <w:t xml:space="preserve">Belagerungen, Kriege (Vgl. Lev 26,17.25.33.36-39; Dt 28,25-26.49-52) und Hungersnöte (Lev 26,26.29; Dt 28,17.48) </w:t>
            </w:r>
            <w:r w:rsidR="008048EF">
              <w:t>waren immer wieder Gegenstand des</w:t>
            </w:r>
            <w:r>
              <w:t xml:space="preserve"> Gerichte</w:t>
            </w:r>
            <w:r w:rsidR="008048EF">
              <w:t>s</w:t>
            </w:r>
            <w:r>
              <w:t xml:space="preserve"> Gottes. </w:t>
            </w:r>
            <w:r w:rsidR="008048EF">
              <w:t>Der HERR</w:t>
            </w:r>
            <w:r>
              <w:t xml:space="preserve"> ist unbestechlich in seinen Wegen</w:t>
            </w:r>
            <w:r w:rsidR="008048EF">
              <w:t xml:space="preserve"> und be</w:t>
            </w:r>
            <w:r>
              <w:t xml:space="preserve">i einer Umkehr und </w:t>
            </w:r>
            <w:r w:rsidR="008048EF">
              <w:t>Busse</w:t>
            </w:r>
            <w:r>
              <w:t xml:space="preserve"> zum HERRN</w:t>
            </w:r>
            <w:r w:rsidR="008048EF">
              <w:t>,</w:t>
            </w:r>
            <w:r>
              <w:t xml:space="preserve"> hätte sich die Situation sicher geändert. </w:t>
            </w:r>
          </w:p>
          <w:p w14:paraId="79FF05BF" w14:textId="1255A413" w:rsidR="00AA109F" w:rsidRPr="00E47543" w:rsidRDefault="008048EF" w:rsidP="00AA109F">
            <w:pPr>
              <w:pStyle w:val="KeinLeerraum"/>
            </w:pPr>
            <w:r>
              <w:t xml:space="preserve">Samaria wurde von den Syrern belagert und die Menschen waren dem Hungertod nahe. </w:t>
            </w:r>
            <w:r w:rsidR="00F678A1">
              <w:t xml:space="preserve">Die Situation war unerträglich und führte sogar dazu, dass sie unreine </w:t>
            </w:r>
            <w:r>
              <w:t xml:space="preserve">Nahrung wie auch Menschen (Kinder) </w:t>
            </w:r>
            <w:r w:rsidR="00F678A1">
              <w:t xml:space="preserve">assen. </w:t>
            </w:r>
            <w:r w:rsidR="00AA109F">
              <w:t>Auch wenn der König Elisa für die Situation verantwortlich macht</w:t>
            </w:r>
            <w:r>
              <w:t>e</w:t>
            </w:r>
            <w:r w:rsidR="00AA109F">
              <w:t>, hat</w:t>
            </w:r>
            <w:r>
              <w:t>te</w:t>
            </w:r>
            <w:r w:rsidR="00AA109F">
              <w:t xml:space="preserve"> dieser ein Wort der Gnade und nicht des Gerichts. Im vorherigen Kapitel versorgte Elisa die Syrer und hier wird er die Israeliten von der Hungersnot </w:t>
            </w:r>
            <w:r w:rsidR="00E47543">
              <w:t>er</w:t>
            </w:r>
            <w:r w:rsidR="00AA109F">
              <w:t xml:space="preserve">retten. </w:t>
            </w:r>
            <w:r w:rsidR="00AA109F" w:rsidRPr="00AA109F">
              <w:rPr>
                <w:i/>
                <w:iCs/>
              </w:rPr>
              <w:t xml:space="preserve">"Da sprach Elisa: Hört das Wort des HERRN! So spricht der HERR: Morgen um diese Zeit wird ein Maß Feinmehl einen Sekel wert sein, und zwei Maß Gerste einen Sekel im Tor von Samaria." </w:t>
            </w:r>
            <w:r w:rsidR="00AA109F" w:rsidRPr="00840DB4">
              <w:rPr>
                <w:b/>
                <w:bCs/>
                <w:i/>
                <w:iCs/>
              </w:rPr>
              <w:t>(7,1)</w:t>
            </w:r>
          </w:p>
          <w:p w14:paraId="4B0393E1" w14:textId="6A079A0F" w:rsidR="00F678A1" w:rsidRDefault="00AA109F" w:rsidP="00325358">
            <w:pPr>
              <w:pStyle w:val="KeinLeerraum"/>
            </w:pPr>
            <w:r>
              <w:t xml:space="preserve">Diese Nahrung </w:t>
            </w:r>
            <w:r w:rsidR="00E47543">
              <w:t>bekam</w:t>
            </w:r>
            <w:r>
              <w:t xml:space="preserve"> das Volk aus reiner Gnade</w:t>
            </w:r>
            <w:r w:rsidR="00386543">
              <w:t xml:space="preserve"> und nicht, weil sie so gut waren</w:t>
            </w:r>
            <w:r>
              <w:t>. Das Feinmehl spricht von Christus in seinem Leben und die Gerste von Ihm als der Auferstandene (Vgl. Lev 2,1‒3; 23,10.11; Dt 8,8; Joh 6,30-59). Alle Gnade, die Gott geben kann, gründet sich auf das, was Christus für Gott ist</w:t>
            </w:r>
            <w:r w:rsidR="00E47543">
              <w:t xml:space="preserve"> und für uns getan hat</w:t>
            </w:r>
            <w:r>
              <w:t>.</w:t>
            </w:r>
            <w:r w:rsidR="00E47543">
              <w:t xml:space="preserve"> Der Segen des</w:t>
            </w:r>
            <w:r>
              <w:t xml:space="preserve"> </w:t>
            </w:r>
            <w:r w:rsidR="00701589">
              <w:t>letzte</w:t>
            </w:r>
            <w:r w:rsidR="00E47543">
              <w:t>n</w:t>
            </w:r>
            <w:r w:rsidR="00701589">
              <w:t xml:space="preserve"> </w:t>
            </w:r>
            <w:r>
              <w:t>Wunder</w:t>
            </w:r>
            <w:r w:rsidR="00E47543">
              <w:t>s</w:t>
            </w:r>
            <w:r>
              <w:t xml:space="preserve"> von Elisa (natürlich gewirkt durch den HERRN)</w:t>
            </w:r>
            <w:r w:rsidR="00E47543">
              <w:t>, dass er</w:t>
            </w:r>
            <w:r w:rsidR="00701589">
              <w:t xml:space="preserve"> in seinem Leben wirkte</w:t>
            </w:r>
            <w:r w:rsidR="00E47543">
              <w:t>,</w:t>
            </w:r>
            <w:r w:rsidR="00701589">
              <w:t xml:space="preserve"> </w:t>
            </w:r>
            <w:r w:rsidR="00E47543">
              <w:t xml:space="preserve">war </w:t>
            </w:r>
            <w:r w:rsidR="00701589">
              <w:t>eindrücklich</w:t>
            </w:r>
            <w:r w:rsidR="00386543">
              <w:t xml:space="preserve"> und noch einmal für das ganze Volk von Samaria</w:t>
            </w:r>
            <w:r w:rsidR="00701589">
              <w:t xml:space="preserve">. </w:t>
            </w:r>
          </w:p>
          <w:p w14:paraId="18D54F5E" w14:textId="52FB528D" w:rsidR="00AA109F" w:rsidRDefault="00701589" w:rsidP="00325358">
            <w:pPr>
              <w:pStyle w:val="KeinLeerraum"/>
            </w:pPr>
            <w:r>
              <w:t>Doch hat</w:t>
            </w:r>
            <w:r w:rsidR="00E47543">
              <w:t>te</w:t>
            </w:r>
            <w:r>
              <w:t xml:space="preserve"> es für den spöttischen Anführer</w:t>
            </w:r>
            <w:r w:rsidR="00386543">
              <w:t>, im Gegensatz zu den Anderen,</w:t>
            </w:r>
            <w:r>
              <w:t xml:space="preserve"> eine tragische Wende. Er glaubte den Worten Gottes nicht und drückt</w:t>
            </w:r>
            <w:r w:rsidR="00E47543">
              <w:t>e</w:t>
            </w:r>
            <w:r>
              <w:t xml:space="preserve"> dadurch seinen Unglauben aus. Dies führte bei ihm zum Tode, ohne dass er davon profitieren </w:t>
            </w:r>
            <w:r w:rsidR="00E47543">
              <w:t>konnte</w:t>
            </w:r>
            <w:r>
              <w:t xml:space="preserve">. </w:t>
            </w:r>
          </w:p>
          <w:p w14:paraId="2A9BC622" w14:textId="3047CEAE" w:rsidR="00701589" w:rsidRDefault="00701589" w:rsidP="00701589">
            <w:pPr>
              <w:pStyle w:val="KeinLeerraum"/>
              <w:numPr>
                <w:ilvl w:val="0"/>
                <w:numId w:val="23"/>
              </w:numPr>
            </w:pPr>
            <w:r>
              <w:lastRenderedPageBreak/>
              <w:t xml:space="preserve">Heutzutage ist es </w:t>
            </w:r>
            <w:r w:rsidR="00386543">
              <w:t xml:space="preserve">nicht </w:t>
            </w:r>
            <w:r>
              <w:t>üblich, von de</w:t>
            </w:r>
            <w:r w:rsidR="00386543">
              <w:t>n</w:t>
            </w:r>
            <w:r>
              <w:t xml:space="preserve"> Gericht</w:t>
            </w:r>
            <w:r w:rsidR="00386543">
              <w:t>en</w:t>
            </w:r>
            <w:r>
              <w:t xml:space="preserve"> Gottes </w:t>
            </w:r>
            <w:r w:rsidR="00386543">
              <w:t xml:space="preserve">eher </w:t>
            </w:r>
            <w:r>
              <w:t xml:space="preserve">verächtlich zu reden. </w:t>
            </w:r>
            <w:r w:rsidR="00386543">
              <w:t xml:space="preserve">Die Gnade und Liebe Gottes werden meines Erachtens viel mehr gepredigt, obschon die Gerichte Gottes sehr real sein werden. </w:t>
            </w:r>
            <w:r>
              <w:t>Aber ungeachtet aller Spötter, seien sie religiös oder nicht, Gottes Wort bleibt wahr, trotz ihres Unglaubens</w:t>
            </w:r>
            <w:r w:rsidR="00386543">
              <w:t xml:space="preserve"> oder nicht Wahrhabens der Menschen</w:t>
            </w:r>
            <w:r>
              <w:t>.</w:t>
            </w:r>
          </w:p>
          <w:p w14:paraId="61569A2A" w14:textId="7CA5271C" w:rsidR="00701589" w:rsidRDefault="00701589" w:rsidP="00701589">
            <w:pPr>
              <w:pStyle w:val="KeinLeerraum"/>
              <w:numPr>
                <w:ilvl w:val="0"/>
                <w:numId w:val="23"/>
              </w:numPr>
            </w:pPr>
            <w:r>
              <w:t>Jeder Mensch muss entscheiden ob er dem HERRN vertrauen will oder sich auf das stütz</w:t>
            </w:r>
            <w:r w:rsidR="00386543">
              <w:t>t</w:t>
            </w:r>
            <w:r>
              <w:t xml:space="preserve">, was er sieht und für ihn normal ist. </w:t>
            </w:r>
          </w:p>
          <w:p w14:paraId="7AD740BE" w14:textId="0AFB338C" w:rsidR="00AA109F" w:rsidRDefault="00AA109F" w:rsidP="00325358">
            <w:pPr>
              <w:pStyle w:val="KeinLeerraum"/>
            </w:pPr>
          </w:p>
        </w:tc>
      </w:tr>
      <w:tr w:rsidR="00CE2562" w14:paraId="28A74E12" w14:textId="77777777" w:rsidTr="004D681D">
        <w:tc>
          <w:tcPr>
            <w:tcW w:w="2547" w:type="dxa"/>
          </w:tcPr>
          <w:p w14:paraId="44C61C68" w14:textId="77777777" w:rsidR="00CE2562" w:rsidRDefault="00CE2562" w:rsidP="00325358">
            <w:pPr>
              <w:pStyle w:val="KeinLeerraum"/>
            </w:pPr>
            <w:r>
              <w:lastRenderedPageBreak/>
              <w:t>Totenauferweckung</w:t>
            </w:r>
          </w:p>
          <w:p w14:paraId="43037FB0" w14:textId="0F08BFA3" w:rsidR="00DF4A5E" w:rsidRDefault="00DF4A5E" w:rsidP="00DF4A5E">
            <w:pPr>
              <w:pStyle w:val="KeinLeerraum"/>
              <w:numPr>
                <w:ilvl w:val="0"/>
                <w:numId w:val="23"/>
              </w:numPr>
            </w:pPr>
            <w:r>
              <w:rPr>
                <w:b/>
                <w:bCs/>
              </w:rPr>
              <w:t>Jesus, der Auferstandene</w:t>
            </w:r>
          </w:p>
        </w:tc>
        <w:tc>
          <w:tcPr>
            <w:tcW w:w="1276" w:type="dxa"/>
          </w:tcPr>
          <w:p w14:paraId="78466C82" w14:textId="18AC63F3" w:rsidR="00CE2562" w:rsidRDefault="00F16AB4" w:rsidP="00325358">
            <w:pPr>
              <w:pStyle w:val="KeinLeerraum"/>
            </w:pPr>
            <w:r>
              <w:t>13,</w:t>
            </w:r>
            <w:r w:rsidR="00701589">
              <w:t>20</w:t>
            </w:r>
            <w:r>
              <w:t>-21</w:t>
            </w:r>
          </w:p>
        </w:tc>
        <w:tc>
          <w:tcPr>
            <w:tcW w:w="6502" w:type="dxa"/>
          </w:tcPr>
          <w:p w14:paraId="1893C5D8" w14:textId="0B9383F3" w:rsidR="00840DB4" w:rsidRDefault="00840DB4" w:rsidP="00325358">
            <w:pPr>
              <w:pStyle w:val="KeinLeerraum"/>
            </w:pPr>
            <w:r>
              <w:t xml:space="preserve">Elisas Tod bringt ein Wunder hervor, die Auferstehung eines Mannes. Es wird nicht einmal gesagt, ob der Tote ein Moabiter oder ob er ein Israelit war. </w:t>
            </w:r>
            <w:r w:rsidR="00386543">
              <w:t>Weil Räuberbanden kommen, legen sie den Toten einfach in das Grab von Elisa und verschwinden dann. Dies ist ein weiteres Schattenbild auf den Sieg Jesu am Kreuz. Durch Seinen Tod und Auferstehung, Seinem Erlösungswerk, können wir</w:t>
            </w:r>
            <w:r>
              <w:t xml:space="preserve"> </w:t>
            </w:r>
            <w:r w:rsidR="00386543">
              <w:t>im Glauben ewiges Leben haben.</w:t>
            </w:r>
          </w:p>
          <w:p w14:paraId="1FE50907" w14:textId="7CF1697B" w:rsidR="00CE2562" w:rsidRDefault="00840DB4" w:rsidP="00840DB4">
            <w:pPr>
              <w:pStyle w:val="KeinLeerraum"/>
              <w:numPr>
                <w:ilvl w:val="0"/>
                <w:numId w:val="23"/>
              </w:numPr>
            </w:pPr>
            <w:r>
              <w:t>Nur durch den Tod und die Auferstehung von Jesus Christus haben wir leben!</w:t>
            </w:r>
          </w:p>
          <w:p w14:paraId="554FC81B" w14:textId="553B0A19" w:rsidR="00840DB4" w:rsidRPr="00840DB4" w:rsidRDefault="00840DB4" w:rsidP="00325358">
            <w:pPr>
              <w:pStyle w:val="KeinLeerraum"/>
              <w:rPr>
                <w:i/>
                <w:iCs/>
              </w:rPr>
            </w:pPr>
            <w:r w:rsidRPr="00840DB4">
              <w:rPr>
                <w:i/>
                <w:iCs/>
              </w:rPr>
              <w:t xml:space="preserve">"Und nicht mehr lebe ich, sondern Christus lebt in mir; was ich aber jetzt lebe im Fleisch, lebe ich durch Glauben, durch den an den Sohn Gottes, der mich geliebt und sich selbst für mich hingegeben hat" </w:t>
            </w:r>
            <w:r w:rsidRPr="00840DB4">
              <w:rPr>
                <w:b/>
                <w:bCs/>
                <w:i/>
                <w:iCs/>
              </w:rPr>
              <w:t>(Gal 2,20)</w:t>
            </w:r>
            <w:r w:rsidRPr="00840DB4">
              <w:rPr>
                <w:i/>
                <w:iCs/>
              </w:rPr>
              <w:t>.</w:t>
            </w:r>
          </w:p>
          <w:p w14:paraId="40BDB4CF" w14:textId="77777777" w:rsidR="00840DB4" w:rsidRDefault="00840DB4" w:rsidP="00386543">
            <w:pPr>
              <w:pStyle w:val="KeinLeerraum"/>
            </w:pPr>
          </w:p>
        </w:tc>
      </w:tr>
    </w:tbl>
    <w:p w14:paraId="7AE71B0B" w14:textId="77777777" w:rsidR="00DD29C2" w:rsidRDefault="00DD29C2">
      <w:pPr>
        <w:pStyle w:val="KeinLeerraum"/>
      </w:pPr>
    </w:p>
    <w:p w14:paraId="5DBEE199" w14:textId="2967E33A" w:rsidR="00DD29C2" w:rsidRDefault="00F72BA2">
      <w:pPr>
        <w:pStyle w:val="KeinLeerraum"/>
      </w:pPr>
      <w:r>
        <w:t xml:space="preserve">Die Wunder die Elisa tat, waren von Gnade und Segen geprägt. Es gab aber auch bei ihm drei Gerichtstaten. </w:t>
      </w:r>
      <w:r w:rsidR="003E458C">
        <w:t>Erstens</w:t>
      </w:r>
      <w:r w:rsidR="00932899">
        <w:t xml:space="preserve"> war der Fluch über die rebellische</w:t>
      </w:r>
      <w:r w:rsidR="00E30CCC">
        <w:t>n</w:t>
      </w:r>
      <w:r w:rsidR="00932899">
        <w:t xml:space="preserve"> Jugend</w:t>
      </w:r>
      <w:r w:rsidR="00E30CCC">
        <w:t>lichen</w:t>
      </w:r>
      <w:r w:rsidR="00932899">
        <w:t xml:space="preserve"> von Bethel, wo zwei Bärinnen 42 von ihnen zerriss</w:t>
      </w:r>
      <w:r w:rsidR="003E458C">
        <w:t>en</w:t>
      </w:r>
      <w:r w:rsidR="00932899">
        <w:t xml:space="preserve">. </w:t>
      </w:r>
      <w:r w:rsidR="003E458C">
        <w:t>Dann sprach er</w:t>
      </w:r>
      <w:r w:rsidR="00932899">
        <w:t xml:space="preserve"> das Gerichtswort über Gehasi</w:t>
      </w:r>
      <w:r w:rsidR="003E458C">
        <w:t xml:space="preserve"> aus,</w:t>
      </w:r>
      <w:r w:rsidR="00932899">
        <w:t xml:space="preserve"> als er ihn mit dem Aussatz von Naaman schlug. Beim dritten Gerichtswort handelt es sich um den Anführer/ Soldaten, welcher den Worten Elisas</w:t>
      </w:r>
      <w:r w:rsidR="00BB62B0">
        <w:t>, somit den Worten des HERRN,</w:t>
      </w:r>
      <w:r w:rsidR="00932899">
        <w:t xml:space="preserve"> nicht vertrauen wollte</w:t>
      </w:r>
      <w:r w:rsidR="00C716E4">
        <w:t xml:space="preserve">, dass die Hungersnot in Samarien am nächsten Tag vorbei </w:t>
      </w:r>
      <w:r w:rsidR="003E458C">
        <w:t>wäre</w:t>
      </w:r>
      <w:r w:rsidR="00932899">
        <w:t>.</w:t>
      </w:r>
    </w:p>
    <w:p w14:paraId="4C956D4A" w14:textId="1B3625E5" w:rsidR="00DD0AF4" w:rsidRDefault="00DD0AF4"/>
    <w:sectPr w:rsidR="00DD0AF4" w:rsidSect="00DF74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7BF0" w14:textId="77777777" w:rsidR="00DF7443" w:rsidRDefault="00DF7443" w:rsidP="006A58BE">
      <w:pPr>
        <w:spacing w:after="0" w:line="240" w:lineRule="auto"/>
      </w:pPr>
      <w:r>
        <w:separator/>
      </w:r>
    </w:p>
  </w:endnote>
  <w:endnote w:type="continuationSeparator" w:id="0">
    <w:p w14:paraId="3631030F" w14:textId="77777777" w:rsidR="00DF7443" w:rsidRDefault="00DF7443"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E9E5" w14:textId="77777777" w:rsidR="00DF7443" w:rsidRDefault="00DF7443" w:rsidP="006A58BE">
      <w:pPr>
        <w:spacing w:after="0" w:line="240" w:lineRule="auto"/>
      </w:pPr>
      <w:r>
        <w:separator/>
      </w:r>
    </w:p>
  </w:footnote>
  <w:footnote w:type="continuationSeparator" w:id="0">
    <w:p w14:paraId="23AD7025" w14:textId="77777777" w:rsidR="00DF7443" w:rsidRDefault="00DF7443"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4C3"/>
    <w:multiLevelType w:val="hybridMultilevel"/>
    <w:tmpl w:val="F8DCB122"/>
    <w:lvl w:ilvl="0" w:tplc="967804A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5FB3021"/>
    <w:multiLevelType w:val="hybridMultilevel"/>
    <w:tmpl w:val="E1F8AB3E"/>
    <w:lvl w:ilvl="0" w:tplc="4B7069BC">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382EF7"/>
    <w:multiLevelType w:val="hybridMultilevel"/>
    <w:tmpl w:val="DAA6A7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A6E42FB"/>
    <w:multiLevelType w:val="hybridMultilevel"/>
    <w:tmpl w:val="09A677E8"/>
    <w:lvl w:ilvl="0" w:tplc="1292B194">
      <w:start w:val="2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B0A2E0C"/>
    <w:multiLevelType w:val="hybridMultilevel"/>
    <w:tmpl w:val="B82C01B4"/>
    <w:lvl w:ilvl="0" w:tplc="9216F49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EAC7DEF"/>
    <w:multiLevelType w:val="hybridMultilevel"/>
    <w:tmpl w:val="03E832F6"/>
    <w:lvl w:ilvl="0" w:tplc="2618C8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2D0C6B"/>
    <w:multiLevelType w:val="hybridMultilevel"/>
    <w:tmpl w:val="46CED93E"/>
    <w:lvl w:ilvl="0" w:tplc="C1961BB8">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168B19EB"/>
    <w:multiLevelType w:val="hybridMultilevel"/>
    <w:tmpl w:val="6302DD0A"/>
    <w:lvl w:ilvl="0" w:tplc="4BA2DF2E">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C060D4"/>
    <w:multiLevelType w:val="hybridMultilevel"/>
    <w:tmpl w:val="C534D32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1C8D7D28"/>
    <w:multiLevelType w:val="hybridMultilevel"/>
    <w:tmpl w:val="8284848A"/>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893865"/>
    <w:multiLevelType w:val="hybridMultilevel"/>
    <w:tmpl w:val="399ED414"/>
    <w:lvl w:ilvl="0" w:tplc="EC005354">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5B835F9"/>
    <w:multiLevelType w:val="multilevel"/>
    <w:tmpl w:val="955E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A25BB"/>
    <w:multiLevelType w:val="hybridMultilevel"/>
    <w:tmpl w:val="5AE6B778"/>
    <w:lvl w:ilvl="0" w:tplc="84A2A548">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20616B"/>
    <w:multiLevelType w:val="hybridMultilevel"/>
    <w:tmpl w:val="DD1620C4"/>
    <w:lvl w:ilvl="0" w:tplc="CA362C6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7B1003"/>
    <w:multiLevelType w:val="hybridMultilevel"/>
    <w:tmpl w:val="AA3EC1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B44365F"/>
    <w:multiLevelType w:val="hybridMultilevel"/>
    <w:tmpl w:val="8098D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497B24"/>
    <w:multiLevelType w:val="hybridMultilevel"/>
    <w:tmpl w:val="2378052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CAA6C1B"/>
    <w:multiLevelType w:val="hybridMultilevel"/>
    <w:tmpl w:val="E15E7B00"/>
    <w:lvl w:ilvl="0" w:tplc="A04C0BD2">
      <w:start w:val="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1E17E84"/>
    <w:multiLevelType w:val="hybridMultilevel"/>
    <w:tmpl w:val="B5ACFDD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270CBC"/>
    <w:multiLevelType w:val="hybridMultilevel"/>
    <w:tmpl w:val="558A2488"/>
    <w:lvl w:ilvl="0" w:tplc="9E4654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5BE1347"/>
    <w:multiLevelType w:val="hybridMultilevel"/>
    <w:tmpl w:val="430CB30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5F0B5E"/>
    <w:multiLevelType w:val="hybridMultilevel"/>
    <w:tmpl w:val="E710EDAC"/>
    <w:lvl w:ilvl="0" w:tplc="786654FE">
      <w:start w:val="2"/>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1866C8"/>
    <w:multiLevelType w:val="hybridMultilevel"/>
    <w:tmpl w:val="A02659D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5B6955"/>
    <w:multiLevelType w:val="hybridMultilevel"/>
    <w:tmpl w:val="B43876D8"/>
    <w:lvl w:ilvl="0" w:tplc="A6F80DBA">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27" w15:restartNumberingAfterBreak="0">
    <w:nsid w:val="62AD43F4"/>
    <w:multiLevelType w:val="hybridMultilevel"/>
    <w:tmpl w:val="38EE7A78"/>
    <w:lvl w:ilvl="0" w:tplc="22A43616">
      <w:start w:val="1"/>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15:restartNumberingAfterBreak="0">
    <w:nsid w:val="648A4560"/>
    <w:multiLevelType w:val="hybridMultilevel"/>
    <w:tmpl w:val="168ECB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762B06"/>
    <w:multiLevelType w:val="hybridMultilevel"/>
    <w:tmpl w:val="C0B69E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BB5063"/>
    <w:multiLevelType w:val="hybridMultilevel"/>
    <w:tmpl w:val="F2809D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4B060C6"/>
    <w:multiLevelType w:val="hybridMultilevel"/>
    <w:tmpl w:val="3CFE29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E9E428D"/>
    <w:multiLevelType w:val="hybridMultilevel"/>
    <w:tmpl w:val="8A3EEDE0"/>
    <w:lvl w:ilvl="0" w:tplc="627A36E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26"/>
  </w:num>
  <w:num w:numId="2" w16cid:durableId="482046462">
    <w:abstractNumId w:val="30"/>
  </w:num>
  <w:num w:numId="3" w16cid:durableId="343436130">
    <w:abstractNumId w:val="1"/>
  </w:num>
  <w:num w:numId="4" w16cid:durableId="693658301">
    <w:abstractNumId w:val="29"/>
  </w:num>
  <w:num w:numId="5" w16cid:durableId="918683793">
    <w:abstractNumId w:val="15"/>
  </w:num>
  <w:num w:numId="6" w16cid:durableId="2047102799">
    <w:abstractNumId w:val="13"/>
  </w:num>
  <w:num w:numId="7" w16cid:durableId="1759861276">
    <w:abstractNumId w:val="17"/>
  </w:num>
  <w:num w:numId="8" w16cid:durableId="408430953">
    <w:abstractNumId w:val="16"/>
  </w:num>
  <w:num w:numId="9" w16cid:durableId="1234202494">
    <w:abstractNumId w:val="28"/>
  </w:num>
  <w:num w:numId="10" w16cid:durableId="1923877675">
    <w:abstractNumId w:val="6"/>
  </w:num>
  <w:num w:numId="11" w16cid:durableId="1594211">
    <w:abstractNumId w:val="34"/>
  </w:num>
  <w:num w:numId="12" w16cid:durableId="729154770">
    <w:abstractNumId w:val="12"/>
  </w:num>
  <w:num w:numId="13" w16cid:durableId="589461672">
    <w:abstractNumId w:val="2"/>
  </w:num>
  <w:num w:numId="14" w16cid:durableId="1104418830">
    <w:abstractNumId w:val="11"/>
  </w:num>
  <w:num w:numId="15" w16cid:durableId="1265111350">
    <w:abstractNumId w:val="3"/>
  </w:num>
  <w:num w:numId="16" w16cid:durableId="716783538">
    <w:abstractNumId w:val="19"/>
  </w:num>
  <w:num w:numId="17" w16cid:durableId="362367056">
    <w:abstractNumId w:val="25"/>
  </w:num>
  <w:num w:numId="18" w16cid:durableId="1980307880">
    <w:abstractNumId w:val="14"/>
  </w:num>
  <w:num w:numId="19" w16cid:durableId="812334598">
    <w:abstractNumId w:val="8"/>
  </w:num>
  <w:num w:numId="20" w16cid:durableId="1578512171">
    <w:abstractNumId w:val="0"/>
  </w:num>
  <w:num w:numId="21" w16cid:durableId="476726995">
    <w:abstractNumId w:val="31"/>
  </w:num>
  <w:num w:numId="22" w16cid:durableId="167985421">
    <w:abstractNumId w:val="22"/>
  </w:num>
  <w:num w:numId="23" w16cid:durableId="433549431">
    <w:abstractNumId w:val="23"/>
  </w:num>
  <w:num w:numId="24" w16cid:durableId="293752862">
    <w:abstractNumId w:val="18"/>
  </w:num>
  <w:num w:numId="25" w16cid:durableId="651561155">
    <w:abstractNumId w:val="5"/>
  </w:num>
  <w:num w:numId="26" w16cid:durableId="468669195">
    <w:abstractNumId w:val="33"/>
  </w:num>
  <w:num w:numId="27" w16cid:durableId="630746055">
    <w:abstractNumId w:val="27"/>
  </w:num>
  <w:num w:numId="28" w16cid:durableId="1913998745">
    <w:abstractNumId w:val="24"/>
  </w:num>
  <w:num w:numId="29" w16cid:durableId="855578765">
    <w:abstractNumId w:val="21"/>
  </w:num>
  <w:num w:numId="30" w16cid:durableId="2052804349">
    <w:abstractNumId w:val="32"/>
  </w:num>
  <w:num w:numId="31" w16cid:durableId="1403262071">
    <w:abstractNumId w:val="20"/>
  </w:num>
  <w:num w:numId="32" w16cid:durableId="1003894527">
    <w:abstractNumId w:val="7"/>
  </w:num>
  <w:num w:numId="33" w16cid:durableId="971447758">
    <w:abstractNumId w:val="10"/>
  </w:num>
  <w:num w:numId="34" w16cid:durableId="1348409332">
    <w:abstractNumId w:val="9"/>
  </w:num>
  <w:num w:numId="35" w16cid:durableId="147856657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704"/>
    <w:rsid w:val="00003718"/>
    <w:rsid w:val="00004617"/>
    <w:rsid w:val="00006453"/>
    <w:rsid w:val="000102E7"/>
    <w:rsid w:val="000105EA"/>
    <w:rsid w:val="00011001"/>
    <w:rsid w:val="00011163"/>
    <w:rsid w:val="00012210"/>
    <w:rsid w:val="00013019"/>
    <w:rsid w:val="00013A3A"/>
    <w:rsid w:val="00014229"/>
    <w:rsid w:val="000143F6"/>
    <w:rsid w:val="00014BD5"/>
    <w:rsid w:val="00017BB8"/>
    <w:rsid w:val="00020D00"/>
    <w:rsid w:val="00020FB0"/>
    <w:rsid w:val="00021A60"/>
    <w:rsid w:val="00022B05"/>
    <w:rsid w:val="00022D13"/>
    <w:rsid w:val="00025610"/>
    <w:rsid w:val="00025C69"/>
    <w:rsid w:val="00026AFA"/>
    <w:rsid w:val="000301EE"/>
    <w:rsid w:val="00030DE6"/>
    <w:rsid w:val="00031EE4"/>
    <w:rsid w:val="00033B0F"/>
    <w:rsid w:val="0003403D"/>
    <w:rsid w:val="00037CD7"/>
    <w:rsid w:val="00041371"/>
    <w:rsid w:val="00042BF6"/>
    <w:rsid w:val="000438CA"/>
    <w:rsid w:val="00044177"/>
    <w:rsid w:val="00045664"/>
    <w:rsid w:val="000465AD"/>
    <w:rsid w:val="00047ED3"/>
    <w:rsid w:val="00050E8B"/>
    <w:rsid w:val="00051036"/>
    <w:rsid w:val="000510AF"/>
    <w:rsid w:val="00054C5E"/>
    <w:rsid w:val="0005558E"/>
    <w:rsid w:val="000558CC"/>
    <w:rsid w:val="00055D1B"/>
    <w:rsid w:val="000572D5"/>
    <w:rsid w:val="00057DE6"/>
    <w:rsid w:val="00060ADF"/>
    <w:rsid w:val="00060DDE"/>
    <w:rsid w:val="000623F6"/>
    <w:rsid w:val="00062BA1"/>
    <w:rsid w:val="00063DDA"/>
    <w:rsid w:val="000654A2"/>
    <w:rsid w:val="00065AC4"/>
    <w:rsid w:val="0006636A"/>
    <w:rsid w:val="00066DC8"/>
    <w:rsid w:val="000703E5"/>
    <w:rsid w:val="00072D0D"/>
    <w:rsid w:val="00073D10"/>
    <w:rsid w:val="000741B4"/>
    <w:rsid w:val="00077089"/>
    <w:rsid w:val="00081223"/>
    <w:rsid w:val="00081A56"/>
    <w:rsid w:val="00082424"/>
    <w:rsid w:val="00082908"/>
    <w:rsid w:val="00082FE2"/>
    <w:rsid w:val="00083880"/>
    <w:rsid w:val="00083A20"/>
    <w:rsid w:val="00085362"/>
    <w:rsid w:val="00085B2B"/>
    <w:rsid w:val="00085E09"/>
    <w:rsid w:val="00087606"/>
    <w:rsid w:val="00091194"/>
    <w:rsid w:val="0009163D"/>
    <w:rsid w:val="00091895"/>
    <w:rsid w:val="000919F8"/>
    <w:rsid w:val="00092FD7"/>
    <w:rsid w:val="00093383"/>
    <w:rsid w:val="00093C93"/>
    <w:rsid w:val="000959C8"/>
    <w:rsid w:val="00095CB3"/>
    <w:rsid w:val="000965BF"/>
    <w:rsid w:val="00096A3F"/>
    <w:rsid w:val="000973B7"/>
    <w:rsid w:val="000A1F94"/>
    <w:rsid w:val="000A28F3"/>
    <w:rsid w:val="000A3655"/>
    <w:rsid w:val="000A5948"/>
    <w:rsid w:val="000A6BFB"/>
    <w:rsid w:val="000A75C5"/>
    <w:rsid w:val="000A7EB0"/>
    <w:rsid w:val="000B0EA7"/>
    <w:rsid w:val="000B16B2"/>
    <w:rsid w:val="000B2073"/>
    <w:rsid w:val="000B2F31"/>
    <w:rsid w:val="000B34E8"/>
    <w:rsid w:val="000B66C2"/>
    <w:rsid w:val="000B6750"/>
    <w:rsid w:val="000B747A"/>
    <w:rsid w:val="000C16CF"/>
    <w:rsid w:val="000C1FCE"/>
    <w:rsid w:val="000C2BE3"/>
    <w:rsid w:val="000C2EB7"/>
    <w:rsid w:val="000C4B45"/>
    <w:rsid w:val="000C6B22"/>
    <w:rsid w:val="000C6E8C"/>
    <w:rsid w:val="000C7E47"/>
    <w:rsid w:val="000D18DA"/>
    <w:rsid w:val="000D1940"/>
    <w:rsid w:val="000D5507"/>
    <w:rsid w:val="000D5CFC"/>
    <w:rsid w:val="000D73DF"/>
    <w:rsid w:val="000E0CCD"/>
    <w:rsid w:val="000E10BE"/>
    <w:rsid w:val="000E11BD"/>
    <w:rsid w:val="000E21DC"/>
    <w:rsid w:val="000E2512"/>
    <w:rsid w:val="000E279A"/>
    <w:rsid w:val="000E660D"/>
    <w:rsid w:val="000E6758"/>
    <w:rsid w:val="000E7070"/>
    <w:rsid w:val="000E7AA1"/>
    <w:rsid w:val="000F09A0"/>
    <w:rsid w:val="000F1E7B"/>
    <w:rsid w:val="000F326E"/>
    <w:rsid w:val="000F459D"/>
    <w:rsid w:val="000F4799"/>
    <w:rsid w:val="000F5CF4"/>
    <w:rsid w:val="0010285B"/>
    <w:rsid w:val="001036DD"/>
    <w:rsid w:val="00103922"/>
    <w:rsid w:val="001040B5"/>
    <w:rsid w:val="0010480C"/>
    <w:rsid w:val="001066E7"/>
    <w:rsid w:val="00106F0A"/>
    <w:rsid w:val="00107638"/>
    <w:rsid w:val="00107AEB"/>
    <w:rsid w:val="00107B26"/>
    <w:rsid w:val="00107B8E"/>
    <w:rsid w:val="00110B55"/>
    <w:rsid w:val="00110B64"/>
    <w:rsid w:val="00112795"/>
    <w:rsid w:val="00114CAB"/>
    <w:rsid w:val="0011715D"/>
    <w:rsid w:val="001176F9"/>
    <w:rsid w:val="00121A72"/>
    <w:rsid w:val="00121B4B"/>
    <w:rsid w:val="001238B9"/>
    <w:rsid w:val="001240E9"/>
    <w:rsid w:val="00125E9E"/>
    <w:rsid w:val="001265E3"/>
    <w:rsid w:val="00127435"/>
    <w:rsid w:val="00131646"/>
    <w:rsid w:val="00132762"/>
    <w:rsid w:val="00132FA0"/>
    <w:rsid w:val="001332B3"/>
    <w:rsid w:val="00133AFE"/>
    <w:rsid w:val="00135780"/>
    <w:rsid w:val="00135A80"/>
    <w:rsid w:val="00135B5E"/>
    <w:rsid w:val="00136BE2"/>
    <w:rsid w:val="00137EBB"/>
    <w:rsid w:val="0014109A"/>
    <w:rsid w:val="0014176F"/>
    <w:rsid w:val="00142852"/>
    <w:rsid w:val="00145E30"/>
    <w:rsid w:val="00146A19"/>
    <w:rsid w:val="00146EEF"/>
    <w:rsid w:val="00150500"/>
    <w:rsid w:val="00150E6B"/>
    <w:rsid w:val="00151131"/>
    <w:rsid w:val="001518A2"/>
    <w:rsid w:val="00152B62"/>
    <w:rsid w:val="00152C9E"/>
    <w:rsid w:val="00152F59"/>
    <w:rsid w:val="00155726"/>
    <w:rsid w:val="00155D49"/>
    <w:rsid w:val="00156C75"/>
    <w:rsid w:val="001576B6"/>
    <w:rsid w:val="00160A4F"/>
    <w:rsid w:val="00160C5F"/>
    <w:rsid w:val="0016222C"/>
    <w:rsid w:val="001622E0"/>
    <w:rsid w:val="0016320A"/>
    <w:rsid w:val="00163B79"/>
    <w:rsid w:val="00164B2C"/>
    <w:rsid w:val="00164B7D"/>
    <w:rsid w:val="00164F3B"/>
    <w:rsid w:val="00165F01"/>
    <w:rsid w:val="001660A4"/>
    <w:rsid w:val="00170335"/>
    <w:rsid w:val="001706CB"/>
    <w:rsid w:val="00170FC9"/>
    <w:rsid w:val="00171BC9"/>
    <w:rsid w:val="00172DE6"/>
    <w:rsid w:val="00172EFD"/>
    <w:rsid w:val="00173792"/>
    <w:rsid w:val="0017584D"/>
    <w:rsid w:val="00175A63"/>
    <w:rsid w:val="00175FD1"/>
    <w:rsid w:val="00176DFC"/>
    <w:rsid w:val="00177B6B"/>
    <w:rsid w:val="00180571"/>
    <w:rsid w:val="001817BE"/>
    <w:rsid w:val="001829F7"/>
    <w:rsid w:val="0018340C"/>
    <w:rsid w:val="0018422F"/>
    <w:rsid w:val="00185B58"/>
    <w:rsid w:val="0018676C"/>
    <w:rsid w:val="00187E17"/>
    <w:rsid w:val="00190631"/>
    <w:rsid w:val="00192402"/>
    <w:rsid w:val="001929ED"/>
    <w:rsid w:val="00194263"/>
    <w:rsid w:val="00194D2B"/>
    <w:rsid w:val="00194E19"/>
    <w:rsid w:val="0019546D"/>
    <w:rsid w:val="001965E9"/>
    <w:rsid w:val="00196883"/>
    <w:rsid w:val="0019771E"/>
    <w:rsid w:val="001A0099"/>
    <w:rsid w:val="001A1381"/>
    <w:rsid w:val="001A14DB"/>
    <w:rsid w:val="001A1C32"/>
    <w:rsid w:val="001A23DE"/>
    <w:rsid w:val="001A3DD8"/>
    <w:rsid w:val="001A46E2"/>
    <w:rsid w:val="001A7922"/>
    <w:rsid w:val="001B09E8"/>
    <w:rsid w:val="001B2BBA"/>
    <w:rsid w:val="001B3295"/>
    <w:rsid w:val="001B39BA"/>
    <w:rsid w:val="001B3ED3"/>
    <w:rsid w:val="001B554C"/>
    <w:rsid w:val="001B58A1"/>
    <w:rsid w:val="001B5CF2"/>
    <w:rsid w:val="001B65E2"/>
    <w:rsid w:val="001C069F"/>
    <w:rsid w:val="001C26A1"/>
    <w:rsid w:val="001C28D3"/>
    <w:rsid w:val="001C2AE4"/>
    <w:rsid w:val="001C44A4"/>
    <w:rsid w:val="001C53F8"/>
    <w:rsid w:val="001C54E1"/>
    <w:rsid w:val="001C694D"/>
    <w:rsid w:val="001C75F3"/>
    <w:rsid w:val="001C7B90"/>
    <w:rsid w:val="001D119A"/>
    <w:rsid w:val="001D1B7A"/>
    <w:rsid w:val="001D2FF0"/>
    <w:rsid w:val="001D45DF"/>
    <w:rsid w:val="001E014B"/>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D70"/>
    <w:rsid w:val="002025E0"/>
    <w:rsid w:val="002045ED"/>
    <w:rsid w:val="00205117"/>
    <w:rsid w:val="002051B1"/>
    <w:rsid w:val="00207FD8"/>
    <w:rsid w:val="002118B7"/>
    <w:rsid w:val="00211E8F"/>
    <w:rsid w:val="0021303A"/>
    <w:rsid w:val="00213384"/>
    <w:rsid w:val="00213945"/>
    <w:rsid w:val="002155A0"/>
    <w:rsid w:val="002174B8"/>
    <w:rsid w:val="00220166"/>
    <w:rsid w:val="002213F1"/>
    <w:rsid w:val="00222C4A"/>
    <w:rsid w:val="00223D4E"/>
    <w:rsid w:val="00224323"/>
    <w:rsid w:val="00224B15"/>
    <w:rsid w:val="00226DB3"/>
    <w:rsid w:val="002274C5"/>
    <w:rsid w:val="00227E82"/>
    <w:rsid w:val="00233226"/>
    <w:rsid w:val="00233783"/>
    <w:rsid w:val="002349B9"/>
    <w:rsid w:val="00235218"/>
    <w:rsid w:val="002362CF"/>
    <w:rsid w:val="002368B5"/>
    <w:rsid w:val="0023792D"/>
    <w:rsid w:val="00237A4F"/>
    <w:rsid w:val="002410A6"/>
    <w:rsid w:val="00241A39"/>
    <w:rsid w:val="0024287C"/>
    <w:rsid w:val="002432A7"/>
    <w:rsid w:val="00243678"/>
    <w:rsid w:val="00245485"/>
    <w:rsid w:val="00245DDA"/>
    <w:rsid w:val="002464A8"/>
    <w:rsid w:val="002478F9"/>
    <w:rsid w:val="00252E4F"/>
    <w:rsid w:val="00252ED0"/>
    <w:rsid w:val="0025306A"/>
    <w:rsid w:val="00253B30"/>
    <w:rsid w:val="00254078"/>
    <w:rsid w:val="00254791"/>
    <w:rsid w:val="00255199"/>
    <w:rsid w:val="00255622"/>
    <w:rsid w:val="002557D5"/>
    <w:rsid w:val="00255956"/>
    <w:rsid w:val="002563C1"/>
    <w:rsid w:val="00256B10"/>
    <w:rsid w:val="00257ABA"/>
    <w:rsid w:val="00260FA5"/>
    <w:rsid w:val="00261672"/>
    <w:rsid w:val="002620F7"/>
    <w:rsid w:val="00262280"/>
    <w:rsid w:val="00262388"/>
    <w:rsid w:val="002658E6"/>
    <w:rsid w:val="002667CD"/>
    <w:rsid w:val="00266CD4"/>
    <w:rsid w:val="00266D0E"/>
    <w:rsid w:val="00267240"/>
    <w:rsid w:val="00267CE6"/>
    <w:rsid w:val="00267E6E"/>
    <w:rsid w:val="00267FF0"/>
    <w:rsid w:val="00270003"/>
    <w:rsid w:val="002708E4"/>
    <w:rsid w:val="002754C5"/>
    <w:rsid w:val="00275A7A"/>
    <w:rsid w:val="00276795"/>
    <w:rsid w:val="00276C0B"/>
    <w:rsid w:val="00276F33"/>
    <w:rsid w:val="002809AE"/>
    <w:rsid w:val="00281B6F"/>
    <w:rsid w:val="00281EA6"/>
    <w:rsid w:val="00282093"/>
    <w:rsid w:val="002826C9"/>
    <w:rsid w:val="002826EB"/>
    <w:rsid w:val="002828E2"/>
    <w:rsid w:val="0028348E"/>
    <w:rsid w:val="0028516A"/>
    <w:rsid w:val="002857C7"/>
    <w:rsid w:val="00285AB2"/>
    <w:rsid w:val="00286ECB"/>
    <w:rsid w:val="00286FE4"/>
    <w:rsid w:val="002879ED"/>
    <w:rsid w:val="00287F59"/>
    <w:rsid w:val="00291195"/>
    <w:rsid w:val="00291C1F"/>
    <w:rsid w:val="00291D1B"/>
    <w:rsid w:val="0029289E"/>
    <w:rsid w:val="00293227"/>
    <w:rsid w:val="00293456"/>
    <w:rsid w:val="0029412B"/>
    <w:rsid w:val="00294A61"/>
    <w:rsid w:val="00295A72"/>
    <w:rsid w:val="00295B27"/>
    <w:rsid w:val="00296E6C"/>
    <w:rsid w:val="002A0240"/>
    <w:rsid w:val="002A0C20"/>
    <w:rsid w:val="002A0C3B"/>
    <w:rsid w:val="002A0E6C"/>
    <w:rsid w:val="002A1798"/>
    <w:rsid w:val="002A4C7B"/>
    <w:rsid w:val="002A4DC1"/>
    <w:rsid w:val="002B2797"/>
    <w:rsid w:val="002B4409"/>
    <w:rsid w:val="002B4877"/>
    <w:rsid w:val="002B4BA8"/>
    <w:rsid w:val="002B4C25"/>
    <w:rsid w:val="002B589C"/>
    <w:rsid w:val="002B615B"/>
    <w:rsid w:val="002B7381"/>
    <w:rsid w:val="002C4194"/>
    <w:rsid w:val="002C776A"/>
    <w:rsid w:val="002D091F"/>
    <w:rsid w:val="002D0B8E"/>
    <w:rsid w:val="002D2247"/>
    <w:rsid w:val="002D4036"/>
    <w:rsid w:val="002D5386"/>
    <w:rsid w:val="002D547E"/>
    <w:rsid w:val="002D59EE"/>
    <w:rsid w:val="002D6E14"/>
    <w:rsid w:val="002D73D0"/>
    <w:rsid w:val="002E0177"/>
    <w:rsid w:val="002E0721"/>
    <w:rsid w:val="002E0EA2"/>
    <w:rsid w:val="002E1DA0"/>
    <w:rsid w:val="002E2101"/>
    <w:rsid w:val="002E2CEF"/>
    <w:rsid w:val="002E403B"/>
    <w:rsid w:val="002E4563"/>
    <w:rsid w:val="002E6BC6"/>
    <w:rsid w:val="002F238F"/>
    <w:rsid w:val="002F35F2"/>
    <w:rsid w:val="002F4B4F"/>
    <w:rsid w:val="002F4C51"/>
    <w:rsid w:val="002F4FEC"/>
    <w:rsid w:val="002F52D3"/>
    <w:rsid w:val="002F53CB"/>
    <w:rsid w:val="002F690A"/>
    <w:rsid w:val="002F6A1F"/>
    <w:rsid w:val="002F6E24"/>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3473"/>
    <w:rsid w:val="00313C80"/>
    <w:rsid w:val="00313D04"/>
    <w:rsid w:val="00314774"/>
    <w:rsid w:val="00315119"/>
    <w:rsid w:val="003153FC"/>
    <w:rsid w:val="00315471"/>
    <w:rsid w:val="00316914"/>
    <w:rsid w:val="00317330"/>
    <w:rsid w:val="00317669"/>
    <w:rsid w:val="003208D8"/>
    <w:rsid w:val="00320F0C"/>
    <w:rsid w:val="003216B0"/>
    <w:rsid w:val="00322A6E"/>
    <w:rsid w:val="0032358D"/>
    <w:rsid w:val="003237D3"/>
    <w:rsid w:val="00323B77"/>
    <w:rsid w:val="003247D1"/>
    <w:rsid w:val="0032538C"/>
    <w:rsid w:val="00325705"/>
    <w:rsid w:val="003259DD"/>
    <w:rsid w:val="00325C78"/>
    <w:rsid w:val="00326537"/>
    <w:rsid w:val="003274BB"/>
    <w:rsid w:val="00330899"/>
    <w:rsid w:val="00330BAD"/>
    <w:rsid w:val="00332D1F"/>
    <w:rsid w:val="00333921"/>
    <w:rsid w:val="00334792"/>
    <w:rsid w:val="003349D8"/>
    <w:rsid w:val="00334AE9"/>
    <w:rsid w:val="003353CE"/>
    <w:rsid w:val="003354ED"/>
    <w:rsid w:val="003364A3"/>
    <w:rsid w:val="0033651F"/>
    <w:rsid w:val="00336CA4"/>
    <w:rsid w:val="00336D82"/>
    <w:rsid w:val="00341B43"/>
    <w:rsid w:val="003420D3"/>
    <w:rsid w:val="00342395"/>
    <w:rsid w:val="003439C4"/>
    <w:rsid w:val="00343B78"/>
    <w:rsid w:val="00344C53"/>
    <w:rsid w:val="00346AF6"/>
    <w:rsid w:val="0034795C"/>
    <w:rsid w:val="00350345"/>
    <w:rsid w:val="00355191"/>
    <w:rsid w:val="003563A8"/>
    <w:rsid w:val="003637FB"/>
    <w:rsid w:val="00364651"/>
    <w:rsid w:val="00365180"/>
    <w:rsid w:val="00365E55"/>
    <w:rsid w:val="003663C2"/>
    <w:rsid w:val="00367F97"/>
    <w:rsid w:val="0037037F"/>
    <w:rsid w:val="003728D0"/>
    <w:rsid w:val="00373728"/>
    <w:rsid w:val="00373A10"/>
    <w:rsid w:val="00373E20"/>
    <w:rsid w:val="0037431F"/>
    <w:rsid w:val="003775F7"/>
    <w:rsid w:val="00381301"/>
    <w:rsid w:val="00382AAD"/>
    <w:rsid w:val="00383B08"/>
    <w:rsid w:val="00383B16"/>
    <w:rsid w:val="00383C7B"/>
    <w:rsid w:val="00384993"/>
    <w:rsid w:val="0038579C"/>
    <w:rsid w:val="00385A06"/>
    <w:rsid w:val="00386543"/>
    <w:rsid w:val="00386758"/>
    <w:rsid w:val="00386F6A"/>
    <w:rsid w:val="00387D64"/>
    <w:rsid w:val="003915A3"/>
    <w:rsid w:val="00391B02"/>
    <w:rsid w:val="00391FD9"/>
    <w:rsid w:val="0039219E"/>
    <w:rsid w:val="003929DB"/>
    <w:rsid w:val="00392D51"/>
    <w:rsid w:val="00393553"/>
    <w:rsid w:val="0039371A"/>
    <w:rsid w:val="003940D3"/>
    <w:rsid w:val="00394DD0"/>
    <w:rsid w:val="0039680C"/>
    <w:rsid w:val="0039723D"/>
    <w:rsid w:val="00397B75"/>
    <w:rsid w:val="003A12FC"/>
    <w:rsid w:val="003A1B1F"/>
    <w:rsid w:val="003A24EA"/>
    <w:rsid w:val="003A27EE"/>
    <w:rsid w:val="003A396A"/>
    <w:rsid w:val="003A409C"/>
    <w:rsid w:val="003A42B0"/>
    <w:rsid w:val="003A7DD5"/>
    <w:rsid w:val="003A7EA1"/>
    <w:rsid w:val="003B18CD"/>
    <w:rsid w:val="003B2FDE"/>
    <w:rsid w:val="003B38CA"/>
    <w:rsid w:val="003B3C57"/>
    <w:rsid w:val="003B6143"/>
    <w:rsid w:val="003B6D58"/>
    <w:rsid w:val="003B72A7"/>
    <w:rsid w:val="003B7A5B"/>
    <w:rsid w:val="003C0B5C"/>
    <w:rsid w:val="003C1490"/>
    <w:rsid w:val="003C1D01"/>
    <w:rsid w:val="003C2DB0"/>
    <w:rsid w:val="003C3643"/>
    <w:rsid w:val="003C409F"/>
    <w:rsid w:val="003C40B3"/>
    <w:rsid w:val="003C43A4"/>
    <w:rsid w:val="003C4552"/>
    <w:rsid w:val="003C4F2A"/>
    <w:rsid w:val="003C559E"/>
    <w:rsid w:val="003C6430"/>
    <w:rsid w:val="003C6D8B"/>
    <w:rsid w:val="003C6EE2"/>
    <w:rsid w:val="003C734D"/>
    <w:rsid w:val="003D096A"/>
    <w:rsid w:val="003D1326"/>
    <w:rsid w:val="003D2DDD"/>
    <w:rsid w:val="003D3834"/>
    <w:rsid w:val="003D38C3"/>
    <w:rsid w:val="003D4773"/>
    <w:rsid w:val="003D503C"/>
    <w:rsid w:val="003D5C75"/>
    <w:rsid w:val="003D5F67"/>
    <w:rsid w:val="003D6172"/>
    <w:rsid w:val="003D782E"/>
    <w:rsid w:val="003E00E5"/>
    <w:rsid w:val="003E2CCE"/>
    <w:rsid w:val="003E3F63"/>
    <w:rsid w:val="003E458C"/>
    <w:rsid w:val="003E6767"/>
    <w:rsid w:val="003F02FC"/>
    <w:rsid w:val="003F05AA"/>
    <w:rsid w:val="003F0ED1"/>
    <w:rsid w:val="003F1B05"/>
    <w:rsid w:val="003F1BC3"/>
    <w:rsid w:val="003F2CB1"/>
    <w:rsid w:val="003F35C4"/>
    <w:rsid w:val="003F3605"/>
    <w:rsid w:val="003F3D93"/>
    <w:rsid w:val="003F456E"/>
    <w:rsid w:val="003F58AA"/>
    <w:rsid w:val="003F58D5"/>
    <w:rsid w:val="003F61ED"/>
    <w:rsid w:val="003F7D79"/>
    <w:rsid w:val="00400824"/>
    <w:rsid w:val="00400A83"/>
    <w:rsid w:val="00401341"/>
    <w:rsid w:val="00401CCB"/>
    <w:rsid w:val="00401F03"/>
    <w:rsid w:val="004023BA"/>
    <w:rsid w:val="00402646"/>
    <w:rsid w:val="004074A2"/>
    <w:rsid w:val="00407C0D"/>
    <w:rsid w:val="004115C3"/>
    <w:rsid w:val="00411CDB"/>
    <w:rsid w:val="00412981"/>
    <w:rsid w:val="00413495"/>
    <w:rsid w:val="00413673"/>
    <w:rsid w:val="004145AF"/>
    <w:rsid w:val="004152C0"/>
    <w:rsid w:val="00417D71"/>
    <w:rsid w:val="00417FE3"/>
    <w:rsid w:val="00420F38"/>
    <w:rsid w:val="004211E7"/>
    <w:rsid w:val="004224C4"/>
    <w:rsid w:val="00422666"/>
    <w:rsid w:val="00422C44"/>
    <w:rsid w:val="00422E44"/>
    <w:rsid w:val="004234FD"/>
    <w:rsid w:val="0042382A"/>
    <w:rsid w:val="0042658C"/>
    <w:rsid w:val="0043032D"/>
    <w:rsid w:val="00431AE1"/>
    <w:rsid w:val="00434447"/>
    <w:rsid w:val="004347E4"/>
    <w:rsid w:val="00434877"/>
    <w:rsid w:val="00434AC6"/>
    <w:rsid w:val="00436144"/>
    <w:rsid w:val="00436177"/>
    <w:rsid w:val="00436E92"/>
    <w:rsid w:val="0043723B"/>
    <w:rsid w:val="00437F75"/>
    <w:rsid w:val="00440992"/>
    <w:rsid w:val="004413D4"/>
    <w:rsid w:val="00442150"/>
    <w:rsid w:val="00442B3F"/>
    <w:rsid w:val="00442EAB"/>
    <w:rsid w:val="004436FF"/>
    <w:rsid w:val="00443F3C"/>
    <w:rsid w:val="00444502"/>
    <w:rsid w:val="00444E9B"/>
    <w:rsid w:val="004458B7"/>
    <w:rsid w:val="00446D02"/>
    <w:rsid w:val="00446E78"/>
    <w:rsid w:val="004504F2"/>
    <w:rsid w:val="0045164A"/>
    <w:rsid w:val="00451B5A"/>
    <w:rsid w:val="00451DF4"/>
    <w:rsid w:val="004526B7"/>
    <w:rsid w:val="0045518C"/>
    <w:rsid w:val="00456A24"/>
    <w:rsid w:val="0045719B"/>
    <w:rsid w:val="004607B6"/>
    <w:rsid w:val="00460DF9"/>
    <w:rsid w:val="004618C1"/>
    <w:rsid w:val="00462405"/>
    <w:rsid w:val="00462E7B"/>
    <w:rsid w:val="00463AC8"/>
    <w:rsid w:val="00464415"/>
    <w:rsid w:val="00464DC3"/>
    <w:rsid w:val="00465958"/>
    <w:rsid w:val="004661A7"/>
    <w:rsid w:val="00466427"/>
    <w:rsid w:val="0047065A"/>
    <w:rsid w:val="004717BE"/>
    <w:rsid w:val="004728FE"/>
    <w:rsid w:val="00472C8F"/>
    <w:rsid w:val="00473954"/>
    <w:rsid w:val="004744AC"/>
    <w:rsid w:val="004755A5"/>
    <w:rsid w:val="0047599D"/>
    <w:rsid w:val="0047724C"/>
    <w:rsid w:val="004800F0"/>
    <w:rsid w:val="00481793"/>
    <w:rsid w:val="00482A1B"/>
    <w:rsid w:val="004847A6"/>
    <w:rsid w:val="004849B3"/>
    <w:rsid w:val="00487D46"/>
    <w:rsid w:val="00490BC0"/>
    <w:rsid w:val="00493BD3"/>
    <w:rsid w:val="00494D26"/>
    <w:rsid w:val="004952A1"/>
    <w:rsid w:val="00495836"/>
    <w:rsid w:val="00495944"/>
    <w:rsid w:val="00496059"/>
    <w:rsid w:val="004961E8"/>
    <w:rsid w:val="00496701"/>
    <w:rsid w:val="00496B04"/>
    <w:rsid w:val="00496FE2"/>
    <w:rsid w:val="004A0185"/>
    <w:rsid w:val="004A2EEA"/>
    <w:rsid w:val="004A39EB"/>
    <w:rsid w:val="004A3C4F"/>
    <w:rsid w:val="004A6436"/>
    <w:rsid w:val="004A6AF9"/>
    <w:rsid w:val="004A7489"/>
    <w:rsid w:val="004B0277"/>
    <w:rsid w:val="004B0529"/>
    <w:rsid w:val="004B0746"/>
    <w:rsid w:val="004B0922"/>
    <w:rsid w:val="004B1670"/>
    <w:rsid w:val="004B26D2"/>
    <w:rsid w:val="004B2A31"/>
    <w:rsid w:val="004B46F5"/>
    <w:rsid w:val="004B5568"/>
    <w:rsid w:val="004B5D98"/>
    <w:rsid w:val="004B5F31"/>
    <w:rsid w:val="004B605A"/>
    <w:rsid w:val="004C08B3"/>
    <w:rsid w:val="004C0EF8"/>
    <w:rsid w:val="004C2611"/>
    <w:rsid w:val="004C5D63"/>
    <w:rsid w:val="004C631F"/>
    <w:rsid w:val="004C7E5C"/>
    <w:rsid w:val="004D057A"/>
    <w:rsid w:val="004D0F1B"/>
    <w:rsid w:val="004D13A2"/>
    <w:rsid w:val="004D1414"/>
    <w:rsid w:val="004D2A4A"/>
    <w:rsid w:val="004D3056"/>
    <w:rsid w:val="004D312C"/>
    <w:rsid w:val="004D34B8"/>
    <w:rsid w:val="004D3D41"/>
    <w:rsid w:val="004D4EB0"/>
    <w:rsid w:val="004D6150"/>
    <w:rsid w:val="004D681D"/>
    <w:rsid w:val="004E1541"/>
    <w:rsid w:val="004E23AF"/>
    <w:rsid w:val="004E4028"/>
    <w:rsid w:val="004E600A"/>
    <w:rsid w:val="004E7DE9"/>
    <w:rsid w:val="004F016D"/>
    <w:rsid w:val="004F0AF2"/>
    <w:rsid w:val="004F1172"/>
    <w:rsid w:val="004F26A9"/>
    <w:rsid w:val="004F3315"/>
    <w:rsid w:val="004F76D8"/>
    <w:rsid w:val="00500803"/>
    <w:rsid w:val="0050091E"/>
    <w:rsid w:val="0050107B"/>
    <w:rsid w:val="00502EE6"/>
    <w:rsid w:val="00503119"/>
    <w:rsid w:val="00503DAE"/>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3B28"/>
    <w:rsid w:val="00514AA9"/>
    <w:rsid w:val="00514E6D"/>
    <w:rsid w:val="00516921"/>
    <w:rsid w:val="00516D9A"/>
    <w:rsid w:val="005174AE"/>
    <w:rsid w:val="00517F76"/>
    <w:rsid w:val="00520709"/>
    <w:rsid w:val="005227E5"/>
    <w:rsid w:val="005228B3"/>
    <w:rsid w:val="005230DF"/>
    <w:rsid w:val="00523E2A"/>
    <w:rsid w:val="00524634"/>
    <w:rsid w:val="0052526B"/>
    <w:rsid w:val="00525814"/>
    <w:rsid w:val="00526B9E"/>
    <w:rsid w:val="005277EA"/>
    <w:rsid w:val="00527947"/>
    <w:rsid w:val="00527F7C"/>
    <w:rsid w:val="00530457"/>
    <w:rsid w:val="0053154A"/>
    <w:rsid w:val="00533C69"/>
    <w:rsid w:val="00535313"/>
    <w:rsid w:val="00535FE0"/>
    <w:rsid w:val="0053703F"/>
    <w:rsid w:val="005370C4"/>
    <w:rsid w:val="005428C6"/>
    <w:rsid w:val="00544011"/>
    <w:rsid w:val="00544E59"/>
    <w:rsid w:val="005453B0"/>
    <w:rsid w:val="00545853"/>
    <w:rsid w:val="00547E28"/>
    <w:rsid w:val="00550221"/>
    <w:rsid w:val="00550456"/>
    <w:rsid w:val="00550F61"/>
    <w:rsid w:val="0055123B"/>
    <w:rsid w:val="0055268D"/>
    <w:rsid w:val="0055288D"/>
    <w:rsid w:val="0055328C"/>
    <w:rsid w:val="00553848"/>
    <w:rsid w:val="00557F4C"/>
    <w:rsid w:val="00560268"/>
    <w:rsid w:val="005606A8"/>
    <w:rsid w:val="0056079D"/>
    <w:rsid w:val="00561170"/>
    <w:rsid w:val="00561BF4"/>
    <w:rsid w:val="00562191"/>
    <w:rsid w:val="0056367E"/>
    <w:rsid w:val="00563FD1"/>
    <w:rsid w:val="00564514"/>
    <w:rsid w:val="0056489F"/>
    <w:rsid w:val="00565457"/>
    <w:rsid w:val="00565C33"/>
    <w:rsid w:val="00565DE3"/>
    <w:rsid w:val="005664AE"/>
    <w:rsid w:val="00566C70"/>
    <w:rsid w:val="00566F9E"/>
    <w:rsid w:val="0056780E"/>
    <w:rsid w:val="00570280"/>
    <w:rsid w:val="0057117A"/>
    <w:rsid w:val="00571DD5"/>
    <w:rsid w:val="00572F84"/>
    <w:rsid w:val="00574030"/>
    <w:rsid w:val="005744AA"/>
    <w:rsid w:val="00574AF2"/>
    <w:rsid w:val="00575541"/>
    <w:rsid w:val="005756EC"/>
    <w:rsid w:val="00575B89"/>
    <w:rsid w:val="00575BE8"/>
    <w:rsid w:val="0057630B"/>
    <w:rsid w:val="005769C7"/>
    <w:rsid w:val="00577508"/>
    <w:rsid w:val="00581579"/>
    <w:rsid w:val="00582F5D"/>
    <w:rsid w:val="00583CD7"/>
    <w:rsid w:val="00584353"/>
    <w:rsid w:val="0058466F"/>
    <w:rsid w:val="005847A6"/>
    <w:rsid w:val="00585087"/>
    <w:rsid w:val="0058718C"/>
    <w:rsid w:val="005873D6"/>
    <w:rsid w:val="00587F40"/>
    <w:rsid w:val="00591927"/>
    <w:rsid w:val="00592A9B"/>
    <w:rsid w:val="00592F14"/>
    <w:rsid w:val="00595ACD"/>
    <w:rsid w:val="0059622B"/>
    <w:rsid w:val="00596950"/>
    <w:rsid w:val="005A00F3"/>
    <w:rsid w:val="005A1482"/>
    <w:rsid w:val="005A1EA1"/>
    <w:rsid w:val="005A2017"/>
    <w:rsid w:val="005A2FAF"/>
    <w:rsid w:val="005A5059"/>
    <w:rsid w:val="005A6393"/>
    <w:rsid w:val="005A6EC2"/>
    <w:rsid w:val="005A7DA5"/>
    <w:rsid w:val="005B02FF"/>
    <w:rsid w:val="005B0989"/>
    <w:rsid w:val="005B0C2A"/>
    <w:rsid w:val="005B22A0"/>
    <w:rsid w:val="005B3466"/>
    <w:rsid w:val="005B4163"/>
    <w:rsid w:val="005B671A"/>
    <w:rsid w:val="005B77CF"/>
    <w:rsid w:val="005C07AF"/>
    <w:rsid w:val="005C16C4"/>
    <w:rsid w:val="005C19C8"/>
    <w:rsid w:val="005C2BC0"/>
    <w:rsid w:val="005C3285"/>
    <w:rsid w:val="005C47AC"/>
    <w:rsid w:val="005C67FA"/>
    <w:rsid w:val="005C6DFF"/>
    <w:rsid w:val="005C6F17"/>
    <w:rsid w:val="005C7A8F"/>
    <w:rsid w:val="005C7CAC"/>
    <w:rsid w:val="005D0DFB"/>
    <w:rsid w:val="005D4EE8"/>
    <w:rsid w:val="005D4EF3"/>
    <w:rsid w:val="005D58A5"/>
    <w:rsid w:val="005E1FA4"/>
    <w:rsid w:val="005E2436"/>
    <w:rsid w:val="005E36C4"/>
    <w:rsid w:val="005E47A9"/>
    <w:rsid w:val="005E6202"/>
    <w:rsid w:val="005E7165"/>
    <w:rsid w:val="005F0F08"/>
    <w:rsid w:val="005F2D31"/>
    <w:rsid w:val="005F3620"/>
    <w:rsid w:val="005F37D0"/>
    <w:rsid w:val="005F408C"/>
    <w:rsid w:val="005F492E"/>
    <w:rsid w:val="005F666B"/>
    <w:rsid w:val="005F7590"/>
    <w:rsid w:val="005F7C48"/>
    <w:rsid w:val="00600CE7"/>
    <w:rsid w:val="006020B4"/>
    <w:rsid w:val="00603588"/>
    <w:rsid w:val="00603775"/>
    <w:rsid w:val="0060429A"/>
    <w:rsid w:val="00604B36"/>
    <w:rsid w:val="0060608A"/>
    <w:rsid w:val="006062DF"/>
    <w:rsid w:val="00606614"/>
    <w:rsid w:val="00606A44"/>
    <w:rsid w:val="0060702F"/>
    <w:rsid w:val="00607AC7"/>
    <w:rsid w:val="006103CA"/>
    <w:rsid w:val="00610D75"/>
    <w:rsid w:val="00612E64"/>
    <w:rsid w:val="006138E2"/>
    <w:rsid w:val="00614B64"/>
    <w:rsid w:val="00615724"/>
    <w:rsid w:val="00616C9D"/>
    <w:rsid w:val="006173CB"/>
    <w:rsid w:val="006201D2"/>
    <w:rsid w:val="00622884"/>
    <w:rsid w:val="00622D8F"/>
    <w:rsid w:val="00623D19"/>
    <w:rsid w:val="00625033"/>
    <w:rsid w:val="00626154"/>
    <w:rsid w:val="00627B7A"/>
    <w:rsid w:val="00627FA2"/>
    <w:rsid w:val="006320BB"/>
    <w:rsid w:val="00636250"/>
    <w:rsid w:val="00636FEE"/>
    <w:rsid w:val="00637935"/>
    <w:rsid w:val="00641540"/>
    <w:rsid w:val="00641584"/>
    <w:rsid w:val="00641C32"/>
    <w:rsid w:val="00642888"/>
    <w:rsid w:val="00642F5E"/>
    <w:rsid w:val="00643192"/>
    <w:rsid w:val="00643B20"/>
    <w:rsid w:val="00645E82"/>
    <w:rsid w:val="00646A9A"/>
    <w:rsid w:val="00646F48"/>
    <w:rsid w:val="00647239"/>
    <w:rsid w:val="0065042A"/>
    <w:rsid w:val="006518CF"/>
    <w:rsid w:val="00652B73"/>
    <w:rsid w:val="0065379B"/>
    <w:rsid w:val="0065711B"/>
    <w:rsid w:val="00657493"/>
    <w:rsid w:val="00657988"/>
    <w:rsid w:val="00657A49"/>
    <w:rsid w:val="00657ED3"/>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2297"/>
    <w:rsid w:val="00674E4F"/>
    <w:rsid w:val="00675B59"/>
    <w:rsid w:val="00675F0E"/>
    <w:rsid w:val="00676593"/>
    <w:rsid w:val="00680084"/>
    <w:rsid w:val="0068076E"/>
    <w:rsid w:val="006811C4"/>
    <w:rsid w:val="00682A26"/>
    <w:rsid w:val="00683B5F"/>
    <w:rsid w:val="006841A3"/>
    <w:rsid w:val="00684E62"/>
    <w:rsid w:val="0068532B"/>
    <w:rsid w:val="00685900"/>
    <w:rsid w:val="00685C2C"/>
    <w:rsid w:val="00686573"/>
    <w:rsid w:val="0068679C"/>
    <w:rsid w:val="00687AAF"/>
    <w:rsid w:val="0069130E"/>
    <w:rsid w:val="00691675"/>
    <w:rsid w:val="00691A62"/>
    <w:rsid w:val="00691EC7"/>
    <w:rsid w:val="0069201F"/>
    <w:rsid w:val="00692F7B"/>
    <w:rsid w:val="0069331F"/>
    <w:rsid w:val="00693B19"/>
    <w:rsid w:val="00697A87"/>
    <w:rsid w:val="006A15FC"/>
    <w:rsid w:val="006A2F5C"/>
    <w:rsid w:val="006A3447"/>
    <w:rsid w:val="006A344D"/>
    <w:rsid w:val="006A3E42"/>
    <w:rsid w:val="006A4603"/>
    <w:rsid w:val="006A49C9"/>
    <w:rsid w:val="006A5547"/>
    <w:rsid w:val="006A58BE"/>
    <w:rsid w:val="006A6927"/>
    <w:rsid w:val="006A6A6F"/>
    <w:rsid w:val="006A761E"/>
    <w:rsid w:val="006A7ACF"/>
    <w:rsid w:val="006A7B44"/>
    <w:rsid w:val="006B0759"/>
    <w:rsid w:val="006B0B36"/>
    <w:rsid w:val="006B143A"/>
    <w:rsid w:val="006B2B44"/>
    <w:rsid w:val="006B4867"/>
    <w:rsid w:val="006B4DF9"/>
    <w:rsid w:val="006B60BA"/>
    <w:rsid w:val="006B625E"/>
    <w:rsid w:val="006C13D2"/>
    <w:rsid w:val="006C1638"/>
    <w:rsid w:val="006C2E04"/>
    <w:rsid w:val="006C3CBA"/>
    <w:rsid w:val="006C44CB"/>
    <w:rsid w:val="006C6B6E"/>
    <w:rsid w:val="006C7061"/>
    <w:rsid w:val="006D15B8"/>
    <w:rsid w:val="006D1DAE"/>
    <w:rsid w:val="006D333D"/>
    <w:rsid w:val="006D4696"/>
    <w:rsid w:val="006D4A6F"/>
    <w:rsid w:val="006D4CD1"/>
    <w:rsid w:val="006D5E46"/>
    <w:rsid w:val="006D611E"/>
    <w:rsid w:val="006D6BD1"/>
    <w:rsid w:val="006D6C74"/>
    <w:rsid w:val="006D6DFC"/>
    <w:rsid w:val="006D78DD"/>
    <w:rsid w:val="006E1509"/>
    <w:rsid w:val="006E184C"/>
    <w:rsid w:val="006E23C4"/>
    <w:rsid w:val="006E2EE9"/>
    <w:rsid w:val="006E3139"/>
    <w:rsid w:val="006E4EEC"/>
    <w:rsid w:val="006E53B6"/>
    <w:rsid w:val="006E7B14"/>
    <w:rsid w:val="006F0187"/>
    <w:rsid w:val="006F1FC0"/>
    <w:rsid w:val="006F3184"/>
    <w:rsid w:val="006F362A"/>
    <w:rsid w:val="006F3F9E"/>
    <w:rsid w:val="006F5307"/>
    <w:rsid w:val="006F710F"/>
    <w:rsid w:val="006F79C0"/>
    <w:rsid w:val="00700CB7"/>
    <w:rsid w:val="00700E1D"/>
    <w:rsid w:val="00701589"/>
    <w:rsid w:val="00701CC3"/>
    <w:rsid w:val="00701E5F"/>
    <w:rsid w:val="007048D9"/>
    <w:rsid w:val="00705CB0"/>
    <w:rsid w:val="0070615A"/>
    <w:rsid w:val="00707A3A"/>
    <w:rsid w:val="00711155"/>
    <w:rsid w:val="007117A6"/>
    <w:rsid w:val="00712058"/>
    <w:rsid w:val="0071217C"/>
    <w:rsid w:val="00716FB6"/>
    <w:rsid w:val="00717380"/>
    <w:rsid w:val="00717382"/>
    <w:rsid w:val="00717E9C"/>
    <w:rsid w:val="00717FEA"/>
    <w:rsid w:val="00720A06"/>
    <w:rsid w:val="00720E9F"/>
    <w:rsid w:val="00721320"/>
    <w:rsid w:val="00724304"/>
    <w:rsid w:val="00725142"/>
    <w:rsid w:val="00725526"/>
    <w:rsid w:val="00726579"/>
    <w:rsid w:val="0072714B"/>
    <w:rsid w:val="007273F9"/>
    <w:rsid w:val="00727CD7"/>
    <w:rsid w:val="007301BF"/>
    <w:rsid w:val="0073071E"/>
    <w:rsid w:val="0073345E"/>
    <w:rsid w:val="007349D7"/>
    <w:rsid w:val="007351E4"/>
    <w:rsid w:val="00735FF5"/>
    <w:rsid w:val="0073785E"/>
    <w:rsid w:val="00737A39"/>
    <w:rsid w:val="00737BD0"/>
    <w:rsid w:val="00740DE1"/>
    <w:rsid w:val="00740F02"/>
    <w:rsid w:val="007414CA"/>
    <w:rsid w:val="00741703"/>
    <w:rsid w:val="007418BA"/>
    <w:rsid w:val="00741934"/>
    <w:rsid w:val="007419C9"/>
    <w:rsid w:val="007419D3"/>
    <w:rsid w:val="0074237A"/>
    <w:rsid w:val="007425CE"/>
    <w:rsid w:val="00744955"/>
    <w:rsid w:val="007449D4"/>
    <w:rsid w:val="00751942"/>
    <w:rsid w:val="007525BC"/>
    <w:rsid w:val="00752D0B"/>
    <w:rsid w:val="0075309D"/>
    <w:rsid w:val="0075551D"/>
    <w:rsid w:val="00756130"/>
    <w:rsid w:val="007575B4"/>
    <w:rsid w:val="00763012"/>
    <w:rsid w:val="00763BA5"/>
    <w:rsid w:val="007641E3"/>
    <w:rsid w:val="007642D0"/>
    <w:rsid w:val="00764703"/>
    <w:rsid w:val="00764DA6"/>
    <w:rsid w:val="00765900"/>
    <w:rsid w:val="00766E7F"/>
    <w:rsid w:val="007673E9"/>
    <w:rsid w:val="00767C6B"/>
    <w:rsid w:val="00771F18"/>
    <w:rsid w:val="007735F7"/>
    <w:rsid w:val="0077367F"/>
    <w:rsid w:val="007740D7"/>
    <w:rsid w:val="007750E0"/>
    <w:rsid w:val="0077635F"/>
    <w:rsid w:val="00776F30"/>
    <w:rsid w:val="007810B3"/>
    <w:rsid w:val="007826DF"/>
    <w:rsid w:val="0078391F"/>
    <w:rsid w:val="00783F7A"/>
    <w:rsid w:val="00783F7B"/>
    <w:rsid w:val="00784BAF"/>
    <w:rsid w:val="00786357"/>
    <w:rsid w:val="00787A8C"/>
    <w:rsid w:val="00790425"/>
    <w:rsid w:val="007912F5"/>
    <w:rsid w:val="0079599F"/>
    <w:rsid w:val="007960C6"/>
    <w:rsid w:val="00796407"/>
    <w:rsid w:val="00796C15"/>
    <w:rsid w:val="007A036D"/>
    <w:rsid w:val="007A0E51"/>
    <w:rsid w:val="007A10EB"/>
    <w:rsid w:val="007A184A"/>
    <w:rsid w:val="007A20F0"/>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09E7"/>
    <w:rsid w:val="007C1084"/>
    <w:rsid w:val="007C22BF"/>
    <w:rsid w:val="007C258E"/>
    <w:rsid w:val="007C2CC4"/>
    <w:rsid w:val="007C2FFF"/>
    <w:rsid w:val="007C4A87"/>
    <w:rsid w:val="007C56FF"/>
    <w:rsid w:val="007C7E38"/>
    <w:rsid w:val="007D0492"/>
    <w:rsid w:val="007D125D"/>
    <w:rsid w:val="007D12F4"/>
    <w:rsid w:val="007D1D6C"/>
    <w:rsid w:val="007D3597"/>
    <w:rsid w:val="007D37A8"/>
    <w:rsid w:val="007D3C5A"/>
    <w:rsid w:val="007D3E5D"/>
    <w:rsid w:val="007D3FF5"/>
    <w:rsid w:val="007D506C"/>
    <w:rsid w:val="007D5091"/>
    <w:rsid w:val="007D5558"/>
    <w:rsid w:val="007D6328"/>
    <w:rsid w:val="007E1368"/>
    <w:rsid w:val="007E48E6"/>
    <w:rsid w:val="007E5094"/>
    <w:rsid w:val="007E58D3"/>
    <w:rsid w:val="007E76F8"/>
    <w:rsid w:val="007F010E"/>
    <w:rsid w:val="007F0271"/>
    <w:rsid w:val="007F0419"/>
    <w:rsid w:val="007F0A65"/>
    <w:rsid w:val="007F14D2"/>
    <w:rsid w:val="007F1C67"/>
    <w:rsid w:val="007F2192"/>
    <w:rsid w:val="007F2985"/>
    <w:rsid w:val="007F3195"/>
    <w:rsid w:val="007F32D1"/>
    <w:rsid w:val="007F5127"/>
    <w:rsid w:val="007F7C6B"/>
    <w:rsid w:val="007F7E19"/>
    <w:rsid w:val="008020E3"/>
    <w:rsid w:val="008025ED"/>
    <w:rsid w:val="00803639"/>
    <w:rsid w:val="00804662"/>
    <w:rsid w:val="008048EF"/>
    <w:rsid w:val="008048F3"/>
    <w:rsid w:val="00804A6C"/>
    <w:rsid w:val="00804B3B"/>
    <w:rsid w:val="008053DC"/>
    <w:rsid w:val="00805C4C"/>
    <w:rsid w:val="0080613F"/>
    <w:rsid w:val="008070E1"/>
    <w:rsid w:val="00807847"/>
    <w:rsid w:val="00810838"/>
    <w:rsid w:val="00810E71"/>
    <w:rsid w:val="00811F9F"/>
    <w:rsid w:val="00812610"/>
    <w:rsid w:val="00812C5C"/>
    <w:rsid w:val="00813898"/>
    <w:rsid w:val="00813EB9"/>
    <w:rsid w:val="00814DC5"/>
    <w:rsid w:val="008158A7"/>
    <w:rsid w:val="00815C4A"/>
    <w:rsid w:val="00820AD1"/>
    <w:rsid w:val="00821082"/>
    <w:rsid w:val="00821904"/>
    <w:rsid w:val="0082262E"/>
    <w:rsid w:val="008228CA"/>
    <w:rsid w:val="00822A3B"/>
    <w:rsid w:val="008311A6"/>
    <w:rsid w:val="008316EE"/>
    <w:rsid w:val="00832565"/>
    <w:rsid w:val="008330FB"/>
    <w:rsid w:val="00833B9F"/>
    <w:rsid w:val="00834FE8"/>
    <w:rsid w:val="00836221"/>
    <w:rsid w:val="008369E2"/>
    <w:rsid w:val="00837E4A"/>
    <w:rsid w:val="0084027C"/>
    <w:rsid w:val="00840D72"/>
    <w:rsid w:val="00840DB4"/>
    <w:rsid w:val="0084207B"/>
    <w:rsid w:val="0084259A"/>
    <w:rsid w:val="00842EF2"/>
    <w:rsid w:val="00843843"/>
    <w:rsid w:val="0084555B"/>
    <w:rsid w:val="008457DE"/>
    <w:rsid w:val="00846C7E"/>
    <w:rsid w:val="008472FE"/>
    <w:rsid w:val="008507B2"/>
    <w:rsid w:val="00850931"/>
    <w:rsid w:val="008514A0"/>
    <w:rsid w:val="00852064"/>
    <w:rsid w:val="00853194"/>
    <w:rsid w:val="00853349"/>
    <w:rsid w:val="00853A7B"/>
    <w:rsid w:val="00853CB8"/>
    <w:rsid w:val="00853E67"/>
    <w:rsid w:val="00855333"/>
    <w:rsid w:val="00855EFA"/>
    <w:rsid w:val="0085623A"/>
    <w:rsid w:val="008578CF"/>
    <w:rsid w:val="00857BE7"/>
    <w:rsid w:val="00860F1E"/>
    <w:rsid w:val="0086109A"/>
    <w:rsid w:val="0086282E"/>
    <w:rsid w:val="00863979"/>
    <w:rsid w:val="00864B8C"/>
    <w:rsid w:val="00864F9E"/>
    <w:rsid w:val="00864FDC"/>
    <w:rsid w:val="00865CCF"/>
    <w:rsid w:val="00866650"/>
    <w:rsid w:val="0086669E"/>
    <w:rsid w:val="0086738E"/>
    <w:rsid w:val="008675BD"/>
    <w:rsid w:val="0087017C"/>
    <w:rsid w:val="00870E6C"/>
    <w:rsid w:val="00872766"/>
    <w:rsid w:val="00873FDC"/>
    <w:rsid w:val="00874FC0"/>
    <w:rsid w:val="00875E41"/>
    <w:rsid w:val="00876ACC"/>
    <w:rsid w:val="00876BFE"/>
    <w:rsid w:val="00877B10"/>
    <w:rsid w:val="00880FFE"/>
    <w:rsid w:val="00882185"/>
    <w:rsid w:val="00882DFA"/>
    <w:rsid w:val="008835AD"/>
    <w:rsid w:val="0088582F"/>
    <w:rsid w:val="008864C1"/>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137B"/>
    <w:rsid w:val="008A2988"/>
    <w:rsid w:val="008A2C74"/>
    <w:rsid w:val="008A3D07"/>
    <w:rsid w:val="008A4C18"/>
    <w:rsid w:val="008A51AB"/>
    <w:rsid w:val="008A5BAD"/>
    <w:rsid w:val="008A5DBF"/>
    <w:rsid w:val="008A5DFA"/>
    <w:rsid w:val="008A72E9"/>
    <w:rsid w:val="008B0731"/>
    <w:rsid w:val="008B1E51"/>
    <w:rsid w:val="008B6462"/>
    <w:rsid w:val="008B7A58"/>
    <w:rsid w:val="008C063C"/>
    <w:rsid w:val="008C1162"/>
    <w:rsid w:val="008C134F"/>
    <w:rsid w:val="008C2B7A"/>
    <w:rsid w:val="008C324B"/>
    <w:rsid w:val="008C375E"/>
    <w:rsid w:val="008C3EE9"/>
    <w:rsid w:val="008C7BC9"/>
    <w:rsid w:val="008D210F"/>
    <w:rsid w:val="008D3D48"/>
    <w:rsid w:val="008D55B9"/>
    <w:rsid w:val="008D79E3"/>
    <w:rsid w:val="008E0F0E"/>
    <w:rsid w:val="008E16D3"/>
    <w:rsid w:val="008E2140"/>
    <w:rsid w:val="008E49FB"/>
    <w:rsid w:val="008E4EAF"/>
    <w:rsid w:val="008E5DE6"/>
    <w:rsid w:val="008E61E9"/>
    <w:rsid w:val="008E6BFA"/>
    <w:rsid w:val="008E6F0F"/>
    <w:rsid w:val="008E6F96"/>
    <w:rsid w:val="008E7C7D"/>
    <w:rsid w:val="008F051C"/>
    <w:rsid w:val="008F101E"/>
    <w:rsid w:val="008F1311"/>
    <w:rsid w:val="008F1E8B"/>
    <w:rsid w:val="008F22E0"/>
    <w:rsid w:val="008F34EC"/>
    <w:rsid w:val="008F35BB"/>
    <w:rsid w:val="008F4BA6"/>
    <w:rsid w:val="008F5D03"/>
    <w:rsid w:val="008F6B52"/>
    <w:rsid w:val="008F7812"/>
    <w:rsid w:val="008F7C33"/>
    <w:rsid w:val="00902DB0"/>
    <w:rsid w:val="00904DF3"/>
    <w:rsid w:val="009050F6"/>
    <w:rsid w:val="009051E8"/>
    <w:rsid w:val="009079E9"/>
    <w:rsid w:val="009102AC"/>
    <w:rsid w:val="009103C5"/>
    <w:rsid w:val="0091259E"/>
    <w:rsid w:val="00913E8B"/>
    <w:rsid w:val="00916A25"/>
    <w:rsid w:val="00916BDE"/>
    <w:rsid w:val="009216AB"/>
    <w:rsid w:val="00923F93"/>
    <w:rsid w:val="00924E0F"/>
    <w:rsid w:val="0092586B"/>
    <w:rsid w:val="00925C9F"/>
    <w:rsid w:val="00926C10"/>
    <w:rsid w:val="00927691"/>
    <w:rsid w:val="00927BCB"/>
    <w:rsid w:val="0093052B"/>
    <w:rsid w:val="00931062"/>
    <w:rsid w:val="00931193"/>
    <w:rsid w:val="00931EA2"/>
    <w:rsid w:val="00932899"/>
    <w:rsid w:val="0093343F"/>
    <w:rsid w:val="00934B39"/>
    <w:rsid w:val="00934B66"/>
    <w:rsid w:val="00934DC5"/>
    <w:rsid w:val="009350B7"/>
    <w:rsid w:val="009360BC"/>
    <w:rsid w:val="00937748"/>
    <w:rsid w:val="009404AE"/>
    <w:rsid w:val="00941490"/>
    <w:rsid w:val="00943AB4"/>
    <w:rsid w:val="00945B13"/>
    <w:rsid w:val="00946AC6"/>
    <w:rsid w:val="00950602"/>
    <w:rsid w:val="009520DB"/>
    <w:rsid w:val="00952142"/>
    <w:rsid w:val="00953133"/>
    <w:rsid w:val="00953309"/>
    <w:rsid w:val="0095400E"/>
    <w:rsid w:val="0095506C"/>
    <w:rsid w:val="00955809"/>
    <w:rsid w:val="009561F4"/>
    <w:rsid w:val="00956240"/>
    <w:rsid w:val="00956916"/>
    <w:rsid w:val="00960B6B"/>
    <w:rsid w:val="00960F0C"/>
    <w:rsid w:val="00961C51"/>
    <w:rsid w:val="00961C9C"/>
    <w:rsid w:val="00962669"/>
    <w:rsid w:val="0096397D"/>
    <w:rsid w:val="00967432"/>
    <w:rsid w:val="00970331"/>
    <w:rsid w:val="00970A14"/>
    <w:rsid w:val="0097186E"/>
    <w:rsid w:val="00972297"/>
    <w:rsid w:val="0097323F"/>
    <w:rsid w:val="00974114"/>
    <w:rsid w:val="00974961"/>
    <w:rsid w:val="00975248"/>
    <w:rsid w:val="00977D59"/>
    <w:rsid w:val="00977E91"/>
    <w:rsid w:val="00980453"/>
    <w:rsid w:val="00983207"/>
    <w:rsid w:val="0098328D"/>
    <w:rsid w:val="00983AE1"/>
    <w:rsid w:val="00984D84"/>
    <w:rsid w:val="00990A4D"/>
    <w:rsid w:val="009935E4"/>
    <w:rsid w:val="00993FB7"/>
    <w:rsid w:val="00995237"/>
    <w:rsid w:val="00995BC0"/>
    <w:rsid w:val="009A1485"/>
    <w:rsid w:val="009A2966"/>
    <w:rsid w:val="009A438B"/>
    <w:rsid w:val="009A45CB"/>
    <w:rsid w:val="009A700B"/>
    <w:rsid w:val="009A7114"/>
    <w:rsid w:val="009A78EC"/>
    <w:rsid w:val="009A7A75"/>
    <w:rsid w:val="009B0ADA"/>
    <w:rsid w:val="009B10AB"/>
    <w:rsid w:val="009B2219"/>
    <w:rsid w:val="009B2495"/>
    <w:rsid w:val="009B2731"/>
    <w:rsid w:val="009B5CAE"/>
    <w:rsid w:val="009B62E4"/>
    <w:rsid w:val="009B7E92"/>
    <w:rsid w:val="009B7F3B"/>
    <w:rsid w:val="009C040B"/>
    <w:rsid w:val="009C1629"/>
    <w:rsid w:val="009C27B6"/>
    <w:rsid w:val="009C3828"/>
    <w:rsid w:val="009C53FF"/>
    <w:rsid w:val="009C57F6"/>
    <w:rsid w:val="009C5B6E"/>
    <w:rsid w:val="009C670F"/>
    <w:rsid w:val="009C6D4B"/>
    <w:rsid w:val="009C77A7"/>
    <w:rsid w:val="009D093C"/>
    <w:rsid w:val="009D1769"/>
    <w:rsid w:val="009D1A33"/>
    <w:rsid w:val="009D3F42"/>
    <w:rsid w:val="009D4597"/>
    <w:rsid w:val="009D5075"/>
    <w:rsid w:val="009D5334"/>
    <w:rsid w:val="009D5AA6"/>
    <w:rsid w:val="009D5BF5"/>
    <w:rsid w:val="009D66EC"/>
    <w:rsid w:val="009D735D"/>
    <w:rsid w:val="009E12BC"/>
    <w:rsid w:val="009E3E67"/>
    <w:rsid w:val="009E44C0"/>
    <w:rsid w:val="009E488E"/>
    <w:rsid w:val="009E5940"/>
    <w:rsid w:val="009E5B41"/>
    <w:rsid w:val="009E5DBF"/>
    <w:rsid w:val="009F0CB9"/>
    <w:rsid w:val="009F0FBC"/>
    <w:rsid w:val="009F1A28"/>
    <w:rsid w:val="009F23E9"/>
    <w:rsid w:val="009F2D29"/>
    <w:rsid w:val="009F34EC"/>
    <w:rsid w:val="009F3E47"/>
    <w:rsid w:val="009F43B8"/>
    <w:rsid w:val="009F5054"/>
    <w:rsid w:val="009F6BD4"/>
    <w:rsid w:val="009F70AA"/>
    <w:rsid w:val="009F7347"/>
    <w:rsid w:val="00A00E06"/>
    <w:rsid w:val="00A0139F"/>
    <w:rsid w:val="00A018B3"/>
    <w:rsid w:val="00A02C76"/>
    <w:rsid w:val="00A02F04"/>
    <w:rsid w:val="00A03B30"/>
    <w:rsid w:val="00A05975"/>
    <w:rsid w:val="00A072DE"/>
    <w:rsid w:val="00A12ED4"/>
    <w:rsid w:val="00A133F4"/>
    <w:rsid w:val="00A13F37"/>
    <w:rsid w:val="00A1492E"/>
    <w:rsid w:val="00A14CBB"/>
    <w:rsid w:val="00A154A8"/>
    <w:rsid w:val="00A168AC"/>
    <w:rsid w:val="00A16DA2"/>
    <w:rsid w:val="00A204BC"/>
    <w:rsid w:val="00A2115D"/>
    <w:rsid w:val="00A23FA2"/>
    <w:rsid w:val="00A24085"/>
    <w:rsid w:val="00A2563F"/>
    <w:rsid w:val="00A25CEC"/>
    <w:rsid w:val="00A2684D"/>
    <w:rsid w:val="00A27266"/>
    <w:rsid w:val="00A32873"/>
    <w:rsid w:val="00A32D9F"/>
    <w:rsid w:val="00A32E2A"/>
    <w:rsid w:val="00A343CA"/>
    <w:rsid w:val="00A35AD3"/>
    <w:rsid w:val="00A36641"/>
    <w:rsid w:val="00A36BD8"/>
    <w:rsid w:val="00A36FF3"/>
    <w:rsid w:val="00A37807"/>
    <w:rsid w:val="00A37C5D"/>
    <w:rsid w:val="00A400E8"/>
    <w:rsid w:val="00A4382F"/>
    <w:rsid w:val="00A43CFD"/>
    <w:rsid w:val="00A4474C"/>
    <w:rsid w:val="00A44CA2"/>
    <w:rsid w:val="00A452F9"/>
    <w:rsid w:val="00A45688"/>
    <w:rsid w:val="00A46785"/>
    <w:rsid w:val="00A47796"/>
    <w:rsid w:val="00A500B8"/>
    <w:rsid w:val="00A507D2"/>
    <w:rsid w:val="00A50B53"/>
    <w:rsid w:val="00A51A71"/>
    <w:rsid w:val="00A51AF8"/>
    <w:rsid w:val="00A527CE"/>
    <w:rsid w:val="00A555F7"/>
    <w:rsid w:val="00A55A44"/>
    <w:rsid w:val="00A5631D"/>
    <w:rsid w:val="00A57793"/>
    <w:rsid w:val="00A57CD9"/>
    <w:rsid w:val="00A641FE"/>
    <w:rsid w:val="00A652B1"/>
    <w:rsid w:val="00A65315"/>
    <w:rsid w:val="00A6611E"/>
    <w:rsid w:val="00A676EB"/>
    <w:rsid w:val="00A679A1"/>
    <w:rsid w:val="00A71065"/>
    <w:rsid w:val="00A72612"/>
    <w:rsid w:val="00A732A3"/>
    <w:rsid w:val="00A764F1"/>
    <w:rsid w:val="00A77028"/>
    <w:rsid w:val="00A770E0"/>
    <w:rsid w:val="00A8018F"/>
    <w:rsid w:val="00A803B7"/>
    <w:rsid w:val="00A80C7C"/>
    <w:rsid w:val="00A818F3"/>
    <w:rsid w:val="00A8229F"/>
    <w:rsid w:val="00A82EC3"/>
    <w:rsid w:val="00A82FE2"/>
    <w:rsid w:val="00A847B9"/>
    <w:rsid w:val="00A8593A"/>
    <w:rsid w:val="00A8646F"/>
    <w:rsid w:val="00A91F92"/>
    <w:rsid w:val="00A92BF8"/>
    <w:rsid w:val="00A93657"/>
    <w:rsid w:val="00A96D1E"/>
    <w:rsid w:val="00A97A73"/>
    <w:rsid w:val="00A97BC8"/>
    <w:rsid w:val="00AA0E82"/>
    <w:rsid w:val="00AA109F"/>
    <w:rsid w:val="00AA2DA3"/>
    <w:rsid w:val="00AA3CEE"/>
    <w:rsid w:val="00AA3E1A"/>
    <w:rsid w:val="00AA3FEC"/>
    <w:rsid w:val="00AA4381"/>
    <w:rsid w:val="00AA5333"/>
    <w:rsid w:val="00AA59D9"/>
    <w:rsid w:val="00AA5BAB"/>
    <w:rsid w:val="00AA5E46"/>
    <w:rsid w:val="00AA6F1F"/>
    <w:rsid w:val="00AB04A2"/>
    <w:rsid w:val="00AB0FAF"/>
    <w:rsid w:val="00AB2E27"/>
    <w:rsid w:val="00AB3C82"/>
    <w:rsid w:val="00AB50A0"/>
    <w:rsid w:val="00AB5362"/>
    <w:rsid w:val="00AB601C"/>
    <w:rsid w:val="00AB6E71"/>
    <w:rsid w:val="00AC0430"/>
    <w:rsid w:val="00AC05DC"/>
    <w:rsid w:val="00AC1B01"/>
    <w:rsid w:val="00AC488C"/>
    <w:rsid w:val="00AC48AB"/>
    <w:rsid w:val="00AC5208"/>
    <w:rsid w:val="00AC56DF"/>
    <w:rsid w:val="00AC60B5"/>
    <w:rsid w:val="00AC777A"/>
    <w:rsid w:val="00AD0102"/>
    <w:rsid w:val="00AD0AC3"/>
    <w:rsid w:val="00AD0D34"/>
    <w:rsid w:val="00AD0E3B"/>
    <w:rsid w:val="00AD11A7"/>
    <w:rsid w:val="00AD121D"/>
    <w:rsid w:val="00AD29D6"/>
    <w:rsid w:val="00AD333F"/>
    <w:rsid w:val="00AD4304"/>
    <w:rsid w:val="00AD584F"/>
    <w:rsid w:val="00AE0E73"/>
    <w:rsid w:val="00AE1659"/>
    <w:rsid w:val="00AE1E0F"/>
    <w:rsid w:val="00AE5ECD"/>
    <w:rsid w:val="00AE6263"/>
    <w:rsid w:val="00AF07A5"/>
    <w:rsid w:val="00AF0E76"/>
    <w:rsid w:val="00AF3508"/>
    <w:rsid w:val="00AF445E"/>
    <w:rsid w:val="00AF507B"/>
    <w:rsid w:val="00AF6D6A"/>
    <w:rsid w:val="00AF7A2B"/>
    <w:rsid w:val="00AF7CCF"/>
    <w:rsid w:val="00B018D1"/>
    <w:rsid w:val="00B020A3"/>
    <w:rsid w:val="00B033F9"/>
    <w:rsid w:val="00B03852"/>
    <w:rsid w:val="00B04452"/>
    <w:rsid w:val="00B05B8D"/>
    <w:rsid w:val="00B06A6D"/>
    <w:rsid w:val="00B06D90"/>
    <w:rsid w:val="00B07DC4"/>
    <w:rsid w:val="00B07DE7"/>
    <w:rsid w:val="00B1078C"/>
    <w:rsid w:val="00B10911"/>
    <w:rsid w:val="00B10CB7"/>
    <w:rsid w:val="00B11525"/>
    <w:rsid w:val="00B116DA"/>
    <w:rsid w:val="00B116F6"/>
    <w:rsid w:val="00B11825"/>
    <w:rsid w:val="00B11921"/>
    <w:rsid w:val="00B1225E"/>
    <w:rsid w:val="00B131B7"/>
    <w:rsid w:val="00B14140"/>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D59"/>
    <w:rsid w:val="00B40F43"/>
    <w:rsid w:val="00B42B3F"/>
    <w:rsid w:val="00B42FBE"/>
    <w:rsid w:val="00B43C18"/>
    <w:rsid w:val="00B43CCB"/>
    <w:rsid w:val="00B44AC1"/>
    <w:rsid w:val="00B44F94"/>
    <w:rsid w:val="00B4556B"/>
    <w:rsid w:val="00B46FE4"/>
    <w:rsid w:val="00B472DB"/>
    <w:rsid w:val="00B51D2D"/>
    <w:rsid w:val="00B5220A"/>
    <w:rsid w:val="00B52513"/>
    <w:rsid w:val="00B52C64"/>
    <w:rsid w:val="00B52E93"/>
    <w:rsid w:val="00B53DEC"/>
    <w:rsid w:val="00B546EA"/>
    <w:rsid w:val="00B5712A"/>
    <w:rsid w:val="00B61251"/>
    <w:rsid w:val="00B61741"/>
    <w:rsid w:val="00B61AE8"/>
    <w:rsid w:val="00B61ED2"/>
    <w:rsid w:val="00B6295B"/>
    <w:rsid w:val="00B631F5"/>
    <w:rsid w:val="00B63A54"/>
    <w:rsid w:val="00B640E1"/>
    <w:rsid w:val="00B64C9A"/>
    <w:rsid w:val="00B653E3"/>
    <w:rsid w:val="00B655A2"/>
    <w:rsid w:val="00B656AB"/>
    <w:rsid w:val="00B65C38"/>
    <w:rsid w:val="00B66FD0"/>
    <w:rsid w:val="00B7048C"/>
    <w:rsid w:val="00B7157C"/>
    <w:rsid w:val="00B73566"/>
    <w:rsid w:val="00B73DDC"/>
    <w:rsid w:val="00B74530"/>
    <w:rsid w:val="00B75621"/>
    <w:rsid w:val="00B77F01"/>
    <w:rsid w:val="00B77F5B"/>
    <w:rsid w:val="00B80606"/>
    <w:rsid w:val="00B8072E"/>
    <w:rsid w:val="00B80D5B"/>
    <w:rsid w:val="00B824C9"/>
    <w:rsid w:val="00B82742"/>
    <w:rsid w:val="00B8418C"/>
    <w:rsid w:val="00B847F5"/>
    <w:rsid w:val="00B85333"/>
    <w:rsid w:val="00B85E6D"/>
    <w:rsid w:val="00B867D6"/>
    <w:rsid w:val="00B8738D"/>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4AA"/>
    <w:rsid w:val="00BA794E"/>
    <w:rsid w:val="00BB0583"/>
    <w:rsid w:val="00BB1DC1"/>
    <w:rsid w:val="00BB225B"/>
    <w:rsid w:val="00BB2508"/>
    <w:rsid w:val="00BB2A9C"/>
    <w:rsid w:val="00BB356B"/>
    <w:rsid w:val="00BB485B"/>
    <w:rsid w:val="00BB54D3"/>
    <w:rsid w:val="00BB6178"/>
    <w:rsid w:val="00BB62B0"/>
    <w:rsid w:val="00BB6A8D"/>
    <w:rsid w:val="00BB6C8E"/>
    <w:rsid w:val="00BB79C1"/>
    <w:rsid w:val="00BB79D2"/>
    <w:rsid w:val="00BB7AB5"/>
    <w:rsid w:val="00BC02F8"/>
    <w:rsid w:val="00BC1AC4"/>
    <w:rsid w:val="00BC3ABB"/>
    <w:rsid w:val="00BC466A"/>
    <w:rsid w:val="00BC57AE"/>
    <w:rsid w:val="00BC5B11"/>
    <w:rsid w:val="00BC6804"/>
    <w:rsid w:val="00BC7C87"/>
    <w:rsid w:val="00BC7FD9"/>
    <w:rsid w:val="00BD19A5"/>
    <w:rsid w:val="00BD23A2"/>
    <w:rsid w:val="00BD33C2"/>
    <w:rsid w:val="00BD4920"/>
    <w:rsid w:val="00BD6959"/>
    <w:rsid w:val="00BE00A6"/>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CCD"/>
    <w:rsid w:val="00BF4FFC"/>
    <w:rsid w:val="00BF5022"/>
    <w:rsid w:val="00BF505F"/>
    <w:rsid w:val="00BF688A"/>
    <w:rsid w:val="00BF6F35"/>
    <w:rsid w:val="00BF7171"/>
    <w:rsid w:val="00BF7DB6"/>
    <w:rsid w:val="00C00785"/>
    <w:rsid w:val="00C00BFD"/>
    <w:rsid w:val="00C0102A"/>
    <w:rsid w:val="00C076FA"/>
    <w:rsid w:val="00C077A6"/>
    <w:rsid w:val="00C1161B"/>
    <w:rsid w:val="00C1292F"/>
    <w:rsid w:val="00C1574B"/>
    <w:rsid w:val="00C15CE1"/>
    <w:rsid w:val="00C20B4C"/>
    <w:rsid w:val="00C21625"/>
    <w:rsid w:val="00C21C4D"/>
    <w:rsid w:val="00C223B6"/>
    <w:rsid w:val="00C228EA"/>
    <w:rsid w:val="00C239E4"/>
    <w:rsid w:val="00C24372"/>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5652"/>
    <w:rsid w:val="00C46BB0"/>
    <w:rsid w:val="00C46C62"/>
    <w:rsid w:val="00C47D84"/>
    <w:rsid w:val="00C50A9D"/>
    <w:rsid w:val="00C5102D"/>
    <w:rsid w:val="00C51FDC"/>
    <w:rsid w:val="00C52CAE"/>
    <w:rsid w:val="00C536A7"/>
    <w:rsid w:val="00C53760"/>
    <w:rsid w:val="00C53A38"/>
    <w:rsid w:val="00C5447B"/>
    <w:rsid w:val="00C54E4B"/>
    <w:rsid w:val="00C55AFB"/>
    <w:rsid w:val="00C55F27"/>
    <w:rsid w:val="00C57D1B"/>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6E4"/>
    <w:rsid w:val="00C71706"/>
    <w:rsid w:val="00C71897"/>
    <w:rsid w:val="00C732B1"/>
    <w:rsid w:val="00C738C0"/>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7D8"/>
    <w:rsid w:val="00C9286E"/>
    <w:rsid w:val="00C93143"/>
    <w:rsid w:val="00C931AE"/>
    <w:rsid w:val="00C9361E"/>
    <w:rsid w:val="00C93DD2"/>
    <w:rsid w:val="00C9666B"/>
    <w:rsid w:val="00CA1B10"/>
    <w:rsid w:val="00CA224C"/>
    <w:rsid w:val="00CA233C"/>
    <w:rsid w:val="00CA25C4"/>
    <w:rsid w:val="00CA2735"/>
    <w:rsid w:val="00CA628B"/>
    <w:rsid w:val="00CA787D"/>
    <w:rsid w:val="00CA7A7B"/>
    <w:rsid w:val="00CA7B2C"/>
    <w:rsid w:val="00CA7D15"/>
    <w:rsid w:val="00CB0DB6"/>
    <w:rsid w:val="00CB1D64"/>
    <w:rsid w:val="00CB247C"/>
    <w:rsid w:val="00CB2F81"/>
    <w:rsid w:val="00CB30F7"/>
    <w:rsid w:val="00CB3294"/>
    <w:rsid w:val="00CB3F55"/>
    <w:rsid w:val="00CB4767"/>
    <w:rsid w:val="00CB478A"/>
    <w:rsid w:val="00CB50BD"/>
    <w:rsid w:val="00CB6090"/>
    <w:rsid w:val="00CB6702"/>
    <w:rsid w:val="00CB6DEE"/>
    <w:rsid w:val="00CB6E9D"/>
    <w:rsid w:val="00CB77B1"/>
    <w:rsid w:val="00CB7B25"/>
    <w:rsid w:val="00CC1155"/>
    <w:rsid w:val="00CC21D9"/>
    <w:rsid w:val="00CC2F5A"/>
    <w:rsid w:val="00CC34C3"/>
    <w:rsid w:val="00CC3E27"/>
    <w:rsid w:val="00CC4BCD"/>
    <w:rsid w:val="00CC4C27"/>
    <w:rsid w:val="00CC5EC5"/>
    <w:rsid w:val="00CC6C19"/>
    <w:rsid w:val="00CD0CBA"/>
    <w:rsid w:val="00CD176B"/>
    <w:rsid w:val="00CD3454"/>
    <w:rsid w:val="00CD3D12"/>
    <w:rsid w:val="00CD46E9"/>
    <w:rsid w:val="00CD480E"/>
    <w:rsid w:val="00CD4BBE"/>
    <w:rsid w:val="00CD611D"/>
    <w:rsid w:val="00CD689D"/>
    <w:rsid w:val="00CD6C22"/>
    <w:rsid w:val="00CD75CB"/>
    <w:rsid w:val="00CE1F71"/>
    <w:rsid w:val="00CE230D"/>
    <w:rsid w:val="00CE2562"/>
    <w:rsid w:val="00CE28F0"/>
    <w:rsid w:val="00CE3488"/>
    <w:rsid w:val="00CE3CE3"/>
    <w:rsid w:val="00CE59E2"/>
    <w:rsid w:val="00CE681B"/>
    <w:rsid w:val="00CE6DF4"/>
    <w:rsid w:val="00CF1DE3"/>
    <w:rsid w:val="00CF1F4C"/>
    <w:rsid w:val="00CF4448"/>
    <w:rsid w:val="00CF4E5D"/>
    <w:rsid w:val="00CF4ED0"/>
    <w:rsid w:val="00CF536A"/>
    <w:rsid w:val="00CF5828"/>
    <w:rsid w:val="00CF5CAE"/>
    <w:rsid w:val="00CF5DA8"/>
    <w:rsid w:val="00CF61A3"/>
    <w:rsid w:val="00D017C1"/>
    <w:rsid w:val="00D017CC"/>
    <w:rsid w:val="00D01CC7"/>
    <w:rsid w:val="00D0312C"/>
    <w:rsid w:val="00D037B0"/>
    <w:rsid w:val="00D04DDE"/>
    <w:rsid w:val="00D06B90"/>
    <w:rsid w:val="00D1224A"/>
    <w:rsid w:val="00D12AD4"/>
    <w:rsid w:val="00D1328B"/>
    <w:rsid w:val="00D14D55"/>
    <w:rsid w:val="00D14D9B"/>
    <w:rsid w:val="00D218E2"/>
    <w:rsid w:val="00D22514"/>
    <w:rsid w:val="00D2339E"/>
    <w:rsid w:val="00D24F2B"/>
    <w:rsid w:val="00D27BA2"/>
    <w:rsid w:val="00D30554"/>
    <w:rsid w:val="00D3153A"/>
    <w:rsid w:val="00D31E1D"/>
    <w:rsid w:val="00D33602"/>
    <w:rsid w:val="00D3608B"/>
    <w:rsid w:val="00D36763"/>
    <w:rsid w:val="00D37CF4"/>
    <w:rsid w:val="00D37D5A"/>
    <w:rsid w:val="00D41750"/>
    <w:rsid w:val="00D41D60"/>
    <w:rsid w:val="00D41E74"/>
    <w:rsid w:val="00D42CDC"/>
    <w:rsid w:val="00D42EBE"/>
    <w:rsid w:val="00D4308E"/>
    <w:rsid w:val="00D43799"/>
    <w:rsid w:val="00D4481C"/>
    <w:rsid w:val="00D45170"/>
    <w:rsid w:val="00D45A79"/>
    <w:rsid w:val="00D46834"/>
    <w:rsid w:val="00D46DA4"/>
    <w:rsid w:val="00D52CDD"/>
    <w:rsid w:val="00D52EE7"/>
    <w:rsid w:val="00D54AA2"/>
    <w:rsid w:val="00D54DE2"/>
    <w:rsid w:val="00D55042"/>
    <w:rsid w:val="00D550D6"/>
    <w:rsid w:val="00D55830"/>
    <w:rsid w:val="00D558BF"/>
    <w:rsid w:val="00D5625E"/>
    <w:rsid w:val="00D57BB2"/>
    <w:rsid w:val="00D60686"/>
    <w:rsid w:val="00D60D5E"/>
    <w:rsid w:val="00D62ED4"/>
    <w:rsid w:val="00D63E9F"/>
    <w:rsid w:val="00D6445A"/>
    <w:rsid w:val="00D64A5C"/>
    <w:rsid w:val="00D64ED6"/>
    <w:rsid w:val="00D65BBD"/>
    <w:rsid w:val="00D65F9D"/>
    <w:rsid w:val="00D66D40"/>
    <w:rsid w:val="00D708A2"/>
    <w:rsid w:val="00D71760"/>
    <w:rsid w:val="00D71AC4"/>
    <w:rsid w:val="00D71F89"/>
    <w:rsid w:val="00D7372A"/>
    <w:rsid w:val="00D73D1C"/>
    <w:rsid w:val="00D73E6C"/>
    <w:rsid w:val="00D742CB"/>
    <w:rsid w:val="00D75033"/>
    <w:rsid w:val="00D756D0"/>
    <w:rsid w:val="00D75BC6"/>
    <w:rsid w:val="00D75CEA"/>
    <w:rsid w:val="00D76801"/>
    <w:rsid w:val="00D80A6A"/>
    <w:rsid w:val="00D832BB"/>
    <w:rsid w:val="00D834F7"/>
    <w:rsid w:val="00D843ED"/>
    <w:rsid w:val="00D84BB2"/>
    <w:rsid w:val="00D8583F"/>
    <w:rsid w:val="00D86E28"/>
    <w:rsid w:val="00D86E64"/>
    <w:rsid w:val="00D86F5B"/>
    <w:rsid w:val="00D87869"/>
    <w:rsid w:val="00D87D78"/>
    <w:rsid w:val="00D906DD"/>
    <w:rsid w:val="00D9114D"/>
    <w:rsid w:val="00D9214F"/>
    <w:rsid w:val="00D92DD0"/>
    <w:rsid w:val="00D93D3A"/>
    <w:rsid w:val="00D953BE"/>
    <w:rsid w:val="00D954A9"/>
    <w:rsid w:val="00D95C69"/>
    <w:rsid w:val="00D961A0"/>
    <w:rsid w:val="00D96FFA"/>
    <w:rsid w:val="00D976FC"/>
    <w:rsid w:val="00D9784E"/>
    <w:rsid w:val="00D97B7A"/>
    <w:rsid w:val="00DA0A4F"/>
    <w:rsid w:val="00DA0AEA"/>
    <w:rsid w:val="00DA0EBD"/>
    <w:rsid w:val="00DA102C"/>
    <w:rsid w:val="00DA289F"/>
    <w:rsid w:val="00DA2C0F"/>
    <w:rsid w:val="00DA3D97"/>
    <w:rsid w:val="00DA470D"/>
    <w:rsid w:val="00DA4710"/>
    <w:rsid w:val="00DA4DC3"/>
    <w:rsid w:val="00DA4FD0"/>
    <w:rsid w:val="00DA6DE1"/>
    <w:rsid w:val="00DB4710"/>
    <w:rsid w:val="00DB5BCA"/>
    <w:rsid w:val="00DB5E2E"/>
    <w:rsid w:val="00DB5F78"/>
    <w:rsid w:val="00DB61A6"/>
    <w:rsid w:val="00DB6314"/>
    <w:rsid w:val="00DB719A"/>
    <w:rsid w:val="00DB76CA"/>
    <w:rsid w:val="00DB7904"/>
    <w:rsid w:val="00DC0276"/>
    <w:rsid w:val="00DC0A76"/>
    <w:rsid w:val="00DC5C84"/>
    <w:rsid w:val="00DC6656"/>
    <w:rsid w:val="00DC6C28"/>
    <w:rsid w:val="00DC6CAD"/>
    <w:rsid w:val="00DD017F"/>
    <w:rsid w:val="00DD06A0"/>
    <w:rsid w:val="00DD0AF4"/>
    <w:rsid w:val="00DD16D7"/>
    <w:rsid w:val="00DD17D5"/>
    <w:rsid w:val="00DD2135"/>
    <w:rsid w:val="00DD29C2"/>
    <w:rsid w:val="00DD2C4B"/>
    <w:rsid w:val="00DD2D4C"/>
    <w:rsid w:val="00DD3C2D"/>
    <w:rsid w:val="00DD5003"/>
    <w:rsid w:val="00DD54F6"/>
    <w:rsid w:val="00DD674D"/>
    <w:rsid w:val="00DD6E4B"/>
    <w:rsid w:val="00DD713C"/>
    <w:rsid w:val="00DD7E3A"/>
    <w:rsid w:val="00DE09FC"/>
    <w:rsid w:val="00DE0CD0"/>
    <w:rsid w:val="00DE2F2E"/>
    <w:rsid w:val="00DE3CFF"/>
    <w:rsid w:val="00DE4212"/>
    <w:rsid w:val="00DE441B"/>
    <w:rsid w:val="00DE4A3B"/>
    <w:rsid w:val="00DE6675"/>
    <w:rsid w:val="00DE67F7"/>
    <w:rsid w:val="00DE7263"/>
    <w:rsid w:val="00DE75D2"/>
    <w:rsid w:val="00DF05F6"/>
    <w:rsid w:val="00DF0C27"/>
    <w:rsid w:val="00DF3514"/>
    <w:rsid w:val="00DF39EE"/>
    <w:rsid w:val="00DF493E"/>
    <w:rsid w:val="00DF4A5E"/>
    <w:rsid w:val="00DF4F2A"/>
    <w:rsid w:val="00DF5B96"/>
    <w:rsid w:val="00DF70AF"/>
    <w:rsid w:val="00DF7443"/>
    <w:rsid w:val="00DF7859"/>
    <w:rsid w:val="00DF7B05"/>
    <w:rsid w:val="00DF7DBD"/>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BEA"/>
    <w:rsid w:val="00E30CCC"/>
    <w:rsid w:val="00E324D8"/>
    <w:rsid w:val="00E33EA6"/>
    <w:rsid w:val="00E34C0D"/>
    <w:rsid w:val="00E34CEC"/>
    <w:rsid w:val="00E3792E"/>
    <w:rsid w:val="00E40749"/>
    <w:rsid w:val="00E41A23"/>
    <w:rsid w:val="00E41B61"/>
    <w:rsid w:val="00E429E6"/>
    <w:rsid w:val="00E43978"/>
    <w:rsid w:val="00E43AF8"/>
    <w:rsid w:val="00E43E49"/>
    <w:rsid w:val="00E47543"/>
    <w:rsid w:val="00E477E1"/>
    <w:rsid w:val="00E47959"/>
    <w:rsid w:val="00E47D1F"/>
    <w:rsid w:val="00E47FC6"/>
    <w:rsid w:val="00E50598"/>
    <w:rsid w:val="00E5097B"/>
    <w:rsid w:val="00E514AB"/>
    <w:rsid w:val="00E5464F"/>
    <w:rsid w:val="00E55215"/>
    <w:rsid w:val="00E55584"/>
    <w:rsid w:val="00E5598A"/>
    <w:rsid w:val="00E6089B"/>
    <w:rsid w:val="00E60B45"/>
    <w:rsid w:val="00E62216"/>
    <w:rsid w:val="00E64080"/>
    <w:rsid w:val="00E64720"/>
    <w:rsid w:val="00E6506E"/>
    <w:rsid w:val="00E66CB5"/>
    <w:rsid w:val="00E67030"/>
    <w:rsid w:val="00E6722D"/>
    <w:rsid w:val="00E674C4"/>
    <w:rsid w:val="00E675FC"/>
    <w:rsid w:val="00E719D8"/>
    <w:rsid w:val="00E71F54"/>
    <w:rsid w:val="00E732EE"/>
    <w:rsid w:val="00E73A36"/>
    <w:rsid w:val="00E73CB1"/>
    <w:rsid w:val="00E748F7"/>
    <w:rsid w:val="00E8071C"/>
    <w:rsid w:val="00E81105"/>
    <w:rsid w:val="00E81EC8"/>
    <w:rsid w:val="00E8265D"/>
    <w:rsid w:val="00E82886"/>
    <w:rsid w:val="00E8352B"/>
    <w:rsid w:val="00E83A79"/>
    <w:rsid w:val="00E83D16"/>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120B"/>
    <w:rsid w:val="00E939A3"/>
    <w:rsid w:val="00E93B71"/>
    <w:rsid w:val="00E945EF"/>
    <w:rsid w:val="00E95929"/>
    <w:rsid w:val="00E95C6D"/>
    <w:rsid w:val="00E96EA1"/>
    <w:rsid w:val="00E9777A"/>
    <w:rsid w:val="00EA0EE2"/>
    <w:rsid w:val="00EA17B6"/>
    <w:rsid w:val="00EA24AB"/>
    <w:rsid w:val="00EA302A"/>
    <w:rsid w:val="00EA352F"/>
    <w:rsid w:val="00EA5409"/>
    <w:rsid w:val="00EA6E73"/>
    <w:rsid w:val="00EB047E"/>
    <w:rsid w:val="00EB0A6D"/>
    <w:rsid w:val="00EB0D5C"/>
    <w:rsid w:val="00EB15AD"/>
    <w:rsid w:val="00EB392C"/>
    <w:rsid w:val="00EB39E4"/>
    <w:rsid w:val="00EB3E2F"/>
    <w:rsid w:val="00EB654E"/>
    <w:rsid w:val="00EB6FE5"/>
    <w:rsid w:val="00EB775E"/>
    <w:rsid w:val="00EC0147"/>
    <w:rsid w:val="00EC09F2"/>
    <w:rsid w:val="00EC0EA0"/>
    <w:rsid w:val="00EC164F"/>
    <w:rsid w:val="00EC16A7"/>
    <w:rsid w:val="00EC27C5"/>
    <w:rsid w:val="00EC321D"/>
    <w:rsid w:val="00EC3AEE"/>
    <w:rsid w:val="00EC3CFB"/>
    <w:rsid w:val="00EC48C5"/>
    <w:rsid w:val="00EC4CC6"/>
    <w:rsid w:val="00EC5FCE"/>
    <w:rsid w:val="00ED03B1"/>
    <w:rsid w:val="00ED0AE6"/>
    <w:rsid w:val="00ED193F"/>
    <w:rsid w:val="00ED2318"/>
    <w:rsid w:val="00ED281D"/>
    <w:rsid w:val="00ED297B"/>
    <w:rsid w:val="00ED2BEF"/>
    <w:rsid w:val="00ED2E9D"/>
    <w:rsid w:val="00ED3ACC"/>
    <w:rsid w:val="00ED3B5B"/>
    <w:rsid w:val="00ED41A3"/>
    <w:rsid w:val="00ED5EBC"/>
    <w:rsid w:val="00ED6C36"/>
    <w:rsid w:val="00EE14DC"/>
    <w:rsid w:val="00EE15B0"/>
    <w:rsid w:val="00EE16B9"/>
    <w:rsid w:val="00EE197D"/>
    <w:rsid w:val="00EE288C"/>
    <w:rsid w:val="00EE6C35"/>
    <w:rsid w:val="00EF03C6"/>
    <w:rsid w:val="00EF145B"/>
    <w:rsid w:val="00EF2A0E"/>
    <w:rsid w:val="00EF2DBB"/>
    <w:rsid w:val="00EF2E10"/>
    <w:rsid w:val="00EF30E3"/>
    <w:rsid w:val="00EF325F"/>
    <w:rsid w:val="00EF4569"/>
    <w:rsid w:val="00EF4CB7"/>
    <w:rsid w:val="00EF5058"/>
    <w:rsid w:val="00EF53B0"/>
    <w:rsid w:val="00EF5565"/>
    <w:rsid w:val="00EF5A37"/>
    <w:rsid w:val="00EF71C1"/>
    <w:rsid w:val="00F01AC1"/>
    <w:rsid w:val="00F02D50"/>
    <w:rsid w:val="00F037CC"/>
    <w:rsid w:val="00F03AEA"/>
    <w:rsid w:val="00F04AE4"/>
    <w:rsid w:val="00F04CE3"/>
    <w:rsid w:val="00F04E9B"/>
    <w:rsid w:val="00F059AC"/>
    <w:rsid w:val="00F05A84"/>
    <w:rsid w:val="00F060CB"/>
    <w:rsid w:val="00F0624D"/>
    <w:rsid w:val="00F0657F"/>
    <w:rsid w:val="00F0799D"/>
    <w:rsid w:val="00F1051D"/>
    <w:rsid w:val="00F10646"/>
    <w:rsid w:val="00F10F4B"/>
    <w:rsid w:val="00F11945"/>
    <w:rsid w:val="00F12C18"/>
    <w:rsid w:val="00F12D1F"/>
    <w:rsid w:val="00F13891"/>
    <w:rsid w:val="00F14886"/>
    <w:rsid w:val="00F16741"/>
    <w:rsid w:val="00F16AB4"/>
    <w:rsid w:val="00F200C4"/>
    <w:rsid w:val="00F20F97"/>
    <w:rsid w:val="00F21419"/>
    <w:rsid w:val="00F258A2"/>
    <w:rsid w:val="00F27245"/>
    <w:rsid w:val="00F27C92"/>
    <w:rsid w:val="00F27D9E"/>
    <w:rsid w:val="00F3216F"/>
    <w:rsid w:val="00F32336"/>
    <w:rsid w:val="00F32F56"/>
    <w:rsid w:val="00F336F9"/>
    <w:rsid w:val="00F354A5"/>
    <w:rsid w:val="00F35B82"/>
    <w:rsid w:val="00F36A0D"/>
    <w:rsid w:val="00F37CF7"/>
    <w:rsid w:val="00F41FE1"/>
    <w:rsid w:val="00F4216F"/>
    <w:rsid w:val="00F438B6"/>
    <w:rsid w:val="00F4683D"/>
    <w:rsid w:val="00F46ECD"/>
    <w:rsid w:val="00F51FF3"/>
    <w:rsid w:val="00F52186"/>
    <w:rsid w:val="00F52379"/>
    <w:rsid w:val="00F532B7"/>
    <w:rsid w:val="00F53468"/>
    <w:rsid w:val="00F534F7"/>
    <w:rsid w:val="00F53812"/>
    <w:rsid w:val="00F54BB0"/>
    <w:rsid w:val="00F5500E"/>
    <w:rsid w:val="00F55213"/>
    <w:rsid w:val="00F55A8C"/>
    <w:rsid w:val="00F57056"/>
    <w:rsid w:val="00F577BD"/>
    <w:rsid w:val="00F579C7"/>
    <w:rsid w:val="00F57E30"/>
    <w:rsid w:val="00F60B33"/>
    <w:rsid w:val="00F638A2"/>
    <w:rsid w:val="00F65D2A"/>
    <w:rsid w:val="00F6600D"/>
    <w:rsid w:val="00F678A1"/>
    <w:rsid w:val="00F67E6F"/>
    <w:rsid w:val="00F703ED"/>
    <w:rsid w:val="00F70D29"/>
    <w:rsid w:val="00F713F6"/>
    <w:rsid w:val="00F72615"/>
    <w:rsid w:val="00F72BA2"/>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87172"/>
    <w:rsid w:val="00F91269"/>
    <w:rsid w:val="00F9169F"/>
    <w:rsid w:val="00F94F4C"/>
    <w:rsid w:val="00F95CFA"/>
    <w:rsid w:val="00F961F7"/>
    <w:rsid w:val="00F97265"/>
    <w:rsid w:val="00F97483"/>
    <w:rsid w:val="00F978E2"/>
    <w:rsid w:val="00F97DDB"/>
    <w:rsid w:val="00FA0AD2"/>
    <w:rsid w:val="00FA2262"/>
    <w:rsid w:val="00FA2CEF"/>
    <w:rsid w:val="00FA2D5E"/>
    <w:rsid w:val="00FA3124"/>
    <w:rsid w:val="00FA35E4"/>
    <w:rsid w:val="00FA3908"/>
    <w:rsid w:val="00FA424C"/>
    <w:rsid w:val="00FA44F3"/>
    <w:rsid w:val="00FA4CD2"/>
    <w:rsid w:val="00FA6541"/>
    <w:rsid w:val="00FA702E"/>
    <w:rsid w:val="00FA78C5"/>
    <w:rsid w:val="00FA7BB7"/>
    <w:rsid w:val="00FB0DC3"/>
    <w:rsid w:val="00FB2493"/>
    <w:rsid w:val="00FB4907"/>
    <w:rsid w:val="00FB7028"/>
    <w:rsid w:val="00FC0493"/>
    <w:rsid w:val="00FC10CE"/>
    <w:rsid w:val="00FC1D0F"/>
    <w:rsid w:val="00FC211A"/>
    <w:rsid w:val="00FC4DFF"/>
    <w:rsid w:val="00FD15EF"/>
    <w:rsid w:val="00FD208F"/>
    <w:rsid w:val="00FD20DF"/>
    <w:rsid w:val="00FD2216"/>
    <w:rsid w:val="00FD36D0"/>
    <w:rsid w:val="00FD3947"/>
    <w:rsid w:val="00FD3B51"/>
    <w:rsid w:val="00FD4BC5"/>
    <w:rsid w:val="00FD4E6B"/>
    <w:rsid w:val="00FD59CE"/>
    <w:rsid w:val="00FD6234"/>
    <w:rsid w:val="00FD65A7"/>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778B"/>
    <w:rsid w:val="00FE77C1"/>
    <w:rsid w:val="00FE77E6"/>
    <w:rsid w:val="00FE788C"/>
    <w:rsid w:val="00FF0AB8"/>
    <w:rsid w:val="00FF1B7F"/>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E61E9"/>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E61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424">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22875679">
      <w:bodyDiv w:val="1"/>
      <w:marLeft w:val="0"/>
      <w:marRight w:val="0"/>
      <w:marTop w:val="0"/>
      <w:marBottom w:val="0"/>
      <w:divBdr>
        <w:top w:val="none" w:sz="0" w:space="0" w:color="auto"/>
        <w:left w:val="none" w:sz="0" w:space="0" w:color="auto"/>
        <w:bottom w:val="none" w:sz="0" w:space="0" w:color="auto"/>
        <w:right w:val="none" w:sz="0" w:space="0" w:color="auto"/>
      </w:divBdr>
    </w:div>
    <w:div w:id="58091219">
      <w:bodyDiv w:val="1"/>
      <w:marLeft w:val="0"/>
      <w:marRight w:val="0"/>
      <w:marTop w:val="0"/>
      <w:marBottom w:val="0"/>
      <w:divBdr>
        <w:top w:val="none" w:sz="0" w:space="0" w:color="auto"/>
        <w:left w:val="none" w:sz="0" w:space="0" w:color="auto"/>
        <w:bottom w:val="none" w:sz="0" w:space="0" w:color="auto"/>
        <w:right w:val="none" w:sz="0" w:space="0" w:color="auto"/>
      </w:divBdr>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08">
      <w:bodyDiv w:val="1"/>
      <w:marLeft w:val="0"/>
      <w:marRight w:val="0"/>
      <w:marTop w:val="0"/>
      <w:marBottom w:val="0"/>
      <w:divBdr>
        <w:top w:val="none" w:sz="0" w:space="0" w:color="auto"/>
        <w:left w:val="none" w:sz="0" w:space="0" w:color="auto"/>
        <w:bottom w:val="none" w:sz="0" w:space="0" w:color="auto"/>
        <w:right w:val="none" w:sz="0" w:space="0" w:color="auto"/>
      </w:divBdr>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166484781">
      <w:bodyDiv w:val="1"/>
      <w:marLeft w:val="0"/>
      <w:marRight w:val="0"/>
      <w:marTop w:val="0"/>
      <w:marBottom w:val="0"/>
      <w:divBdr>
        <w:top w:val="none" w:sz="0" w:space="0" w:color="auto"/>
        <w:left w:val="none" w:sz="0" w:space="0" w:color="auto"/>
        <w:bottom w:val="none" w:sz="0" w:space="0" w:color="auto"/>
        <w:right w:val="none" w:sz="0" w:space="0" w:color="auto"/>
      </w:divBdr>
    </w:div>
    <w:div w:id="191501539">
      <w:bodyDiv w:val="1"/>
      <w:marLeft w:val="0"/>
      <w:marRight w:val="0"/>
      <w:marTop w:val="0"/>
      <w:marBottom w:val="0"/>
      <w:divBdr>
        <w:top w:val="none" w:sz="0" w:space="0" w:color="auto"/>
        <w:left w:val="none" w:sz="0" w:space="0" w:color="auto"/>
        <w:bottom w:val="none" w:sz="0" w:space="0" w:color="auto"/>
        <w:right w:val="none" w:sz="0" w:space="0" w:color="auto"/>
      </w:divBdr>
    </w:div>
    <w:div w:id="193229101">
      <w:bodyDiv w:val="1"/>
      <w:marLeft w:val="0"/>
      <w:marRight w:val="0"/>
      <w:marTop w:val="0"/>
      <w:marBottom w:val="0"/>
      <w:divBdr>
        <w:top w:val="none" w:sz="0" w:space="0" w:color="auto"/>
        <w:left w:val="none" w:sz="0" w:space="0" w:color="auto"/>
        <w:bottom w:val="none" w:sz="0" w:space="0" w:color="auto"/>
        <w:right w:val="none" w:sz="0" w:space="0" w:color="auto"/>
      </w:divBdr>
    </w:div>
    <w:div w:id="197206051">
      <w:bodyDiv w:val="1"/>
      <w:marLeft w:val="0"/>
      <w:marRight w:val="0"/>
      <w:marTop w:val="0"/>
      <w:marBottom w:val="0"/>
      <w:divBdr>
        <w:top w:val="none" w:sz="0" w:space="0" w:color="auto"/>
        <w:left w:val="none" w:sz="0" w:space="0" w:color="auto"/>
        <w:bottom w:val="none" w:sz="0" w:space="0" w:color="auto"/>
        <w:right w:val="none" w:sz="0" w:space="0" w:color="auto"/>
      </w:divBdr>
    </w:div>
    <w:div w:id="200290203">
      <w:bodyDiv w:val="1"/>
      <w:marLeft w:val="0"/>
      <w:marRight w:val="0"/>
      <w:marTop w:val="0"/>
      <w:marBottom w:val="0"/>
      <w:divBdr>
        <w:top w:val="none" w:sz="0" w:space="0" w:color="auto"/>
        <w:left w:val="none" w:sz="0" w:space="0" w:color="auto"/>
        <w:bottom w:val="none" w:sz="0" w:space="0" w:color="auto"/>
        <w:right w:val="none" w:sz="0" w:space="0" w:color="auto"/>
      </w:divBdr>
    </w:div>
    <w:div w:id="206140256">
      <w:bodyDiv w:val="1"/>
      <w:marLeft w:val="0"/>
      <w:marRight w:val="0"/>
      <w:marTop w:val="0"/>
      <w:marBottom w:val="0"/>
      <w:divBdr>
        <w:top w:val="none" w:sz="0" w:space="0" w:color="auto"/>
        <w:left w:val="none" w:sz="0" w:space="0" w:color="auto"/>
        <w:bottom w:val="none" w:sz="0" w:space="0" w:color="auto"/>
        <w:right w:val="none" w:sz="0" w:space="0" w:color="auto"/>
      </w:divBdr>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048">
      <w:bodyDiv w:val="1"/>
      <w:marLeft w:val="0"/>
      <w:marRight w:val="0"/>
      <w:marTop w:val="0"/>
      <w:marBottom w:val="0"/>
      <w:divBdr>
        <w:top w:val="none" w:sz="0" w:space="0" w:color="auto"/>
        <w:left w:val="none" w:sz="0" w:space="0" w:color="auto"/>
        <w:bottom w:val="none" w:sz="0" w:space="0" w:color="auto"/>
        <w:right w:val="none" w:sz="0" w:space="0" w:color="auto"/>
      </w:divBdr>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59993196">
      <w:bodyDiv w:val="1"/>
      <w:marLeft w:val="0"/>
      <w:marRight w:val="0"/>
      <w:marTop w:val="0"/>
      <w:marBottom w:val="0"/>
      <w:divBdr>
        <w:top w:val="none" w:sz="0" w:space="0" w:color="auto"/>
        <w:left w:val="none" w:sz="0" w:space="0" w:color="auto"/>
        <w:bottom w:val="none" w:sz="0" w:space="0" w:color="auto"/>
        <w:right w:val="none" w:sz="0" w:space="0" w:color="auto"/>
      </w:divBdr>
    </w:div>
    <w:div w:id="262615509">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3366682">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2374379">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681">
      <w:bodyDiv w:val="1"/>
      <w:marLeft w:val="0"/>
      <w:marRight w:val="0"/>
      <w:marTop w:val="0"/>
      <w:marBottom w:val="0"/>
      <w:divBdr>
        <w:top w:val="none" w:sz="0" w:space="0" w:color="auto"/>
        <w:left w:val="none" w:sz="0" w:space="0" w:color="auto"/>
        <w:bottom w:val="none" w:sz="0" w:space="0" w:color="auto"/>
        <w:right w:val="none" w:sz="0" w:space="0" w:color="auto"/>
      </w:divBdr>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40592076">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66414890">
      <w:bodyDiv w:val="1"/>
      <w:marLeft w:val="0"/>
      <w:marRight w:val="0"/>
      <w:marTop w:val="0"/>
      <w:marBottom w:val="0"/>
      <w:divBdr>
        <w:top w:val="none" w:sz="0" w:space="0" w:color="auto"/>
        <w:left w:val="none" w:sz="0" w:space="0" w:color="auto"/>
        <w:bottom w:val="none" w:sz="0" w:space="0" w:color="auto"/>
        <w:right w:val="none" w:sz="0" w:space="0" w:color="auto"/>
      </w:divBdr>
    </w:div>
    <w:div w:id="366688072">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98212402">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638">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36">
      <w:bodyDiv w:val="1"/>
      <w:marLeft w:val="0"/>
      <w:marRight w:val="0"/>
      <w:marTop w:val="0"/>
      <w:marBottom w:val="0"/>
      <w:divBdr>
        <w:top w:val="none" w:sz="0" w:space="0" w:color="auto"/>
        <w:left w:val="none" w:sz="0" w:space="0" w:color="auto"/>
        <w:bottom w:val="none" w:sz="0" w:space="0" w:color="auto"/>
        <w:right w:val="none" w:sz="0" w:space="0" w:color="auto"/>
      </w:divBdr>
    </w:div>
    <w:div w:id="482936734">
      <w:bodyDiv w:val="1"/>
      <w:marLeft w:val="0"/>
      <w:marRight w:val="0"/>
      <w:marTop w:val="0"/>
      <w:marBottom w:val="0"/>
      <w:divBdr>
        <w:top w:val="none" w:sz="0" w:space="0" w:color="auto"/>
        <w:left w:val="none" w:sz="0" w:space="0" w:color="auto"/>
        <w:bottom w:val="none" w:sz="0" w:space="0" w:color="auto"/>
        <w:right w:val="none" w:sz="0" w:space="0" w:color="auto"/>
      </w:divBdr>
    </w:div>
    <w:div w:id="484468790">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29026108">
      <w:bodyDiv w:val="1"/>
      <w:marLeft w:val="0"/>
      <w:marRight w:val="0"/>
      <w:marTop w:val="0"/>
      <w:marBottom w:val="0"/>
      <w:divBdr>
        <w:top w:val="none" w:sz="0" w:space="0" w:color="auto"/>
        <w:left w:val="none" w:sz="0" w:space="0" w:color="auto"/>
        <w:bottom w:val="none" w:sz="0" w:space="0" w:color="auto"/>
        <w:right w:val="none" w:sz="0" w:space="0" w:color="auto"/>
      </w:divBdr>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547226867">
      <w:bodyDiv w:val="1"/>
      <w:marLeft w:val="0"/>
      <w:marRight w:val="0"/>
      <w:marTop w:val="0"/>
      <w:marBottom w:val="0"/>
      <w:divBdr>
        <w:top w:val="none" w:sz="0" w:space="0" w:color="auto"/>
        <w:left w:val="none" w:sz="0" w:space="0" w:color="auto"/>
        <w:bottom w:val="none" w:sz="0" w:space="0" w:color="auto"/>
        <w:right w:val="none" w:sz="0" w:space="0" w:color="auto"/>
      </w:divBdr>
    </w:div>
    <w:div w:id="564414418">
      <w:bodyDiv w:val="1"/>
      <w:marLeft w:val="0"/>
      <w:marRight w:val="0"/>
      <w:marTop w:val="0"/>
      <w:marBottom w:val="0"/>
      <w:divBdr>
        <w:top w:val="none" w:sz="0" w:space="0" w:color="auto"/>
        <w:left w:val="none" w:sz="0" w:space="0" w:color="auto"/>
        <w:bottom w:val="none" w:sz="0" w:space="0" w:color="auto"/>
        <w:right w:val="none" w:sz="0" w:space="0" w:color="auto"/>
      </w:divBdr>
    </w:div>
    <w:div w:id="577329069">
      <w:bodyDiv w:val="1"/>
      <w:marLeft w:val="0"/>
      <w:marRight w:val="0"/>
      <w:marTop w:val="0"/>
      <w:marBottom w:val="0"/>
      <w:divBdr>
        <w:top w:val="none" w:sz="0" w:space="0" w:color="auto"/>
        <w:left w:val="none" w:sz="0" w:space="0" w:color="auto"/>
        <w:bottom w:val="none" w:sz="0" w:space="0" w:color="auto"/>
        <w:right w:val="none" w:sz="0" w:space="0" w:color="auto"/>
      </w:divBdr>
    </w:div>
    <w:div w:id="583035032">
      <w:bodyDiv w:val="1"/>
      <w:marLeft w:val="0"/>
      <w:marRight w:val="0"/>
      <w:marTop w:val="0"/>
      <w:marBottom w:val="0"/>
      <w:divBdr>
        <w:top w:val="none" w:sz="0" w:space="0" w:color="auto"/>
        <w:left w:val="none" w:sz="0" w:space="0" w:color="auto"/>
        <w:bottom w:val="none" w:sz="0" w:space="0" w:color="auto"/>
        <w:right w:val="none" w:sz="0" w:space="0" w:color="auto"/>
      </w:divBdr>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36378862">
      <w:bodyDiv w:val="1"/>
      <w:marLeft w:val="0"/>
      <w:marRight w:val="0"/>
      <w:marTop w:val="0"/>
      <w:marBottom w:val="0"/>
      <w:divBdr>
        <w:top w:val="none" w:sz="0" w:space="0" w:color="auto"/>
        <w:left w:val="none" w:sz="0" w:space="0" w:color="auto"/>
        <w:bottom w:val="none" w:sz="0" w:space="0" w:color="auto"/>
        <w:right w:val="none" w:sz="0" w:space="0" w:color="auto"/>
      </w:divBdr>
    </w:div>
    <w:div w:id="646132335">
      <w:bodyDiv w:val="1"/>
      <w:marLeft w:val="0"/>
      <w:marRight w:val="0"/>
      <w:marTop w:val="0"/>
      <w:marBottom w:val="0"/>
      <w:divBdr>
        <w:top w:val="none" w:sz="0" w:space="0" w:color="auto"/>
        <w:left w:val="none" w:sz="0" w:space="0" w:color="auto"/>
        <w:bottom w:val="none" w:sz="0" w:space="0" w:color="auto"/>
        <w:right w:val="none" w:sz="0" w:space="0" w:color="auto"/>
      </w:divBdr>
    </w:div>
    <w:div w:id="646132352">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1644131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41103299">
      <w:bodyDiv w:val="1"/>
      <w:marLeft w:val="0"/>
      <w:marRight w:val="0"/>
      <w:marTop w:val="0"/>
      <w:marBottom w:val="0"/>
      <w:divBdr>
        <w:top w:val="none" w:sz="0" w:space="0" w:color="auto"/>
        <w:left w:val="none" w:sz="0" w:space="0" w:color="auto"/>
        <w:bottom w:val="none" w:sz="0" w:space="0" w:color="auto"/>
        <w:right w:val="none" w:sz="0" w:space="0" w:color="auto"/>
      </w:divBdr>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773481850">
      <w:bodyDiv w:val="1"/>
      <w:marLeft w:val="0"/>
      <w:marRight w:val="0"/>
      <w:marTop w:val="0"/>
      <w:marBottom w:val="0"/>
      <w:divBdr>
        <w:top w:val="none" w:sz="0" w:space="0" w:color="auto"/>
        <w:left w:val="none" w:sz="0" w:space="0" w:color="auto"/>
        <w:bottom w:val="none" w:sz="0" w:space="0" w:color="auto"/>
        <w:right w:val="none" w:sz="0" w:space="0" w:color="auto"/>
      </w:divBdr>
    </w:div>
    <w:div w:id="796148706">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3737593">
      <w:bodyDiv w:val="1"/>
      <w:marLeft w:val="0"/>
      <w:marRight w:val="0"/>
      <w:marTop w:val="0"/>
      <w:marBottom w:val="0"/>
      <w:divBdr>
        <w:top w:val="none" w:sz="0" w:space="0" w:color="auto"/>
        <w:left w:val="none" w:sz="0" w:space="0" w:color="auto"/>
        <w:bottom w:val="none" w:sz="0" w:space="0" w:color="auto"/>
        <w:right w:val="none" w:sz="0" w:space="0" w:color="auto"/>
      </w:divBdr>
    </w:div>
    <w:div w:id="810442229">
      <w:bodyDiv w:val="1"/>
      <w:marLeft w:val="0"/>
      <w:marRight w:val="0"/>
      <w:marTop w:val="0"/>
      <w:marBottom w:val="0"/>
      <w:divBdr>
        <w:top w:val="none" w:sz="0" w:space="0" w:color="auto"/>
        <w:left w:val="none" w:sz="0" w:space="0" w:color="auto"/>
        <w:bottom w:val="none" w:sz="0" w:space="0" w:color="auto"/>
        <w:right w:val="none" w:sz="0" w:space="0" w:color="auto"/>
      </w:divBdr>
    </w:div>
    <w:div w:id="811214917">
      <w:bodyDiv w:val="1"/>
      <w:marLeft w:val="0"/>
      <w:marRight w:val="0"/>
      <w:marTop w:val="0"/>
      <w:marBottom w:val="0"/>
      <w:divBdr>
        <w:top w:val="none" w:sz="0" w:space="0" w:color="auto"/>
        <w:left w:val="none" w:sz="0" w:space="0" w:color="auto"/>
        <w:bottom w:val="none" w:sz="0" w:space="0" w:color="auto"/>
        <w:right w:val="none" w:sz="0" w:space="0" w:color="auto"/>
      </w:divBdr>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833493132">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0752150">
      <w:bodyDiv w:val="1"/>
      <w:marLeft w:val="0"/>
      <w:marRight w:val="0"/>
      <w:marTop w:val="0"/>
      <w:marBottom w:val="0"/>
      <w:divBdr>
        <w:top w:val="none" w:sz="0" w:space="0" w:color="auto"/>
        <w:left w:val="none" w:sz="0" w:space="0" w:color="auto"/>
        <w:bottom w:val="none" w:sz="0" w:space="0" w:color="auto"/>
        <w:right w:val="none" w:sz="0" w:space="0" w:color="auto"/>
      </w:divBdr>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29587789">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75373285">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31685529">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171">
      <w:bodyDiv w:val="1"/>
      <w:marLeft w:val="0"/>
      <w:marRight w:val="0"/>
      <w:marTop w:val="0"/>
      <w:marBottom w:val="0"/>
      <w:divBdr>
        <w:top w:val="none" w:sz="0" w:space="0" w:color="auto"/>
        <w:left w:val="none" w:sz="0" w:space="0" w:color="auto"/>
        <w:bottom w:val="none" w:sz="0" w:space="0" w:color="auto"/>
        <w:right w:val="none" w:sz="0" w:space="0" w:color="auto"/>
      </w:divBdr>
    </w:div>
    <w:div w:id="1082144627">
      <w:bodyDiv w:val="1"/>
      <w:marLeft w:val="0"/>
      <w:marRight w:val="0"/>
      <w:marTop w:val="0"/>
      <w:marBottom w:val="0"/>
      <w:divBdr>
        <w:top w:val="none" w:sz="0" w:space="0" w:color="auto"/>
        <w:left w:val="none" w:sz="0" w:space="0" w:color="auto"/>
        <w:bottom w:val="none" w:sz="0" w:space="0" w:color="auto"/>
        <w:right w:val="none" w:sz="0" w:space="0" w:color="auto"/>
      </w:divBdr>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46357817">
      <w:bodyDiv w:val="1"/>
      <w:marLeft w:val="0"/>
      <w:marRight w:val="0"/>
      <w:marTop w:val="0"/>
      <w:marBottom w:val="0"/>
      <w:divBdr>
        <w:top w:val="none" w:sz="0" w:space="0" w:color="auto"/>
        <w:left w:val="none" w:sz="0" w:space="0" w:color="auto"/>
        <w:bottom w:val="none" w:sz="0" w:space="0" w:color="auto"/>
        <w:right w:val="none" w:sz="0" w:space="0" w:color="auto"/>
      </w:divBdr>
    </w:div>
    <w:div w:id="1182666608">
      <w:bodyDiv w:val="1"/>
      <w:marLeft w:val="0"/>
      <w:marRight w:val="0"/>
      <w:marTop w:val="0"/>
      <w:marBottom w:val="0"/>
      <w:divBdr>
        <w:top w:val="none" w:sz="0" w:space="0" w:color="auto"/>
        <w:left w:val="none" w:sz="0" w:space="0" w:color="auto"/>
        <w:bottom w:val="none" w:sz="0" w:space="0" w:color="auto"/>
        <w:right w:val="none" w:sz="0" w:space="0" w:color="auto"/>
      </w:divBdr>
    </w:div>
    <w:div w:id="1186214562">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6962367">
      <w:bodyDiv w:val="1"/>
      <w:marLeft w:val="0"/>
      <w:marRight w:val="0"/>
      <w:marTop w:val="0"/>
      <w:marBottom w:val="0"/>
      <w:divBdr>
        <w:top w:val="none" w:sz="0" w:space="0" w:color="auto"/>
        <w:left w:val="none" w:sz="0" w:space="0" w:color="auto"/>
        <w:bottom w:val="none" w:sz="0" w:space="0" w:color="auto"/>
        <w:right w:val="none" w:sz="0" w:space="0" w:color="auto"/>
      </w:divBdr>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72007606">
      <w:bodyDiv w:val="1"/>
      <w:marLeft w:val="0"/>
      <w:marRight w:val="0"/>
      <w:marTop w:val="0"/>
      <w:marBottom w:val="0"/>
      <w:divBdr>
        <w:top w:val="none" w:sz="0" w:space="0" w:color="auto"/>
        <w:left w:val="none" w:sz="0" w:space="0" w:color="auto"/>
        <w:bottom w:val="none" w:sz="0" w:space="0" w:color="auto"/>
        <w:right w:val="none" w:sz="0" w:space="0" w:color="auto"/>
      </w:divBdr>
    </w:div>
    <w:div w:id="1284458661">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
    <w:div w:id="1300384068">
      <w:bodyDiv w:val="1"/>
      <w:marLeft w:val="0"/>
      <w:marRight w:val="0"/>
      <w:marTop w:val="0"/>
      <w:marBottom w:val="0"/>
      <w:divBdr>
        <w:top w:val="none" w:sz="0" w:space="0" w:color="auto"/>
        <w:left w:val="none" w:sz="0" w:space="0" w:color="auto"/>
        <w:bottom w:val="none" w:sz="0" w:space="0" w:color="auto"/>
        <w:right w:val="none" w:sz="0" w:space="0" w:color="auto"/>
      </w:divBdr>
    </w:div>
    <w:div w:id="1312556888">
      <w:bodyDiv w:val="1"/>
      <w:marLeft w:val="0"/>
      <w:marRight w:val="0"/>
      <w:marTop w:val="0"/>
      <w:marBottom w:val="0"/>
      <w:divBdr>
        <w:top w:val="none" w:sz="0" w:space="0" w:color="auto"/>
        <w:left w:val="none" w:sz="0" w:space="0" w:color="auto"/>
        <w:bottom w:val="none" w:sz="0" w:space="0" w:color="auto"/>
        <w:right w:val="none" w:sz="0" w:space="0" w:color="auto"/>
      </w:divBdr>
    </w:div>
    <w:div w:id="1326589993">
      <w:bodyDiv w:val="1"/>
      <w:marLeft w:val="0"/>
      <w:marRight w:val="0"/>
      <w:marTop w:val="0"/>
      <w:marBottom w:val="0"/>
      <w:divBdr>
        <w:top w:val="none" w:sz="0" w:space="0" w:color="auto"/>
        <w:left w:val="none" w:sz="0" w:space="0" w:color="auto"/>
        <w:bottom w:val="none" w:sz="0" w:space="0" w:color="auto"/>
        <w:right w:val="none" w:sz="0" w:space="0" w:color="auto"/>
      </w:divBdr>
    </w:div>
    <w:div w:id="1334182581">
      <w:bodyDiv w:val="1"/>
      <w:marLeft w:val="0"/>
      <w:marRight w:val="0"/>
      <w:marTop w:val="0"/>
      <w:marBottom w:val="0"/>
      <w:divBdr>
        <w:top w:val="none" w:sz="0" w:space="0" w:color="auto"/>
        <w:left w:val="none" w:sz="0" w:space="0" w:color="auto"/>
        <w:bottom w:val="none" w:sz="0" w:space="0" w:color="auto"/>
        <w:right w:val="none" w:sz="0" w:space="0" w:color="auto"/>
      </w:divBdr>
    </w:div>
    <w:div w:id="1355644855">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379742809">
      <w:bodyDiv w:val="1"/>
      <w:marLeft w:val="0"/>
      <w:marRight w:val="0"/>
      <w:marTop w:val="0"/>
      <w:marBottom w:val="0"/>
      <w:divBdr>
        <w:top w:val="none" w:sz="0" w:space="0" w:color="auto"/>
        <w:left w:val="none" w:sz="0" w:space="0" w:color="auto"/>
        <w:bottom w:val="none" w:sz="0" w:space="0" w:color="auto"/>
        <w:right w:val="none" w:sz="0" w:space="0" w:color="auto"/>
      </w:divBdr>
    </w:div>
    <w:div w:id="1383289750">
      <w:bodyDiv w:val="1"/>
      <w:marLeft w:val="0"/>
      <w:marRight w:val="0"/>
      <w:marTop w:val="0"/>
      <w:marBottom w:val="0"/>
      <w:divBdr>
        <w:top w:val="none" w:sz="0" w:space="0" w:color="auto"/>
        <w:left w:val="none" w:sz="0" w:space="0" w:color="auto"/>
        <w:bottom w:val="none" w:sz="0" w:space="0" w:color="auto"/>
        <w:right w:val="none" w:sz="0" w:space="0" w:color="auto"/>
      </w:divBdr>
    </w:div>
    <w:div w:id="1392538266">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65927166">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11408777">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665">
      <w:bodyDiv w:val="1"/>
      <w:marLeft w:val="0"/>
      <w:marRight w:val="0"/>
      <w:marTop w:val="0"/>
      <w:marBottom w:val="0"/>
      <w:divBdr>
        <w:top w:val="none" w:sz="0" w:space="0" w:color="auto"/>
        <w:left w:val="none" w:sz="0" w:space="0" w:color="auto"/>
        <w:bottom w:val="none" w:sz="0" w:space="0" w:color="auto"/>
        <w:right w:val="none" w:sz="0" w:space="0" w:color="auto"/>
      </w:divBdr>
    </w:div>
    <w:div w:id="1579946286">
      <w:bodyDiv w:val="1"/>
      <w:marLeft w:val="0"/>
      <w:marRight w:val="0"/>
      <w:marTop w:val="0"/>
      <w:marBottom w:val="0"/>
      <w:divBdr>
        <w:top w:val="none" w:sz="0" w:space="0" w:color="auto"/>
        <w:left w:val="none" w:sz="0" w:space="0" w:color="auto"/>
        <w:bottom w:val="none" w:sz="0" w:space="0" w:color="auto"/>
        <w:right w:val="none" w:sz="0" w:space="0" w:color="auto"/>
      </w:divBdr>
    </w:div>
    <w:div w:id="1586450734">
      <w:bodyDiv w:val="1"/>
      <w:marLeft w:val="0"/>
      <w:marRight w:val="0"/>
      <w:marTop w:val="0"/>
      <w:marBottom w:val="0"/>
      <w:divBdr>
        <w:top w:val="none" w:sz="0" w:space="0" w:color="auto"/>
        <w:left w:val="none" w:sz="0" w:space="0" w:color="auto"/>
        <w:bottom w:val="none" w:sz="0" w:space="0" w:color="auto"/>
        <w:right w:val="none" w:sz="0" w:space="0" w:color="auto"/>
      </w:divBdr>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48901963">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71521725">
      <w:bodyDiv w:val="1"/>
      <w:marLeft w:val="0"/>
      <w:marRight w:val="0"/>
      <w:marTop w:val="0"/>
      <w:marBottom w:val="0"/>
      <w:divBdr>
        <w:top w:val="none" w:sz="0" w:space="0" w:color="auto"/>
        <w:left w:val="none" w:sz="0" w:space="0" w:color="auto"/>
        <w:bottom w:val="none" w:sz="0" w:space="0" w:color="auto"/>
        <w:right w:val="none" w:sz="0" w:space="0" w:color="auto"/>
      </w:divBdr>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207030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2335322">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777822310">
      <w:bodyDiv w:val="1"/>
      <w:marLeft w:val="0"/>
      <w:marRight w:val="0"/>
      <w:marTop w:val="0"/>
      <w:marBottom w:val="0"/>
      <w:divBdr>
        <w:top w:val="none" w:sz="0" w:space="0" w:color="auto"/>
        <w:left w:val="none" w:sz="0" w:space="0" w:color="auto"/>
        <w:bottom w:val="none" w:sz="0" w:space="0" w:color="auto"/>
        <w:right w:val="none" w:sz="0" w:space="0" w:color="auto"/>
      </w:divBdr>
    </w:div>
    <w:div w:id="1856309333">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78">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1970284004">
      <w:bodyDiv w:val="1"/>
      <w:marLeft w:val="0"/>
      <w:marRight w:val="0"/>
      <w:marTop w:val="0"/>
      <w:marBottom w:val="0"/>
      <w:divBdr>
        <w:top w:val="none" w:sz="0" w:space="0" w:color="auto"/>
        <w:left w:val="none" w:sz="0" w:space="0" w:color="auto"/>
        <w:bottom w:val="none" w:sz="0" w:space="0" w:color="auto"/>
        <w:right w:val="none" w:sz="0" w:space="0" w:color="auto"/>
      </w:divBdr>
    </w:div>
    <w:div w:id="1987738171">
      <w:bodyDiv w:val="1"/>
      <w:marLeft w:val="0"/>
      <w:marRight w:val="0"/>
      <w:marTop w:val="0"/>
      <w:marBottom w:val="0"/>
      <w:divBdr>
        <w:top w:val="none" w:sz="0" w:space="0" w:color="auto"/>
        <w:left w:val="none" w:sz="0" w:space="0" w:color="auto"/>
        <w:bottom w:val="none" w:sz="0" w:space="0" w:color="auto"/>
        <w:right w:val="none" w:sz="0" w:space="0" w:color="auto"/>
      </w:divBdr>
    </w:div>
    <w:div w:id="1997878484">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415">
      <w:bodyDiv w:val="1"/>
      <w:marLeft w:val="0"/>
      <w:marRight w:val="0"/>
      <w:marTop w:val="0"/>
      <w:marBottom w:val="0"/>
      <w:divBdr>
        <w:top w:val="none" w:sz="0" w:space="0" w:color="auto"/>
        <w:left w:val="none" w:sz="0" w:space="0" w:color="auto"/>
        <w:bottom w:val="none" w:sz="0" w:space="0" w:color="auto"/>
        <w:right w:val="none" w:sz="0" w:space="0" w:color="auto"/>
      </w:divBdr>
    </w:div>
    <w:div w:id="2035036639">
      <w:bodyDiv w:val="1"/>
      <w:marLeft w:val="0"/>
      <w:marRight w:val="0"/>
      <w:marTop w:val="0"/>
      <w:marBottom w:val="0"/>
      <w:divBdr>
        <w:top w:val="none" w:sz="0" w:space="0" w:color="auto"/>
        <w:left w:val="none" w:sz="0" w:space="0" w:color="auto"/>
        <w:bottom w:val="none" w:sz="0" w:space="0" w:color="auto"/>
        <w:right w:val="none" w:sz="0" w:space="0" w:color="auto"/>
      </w:divBdr>
    </w:div>
    <w:div w:id="2057974021">
      <w:bodyDiv w:val="1"/>
      <w:marLeft w:val="0"/>
      <w:marRight w:val="0"/>
      <w:marTop w:val="0"/>
      <w:marBottom w:val="0"/>
      <w:divBdr>
        <w:top w:val="none" w:sz="0" w:space="0" w:color="auto"/>
        <w:left w:val="none" w:sz="0" w:space="0" w:color="auto"/>
        <w:bottom w:val="none" w:sz="0" w:space="0" w:color="auto"/>
        <w:right w:val="none" w:sz="0" w:space="0" w:color="auto"/>
      </w:divBdr>
    </w:div>
    <w:div w:id="2083481872">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36365269">
      <w:bodyDiv w:val="1"/>
      <w:marLeft w:val="0"/>
      <w:marRight w:val="0"/>
      <w:marTop w:val="0"/>
      <w:marBottom w:val="0"/>
      <w:divBdr>
        <w:top w:val="none" w:sz="0" w:space="0" w:color="auto"/>
        <w:left w:val="none" w:sz="0" w:space="0" w:color="auto"/>
        <w:bottom w:val="none" w:sz="0" w:space="0" w:color="auto"/>
        <w:right w:val="none" w:sz="0" w:space="0" w:color="auto"/>
      </w:divBdr>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5294</Words>
  <Characters>33357</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Könige, Elia, Elisa</dc:title>
  <dc:subject/>
  <dc:creator>Matthias Germann</dc:creator>
  <cp:keywords>Bibel, Altes Testament, Könige, Elia, Elisa</cp:keywords>
  <dc:description/>
  <cp:lastModifiedBy>David Briggeler</cp:lastModifiedBy>
  <cp:revision>9</cp:revision>
  <cp:lastPrinted>2023-04-04T14:54:00Z</cp:lastPrinted>
  <dcterms:created xsi:type="dcterms:W3CDTF">2024-02-07T10:44:00Z</dcterms:created>
  <dcterms:modified xsi:type="dcterms:W3CDTF">2024-02-09T07:30:00Z</dcterms:modified>
</cp:coreProperties>
</file>