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A775" w14:textId="77777777" w:rsidR="00E54B11" w:rsidRPr="007A3CAB" w:rsidRDefault="00E54B11" w:rsidP="00E54B11">
      <w:pPr>
        <w:spacing w:line="360" w:lineRule="auto"/>
        <w:rPr>
          <w:rFonts w:asciiTheme="minorHAnsi" w:hAnsiTheme="minorHAnsi" w:cstheme="minorHAnsi"/>
          <w:b/>
          <w:sz w:val="28"/>
          <w:szCs w:val="28"/>
        </w:rPr>
      </w:pPr>
      <w:r>
        <w:rPr>
          <w:rFonts w:asciiTheme="minorHAnsi" w:hAnsiTheme="minorHAnsi" w:cstheme="minorHAnsi"/>
          <w:b/>
          <w:sz w:val="36"/>
          <w:szCs w:val="36"/>
        </w:rPr>
        <w:t>Lukas</w:t>
      </w:r>
      <w:r w:rsidRPr="007A3CAB">
        <w:rPr>
          <w:rFonts w:asciiTheme="minorHAnsi" w:hAnsiTheme="minorHAnsi" w:cstheme="minorHAnsi"/>
          <w:b/>
          <w:sz w:val="36"/>
          <w:szCs w:val="36"/>
        </w:rPr>
        <w:t xml:space="preserve"> Stage Two – Teil 1</w:t>
      </w:r>
    </w:p>
    <w:p w14:paraId="7322FD4E" w14:textId="77777777" w:rsidR="00E54B11" w:rsidRPr="0038517D" w:rsidRDefault="00E54B11" w:rsidP="00E54B11">
      <w:pPr>
        <w:pStyle w:val="KeinLeerraum"/>
        <w:spacing w:line="360" w:lineRule="auto"/>
        <w:rPr>
          <w:rFonts w:cs="Calibri"/>
          <w:b/>
          <w:sz w:val="28"/>
          <w:szCs w:val="28"/>
        </w:rPr>
      </w:pPr>
      <w:r w:rsidRPr="0038517D">
        <w:rPr>
          <w:rFonts w:cs="Calibri"/>
          <w:b/>
          <w:sz w:val="28"/>
          <w:szCs w:val="28"/>
        </w:rPr>
        <w:t>Einleitung</w:t>
      </w:r>
    </w:p>
    <w:p w14:paraId="205C9652" w14:textId="77777777" w:rsidR="00E54B11" w:rsidRPr="00F42E3C" w:rsidRDefault="00E54B11" w:rsidP="00E54B11">
      <w:pPr>
        <w:pStyle w:val="KeinLeerraum"/>
        <w:rPr>
          <w:b/>
          <w:bCs/>
        </w:rPr>
      </w:pPr>
      <w:r w:rsidRPr="00AD7845">
        <w:t>Das Lukas</w:t>
      </w:r>
      <w:r>
        <w:t>e</w:t>
      </w:r>
      <w:r w:rsidRPr="00AD7845">
        <w:t xml:space="preserve">vangelium wurde von Lukas geschrieben, einem Arzt, der ein enger Mitarbeiter </w:t>
      </w:r>
      <w:r>
        <w:t xml:space="preserve">und wahrer Freund </w:t>
      </w:r>
      <w:r w:rsidRPr="00AD7845">
        <w:t>des Apostel</w:t>
      </w:r>
      <w:r>
        <w:t>s</w:t>
      </w:r>
      <w:r w:rsidRPr="00AD7845">
        <w:t xml:space="preserve"> Paulus war. </w:t>
      </w:r>
      <w:r>
        <w:t>Das Lk richtet sich vornehmlich</w:t>
      </w:r>
      <w:r w:rsidRPr="00AD7845">
        <w:t xml:space="preserve"> an </w:t>
      </w:r>
      <w:r>
        <w:t xml:space="preserve">eine </w:t>
      </w:r>
      <w:r w:rsidRPr="00AD7845">
        <w:t>nichtjüdische Leser</w:t>
      </w:r>
      <w:r>
        <w:t>schaft</w:t>
      </w:r>
      <w:r w:rsidRPr="00AD7845">
        <w:t xml:space="preserve"> und </w:t>
      </w:r>
      <w:r>
        <w:t xml:space="preserve">legt in eindrücklicher Art und Weise dar, dass </w:t>
      </w:r>
      <w:r w:rsidRPr="00AD7845">
        <w:t xml:space="preserve">Jesus Christus </w:t>
      </w:r>
      <w:r>
        <w:t>der</w:t>
      </w:r>
      <w:r w:rsidRPr="00AD7845">
        <w:t xml:space="preserve"> menschgewordene Sohn Gottes</w:t>
      </w:r>
      <w:r>
        <w:t xml:space="preserve"> ist. Jesus Christus wird dargestellt als der vollkommene Menschensohn, Erlöser und Retter für die ganze Welt. Darum auch dieser Schlüsselvers: </w:t>
      </w:r>
      <w:r w:rsidRPr="00F42E3C">
        <w:rPr>
          <w:i/>
          <w:iCs/>
        </w:rPr>
        <w:t xml:space="preserve">"…, denn der Sohn des Menschen ist gekommen, zu suchen und zu retten, was verloren ist." </w:t>
      </w:r>
      <w:r w:rsidRPr="00AD7845">
        <w:rPr>
          <w:b/>
          <w:bCs/>
        </w:rPr>
        <w:t>(Lk 19,10)</w:t>
      </w:r>
    </w:p>
    <w:p w14:paraId="1AFF7A5E" w14:textId="77777777" w:rsidR="00E54B11" w:rsidRDefault="00E54B11" w:rsidP="00E54B11">
      <w:pPr>
        <w:pStyle w:val="KeinLeerraum"/>
        <w:ind w:firstLine="708"/>
        <w:rPr>
          <w:rStyle w:val="a"/>
        </w:rPr>
      </w:pPr>
      <w:r>
        <w:t xml:space="preserve">Lk beinhaltet mehr Sondergut als die anderen zwei Synoptiker (Mt + Mk). Er nimmt sich in seinem Evangelium denen an, die von der damaligen religiösen Elite kaum beachtet oder einfach gemieden wurden. </w:t>
      </w:r>
      <w:r w:rsidRPr="00F42E3C">
        <w:rPr>
          <w:rStyle w:val="l6"/>
        </w:rPr>
        <w:t xml:space="preserve">Er zeigt in </w:t>
      </w:r>
      <w:r w:rsidRPr="00F42E3C">
        <w:rPr>
          <w:rStyle w:val="a"/>
        </w:rPr>
        <w:t xml:space="preserve">Jesus den </w:t>
      </w:r>
      <w:r>
        <w:rPr>
          <w:rStyle w:val="a"/>
        </w:rPr>
        <w:t xml:space="preserve">Retter </w:t>
      </w:r>
      <w:r w:rsidRPr="00F42E3C">
        <w:rPr>
          <w:rStyle w:val="a"/>
        </w:rPr>
        <w:t xml:space="preserve">der Verlorenen, der sozial Entrechteten, der Frauen, der Zöllner und Sünder. </w:t>
      </w:r>
      <w:r>
        <w:rPr>
          <w:rStyle w:val="a"/>
        </w:rPr>
        <w:t>Damit zeigt Lk eindrücklich auf, welche grossartige Menschenliebe sich in Christus Jesus offenbarte.</w:t>
      </w:r>
    </w:p>
    <w:p w14:paraId="560632ED" w14:textId="77777777" w:rsidR="00E54B11" w:rsidRDefault="00E54B11" w:rsidP="00E54B11">
      <w:pPr>
        <w:pStyle w:val="KeinLeerraum"/>
      </w:pPr>
      <w:r w:rsidRPr="00495075">
        <w:t xml:space="preserve">Mac Donald schreibt über den Verfasser: </w:t>
      </w:r>
      <w:r w:rsidRPr="00495075">
        <w:rPr>
          <w:i/>
          <w:iCs/>
        </w:rPr>
        <w:t>Ohne den einzigartigen Schwerpunkt des Arztes Lukas wären wir sehr viel ärmer in unserer Bewertung des Herrn Jesus und seines Dienstes. Die Liebe unseres Herrn für alle Menschen und das Heilsangebot an sie (nicht nur an die Juden) sowie sein besonderes Interesse an Einzelnen – ja, sogar an den Armen und Ausgesto</w:t>
      </w:r>
      <w:r>
        <w:rPr>
          <w:i/>
          <w:iCs/>
        </w:rPr>
        <w:t>ss</w:t>
      </w:r>
      <w:r w:rsidRPr="00495075">
        <w:rPr>
          <w:i/>
          <w:iCs/>
        </w:rPr>
        <w:t>enen – werden hier besonders beleuchtet. Lukas betont den Lobpreis sehr stark (er gibt uns in L</w:t>
      </w:r>
      <w:r>
        <w:rPr>
          <w:i/>
          <w:iCs/>
        </w:rPr>
        <w:t>k</w:t>
      </w:r>
      <w:r w:rsidRPr="00495075">
        <w:rPr>
          <w:i/>
          <w:iCs/>
        </w:rPr>
        <w:t xml:space="preserve"> 1 und 2 Beispiele für die ersten christlichen Hymnen), au</w:t>
      </w:r>
      <w:r>
        <w:rPr>
          <w:i/>
          <w:iCs/>
        </w:rPr>
        <w:t>ss</w:t>
      </w:r>
      <w:r w:rsidRPr="00495075">
        <w:rPr>
          <w:i/>
          <w:iCs/>
        </w:rPr>
        <w:t>erdem das Gebet und den Heiligen Geist.</w:t>
      </w:r>
    </w:p>
    <w:p w14:paraId="46DC9294" w14:textId="77777777" w:rsidR="00E54B11" w:rsidRPr="0038517D" w:rsidRDefault="00E54B11" w:rsidP="00E54B11">
      <w:pPr>
        <w:pStyle w:val="KeinLeerraum"/>
      </w:pPr>
    </w:p>
    <w:p w14:paraId="16F0017F" w14:textId="77777777" w:rsidR="00E54B11" w:rsidRDefault="00E54B11" w:rsidP="00E54B11">
      <w:pPr>
        <w:pStyle w:val="KeinLeerraum"/>
        <w:spacing w:line="360" w:lineRule="auto"/>
        <w:rPr>
          <w:rFonts w:cs="Calibri"/>
          <w:b/>
          <w:sz w:val="28"/>
          <w:szCs w:val="28"/>
        </w:rPr>
      </w:pPr>
      <w:r>
        <w:rPr>
          <w:rFonts w:cs="Calibri"/>
          <w:b/>
          <w:sz w:val="28"/>
          <w:szCs w:val="28"/>
        </w:rPr>
        <w:t>Evangelium – die frohe Botschaft!</w:t>
      </w:r>
    </w:p>
    <w:p w14:paraId="107634CA" w14:textId="77777777" w:rsidR="00E54B11" w:rsidRDefault="00E54B11" w:rsidP="00E54B11">
      <w:pPr>
        <w:autoSpaceDE w:val="0"/>
        <w:autoSpaceDN w:val="0"/>
        <w:adjustRightInd w:val="0"/>
        <w:rPr>
          <w:rFonts w:ascii="Calibri" w:hAnsi="Calibri" w:cs="Calibri"/>
        </w:rPr>
      </w:pPr>
      <w:r w:rsidRPr="00FC15AD">
        <w:rPr>
          <w:rFonts w:ascii="Calibri" w:hAnsi="Calibri" w:cs="Calibri"/>
          <w:lang w:val="de-CH" w:eastAsia="de-CH"/>
        </w:rPr>
        <w:t xml:space="preserve">Der griechische Begriff </w:t>
      </w:r>
      <w:r>
        <w:rPr>
          <w:rFonts w:ascii="Calibri" w:hAnsi="Calibri" w:cs="Calibri"/>
          <w:lang w:val="de-CH" w:eastAsia="de-CH"/>
        </w:rPr>
        <w:t>für "</w:t>
      </w:r>
      <w:r w:rsidRPr="00FC15AD">
        <w:rPr>
          <w:rFonts w:ascii="Calibri" w:hAnsi="Calibri" w:cs="Calibri"/>
          <w:lang w:val="de-CH" w:eastAsia="de-CH"/>
        </w:rPr>
        <w:t>Evangelium</w:t>
      </w:r>
      <w:r>
        <w:rPr>
          <w:rFonts w:ascii="Calibri" w:hAnsi="Calibri" w:cs="Calibri"/>
          <w:lang w:val="de-CH" w:eastAsia="de-CH"/>
        </w:rPr>
        <w:t>"</w:t>
      </w:r>
      <w:r w:rsidRPr="00FC15AD">
        <w:rPr>
          <w:rFonts w:ascii="Calibri" w:hAnsi="Calibri" w:cs="Calibri"/>
          <w:lang w:val="de-CH" w:eastAsia="de-CH"/>
        </w:rPr>
        <w:t xml:space="preserve"> (griech. „euangelion“) bedeutet eine gute, erfreuliche Nachricht, eine frohe Botschaft. In der Zeit des </w:t>
      </w:r>
      <w:r>
        <w:rPr>
          <w:rFonts w:ascii="Calibri" w:hAnsi="Calibri" w:cs="Calibri"/>
          <w:lang w:val="de-CH" w:eastAsia="de-CH"/>
        </w:rPr>
        <w:t>NT</w:t>
      </w:r>
      <w:r w:rsidRPr="00FC15AD">
        <w:rPr>
          <w:rFonts w:ascii="Calibri" w:hAnsi="Calibri" w:cs="Calibri"/>
          <w:lang w:val="de-CH" w:eastAsia="de-CH"/>
        </w:rPr>
        <w:t xml:space="preserve"> bezeichnete er vor allem die Überbringung der Siegesnachricht einer gewonnenen Schlacht, wurde aber auch für eine Vielzahl privater Nachrichten verwendet: z.B. die Geburt eines Kindes, eine Hochzeit, eine glückliche Heimkehr. Im </w:t>
      </w:r>
      <w:r>
        <w:rPr>
          <w:rFonts w:ascii="Calibri" w:hAnsi="Calibri" w:cs="Calibri"/>
          <w:lang w:val="de-CH" w:eastAsia="de-CH"/>
        </w:rPr>
        <w:t xml:space="preserve">röm. </w:t>
      </w:r>
      <w:r w:rsidRPr="00FC15AD">
        <w:rPr>
          <w:rFonts w:ascii="Calibri" w:hAnsi="Calibri" w:cs="Calibri"/>
          <w:lang w:val="de-CH" w:eastAsia="de-CH"/>
        </w:rPr>
        <w:t>Kaiserkult erhielt „euangelion“ eine religiöse Bedeutung: Der Regierungsantritt des Kaisers, seine Erlasse und Taten und vor allem sein Geburtstag galten als Evangelium. Typische Beispiele sind die Niederlage eines Feindes oder der Tod eines Kaisers.</w:t>
      </w:r>
    </w:p>
    <w:p w14:paraId="21D3E015" w14:textId="77777777" w:rsidR="00E54B11" w:rsidRPr="00820C4B" w:rsidRDefault="00E54B11" w:rsidP="00E54B11">
      <w:pPr>
        <w:autoSpaceDE w:val="0"/>
        <w:autoSpaceDN w:val="0"/>
        <w:adjustRightInd w:val="0"/>
        <w:ind w:firstLine="708"/>
        <w:rPr>
          <w:rFonts w:ascii="Calibri" w:hAnsi="Calibri" w:cs="Calibri"/>
          <w:lang w:val="de-CH" w:eastAsia="de-CH"/>
        </w:rPr>
      </w:pPr>
      <w:r w:rsidRPr="00820C4B">
        <w:rPr>
          <w:rFonts w:ascii="Calibri" w:eastAsia="Calibri" w:hAnsi="Calibri" w:cs="Calibri"/>
          <w:lang w:val="de-CH" w:eastAsia="en-US"/>
        </w:rPr>
        <w:t xml:space="preserve">Ein Evangelium ist zudem eine frohe Botschaft, die sofort und ohne Verzögerung verkündet werden soll. In der säkularen Welt wurde der Begriff "Evangelium" oft im Plural verwendet (Frohbotschaften), während er in den biblischen Berichten immer im Singular steht! Das ist nicht verwunderlich, denn im NT gibt es nur ein Evangelium von Jesus Christus, welches </w:t>
      </w:r>
      <w:r>
        <w:rPr>
          <w:rFonts w:ascii="Calibri" w:eastAsia="Calibri" w:hAnsi="Calibri" w:cs="Calibri"/>
          <w:lang w:val="de-CH" w:eastAsia="en-US"/>
        </w:rPr>
        <w:t>S</w:t>
      </w:r>
      <w:r w:rsidRPr="00820C4B">
        <w:rPr>
          <w:rFonts w:ascii="Calibri" w:eastAsia="Calibri" w:hAnsi="Calibri" w:cs="Calibri"/>
          <w:lang w:val="de-CH" w:eastAsia="en-US"/>
        </w:rPr>
        <w:t>eine Person</w:t>
      </w:r>
      <w:r>
        <w:rPr>
          <w:rFonts w:ascii="Calibri" w:eastAsia="Calibri" w:hAnsi="Calibri" w:cs="Calibri"/>
          <w:lang w:val="de-CH" w:eastAsia="en-US"/>
        </w:rPr>
        <w:t>, Sein Wesen, Seine Herkunft, Seine Berufung</w:t>
      </w:r>
      <w:r w:rsidRPr="00820C4B">
        <w:rPr>
          <w:rFonts w:ascii="Calibri" w:eastAsia="Calibri" w:hAnsi="Calibri" w:cs="Calibri"/>
          <w:lang w:val="de-CH" w:eastAsia="en-US"/>
        </w:rPr>
        <w:t xml:space="preserve"> und </w:t>
      </w:r>
      <w:r>
        <w:rPr>
          <w:rFonts w:ascii="Calibri" w:eastAsia="Calibri" w:hAnsi="Calibri" w:cs="Calibri"/>
          <w:lang w:val="de-CH" w:eastAsia="en-US"/>
        </w:rPr>
        <w:t>S</w:t>
      </w:r>
      <w:r w:rsidRPr="00820C4B">
        <w:rPr>
          <w:rFonts w:ascii="Calibri" w:eastAsia="Calibri" w:hAnsi="Calibri" w:cs="Calibri"/>
          <w:lang w:val="de-CH" w:eastAsia="en-US"/>
        </w:rPr>
        <w:t xml:space="preserve">ein Werk umfassen. Diese Botschaft von Jesus haben die Apostel verkündet: Apg 5,42; 8,35; 11,20; 17,18; Röm 1,9; 15,19 u.a.. </w:t>
      </w:r>
      <w:r w:rsidRPr="00820C4B">
        <w:rPr>
          <w:rFonts w:ascii="Calibri" w:hAnsi="Calibri" w:cs="Calibri"/>
          <w:lang w:val="de-CH" w:eastAsia="de-CH"/>
        </w:rPr>
        <w:t>Es gibt vier Evangeliumsberichte, aber nur ein Evangelium!</w:t>
      </w:r>
      <w:r>
        <w:rPr>
          <w:rFonts w:ascii="Calibri" w:hAnsi="Calibri" w:cs="Calibri"/>
          <w:lang w:val="de-CH" w:eastAsia="de-CH"/>
        </w:rPr>
        <w:t xml:space="preserve"> </w:t>
      </w:r>
      <w:r w:rsidRPr="00820C4B">
        <w:rPr>
          <w:rFonts w:ascii="Calibri" w:hAnsi="Calibri" w:cs="Calibri"/>
          <w:lang w:val="de-CH" w:eastAsia="de-CH"/>
        </w:rPr>
        <w:t xml:space="preserve">Es gibt vier Zeugen, </w:t>
      </w:r>
      <w:r>
        <w:rPr>
          <w:rFonts w:ascii="Calibri" w:hAnsi="Calibri" w:cs="Calibri"/>
          <w:lang w:val="de-CH" w:eastAsia="de-CH"/>
        </w:rPr>
        <w:t>die den Einen bezeugen</w:t>
      </w:r>
      <w:r w:rsidRPr="00820C4B">
        <w:rPr>
          <w:rFonts w:ascii="Calibri" w:hAnsi="Calibri" w:cs="Calibri"/>
          <w:lang w:val="de-CH" w:eastAsia="de-CH"/>
        </w:rPr>
        <w:t xml:space="preserve"> – Jesus Christus!</w:t>
      </w:r>
    </w:p>
    <w:p w14:paraId="58485008" w14:textId="77777777" w:rsidR="00E54B11" w:rsidRDefault="00E54B11" w:rsidP="00E54B11">
      <w:pPr>
        <w:pStyle w:val="KeinLeerraum"/>
        <w:rPr>
          <w:rFonts w:cs="Calibri"/>
          <w:szCs w:val="24"/>
        </w:rPr>
      </w:pPr>
    </w:p>
    <w:p w14:paraId="69332AE8" w14:textId="4B3F2B60" w:rsidR="00E54B11" w:rsidRPr="00693777" w:rsidRDefault="00E54B11" w:rsidP="00E54B11">
      <w:pPr>
        <w:pStyle w:val="KeinLeerraum"/>
        <w:spacing w:line="360" w:lineRule="auto"/>
        <w:rPr>
          <w:rFonts w:cs="Calibri"/>
          <w:b/>
          <w:sz w:val="28"/>
          <w:szCs w:val="28"/>
        </w:rPr>
      </w:pPr>
      <w:r>
        <w:rPr>
          <w:rFonts w:cs="Calibri"/>
          <w:b/>
          <w:sz w:val="28"/>
          <w:szCs w:val="28"/>
        </w:rPr>
        <w:t>Thema | Schlüsselvers</w:t>
      </w:r>
      <w:r w:rsidR="006042FB">
        <w:rPr>
          <w:rFonts w:cs="Calibri"/>
          <w:b/>
          <w:sz w:val="28"/>
          <w:szCs w:val="28"/>
        </w:rPr>
        <w:t xml:space="preserve"> in 19,10</w:t>
      </w:r>
    </w:p>
    <w:p w14:paraId="42AC4F2D" w14:textId="5B3DE3F6" w:rsidR="00E54B11" w:rsidRDefault="006042FB" w:rsidP="00E54B11">
      <w:pPr>
        <w:pStyle w:val="KeinLeerraum"/>
        <w:rPr>
          <w:szCs w:val="24"/>
        </w:rPr>
      </w:pPr>
      <w:r w:rsidRPr="006042FB">
        <w:rPr>
          <w:i/>
          <w:iCs/>
        </w:rPr>
        <w:t>"D</w:t>
      </w:r>
      <w:r w:rsidRPr="006042FB">
        <w:rPr>
          <w:i/>
          <w:iCs/>
        </w:rPr>
        <w:t>enn der Sohn des Menschen ist gekommen, zu suchen und zu retten, was verloren ist</w:t>
      </w:r>
      <w:r>
        <w:rPr>
          <w:rStyle w:val="verse"/>
        </w:rPr>
        <w:t xml:space="preserve">." </w:t>
      </w:r>
      <w:r w:rsidRPr="006042FB">
        <w:rPr>
          <w:rStyle w:val="verse"/>
          <w:b/>
          <w:bCs/>
        </w:rPr>
        <w:t>(</w:t>
      </w:r>
      <w:r>
        <w:rPr>
          <w:rStyle w:val="verse"/>
          <w:b/>
          <w:bCs/>
        </w:rPr>
        <w:t>19,10</w:t>
      </w:r>
      <w:r w:rsidRPr="006042FB">
        <w:rPr>
          <w:rStyle w:val="verse"/>
          <w:b/>
          <w:bCs/>
        </w:rPr>
        <w:t>)</w:t>
      </w:r>
      <w:r>
        <w:rPr>
          <w:rStyle w:val="verse"/>
        </w:rPr>
        <w:t xml:space="preserve"> </w:t>
      </w:r>
      <w:r w:rsidR="00E54B11">
        <w:rPr>
          <w:szCs w:val="24"/>
        </w:rPr>
        <w:t>Dieser Vers (Schlüsselvers) fasst das Thema des Lk zusammen und legt dar, dass Gott in Christus Jesus auf die Erde gekommen ist, um die Verlorenen zu retten. Damit macht Lukas den Lesern klar, dass alle Menschen ohne Gott völlig verloren sind und somit in allen Belangen völlig auf den Retter-Gott Jesus Christus angewiesen sind.</w:t>
      </w:r>
      <w:r>
        <w:rPr>
          <w:szCs w:val="24"/>
        </w:rPr>
        <w:t xml:space="preserve"> </w:t>
      </w:r>
      <w:r w:rsidR="00E54B11">
        <w:rPr>
          <w:szCs w:val="24"/>
        </w:rPr>
        <w:t>Die universelle Perspektive zeigt sich im Lk auch in Stammbaum des Herrn Jesus. Im Gegensatz zu Mt, der seinen Stammbaum ab Abraham auflistet, beginnt Lukas bei Adam. Während es als</w:t>
      </w:r>
      <w:r w:rsidR="00865F96">
        <w:rPr>
          <w:szCs w:val="24"/>
        </w:rPr>
        <w:t>o</w:t>
      </w:r>
      <w:r w:rsidR="00E54B11">
        <w:rPr>
          <w:szCs w:val="24"/>
        </w:rPr>
        <w:t xml:space="preserve"> im Mt um die Exklusivität der Juden geht, geht es bei Lk um alle Völker.</w:t>
      </w:r>
    </w:p>
    <w:p w14:paraId="676639CD" w14:textId="77777777" w:rsidR="00E54B11" w:rsidRDefault="00E54B11" w:rsidP="00E54B11">
      <w:pPr>
        <w:pStyle w:val="KeinLeerraum"/>
        <w:rPr>
          <w:i/>
          <w:iCs/>
          <w:szCs w:val="24"/>
        </w:rPr>
      </w:pPr>
    </w:p>
    <w:p w14:paraId="57C4601D" w14:textId="77777777" w:rsidR="00E54B11" w:rsidRDefault="00E54B11" w:rsidP="00E54B11">
      <w:pPr>
        <w:pStyle w:val="KeinLeerraum"/>
        <w:rPr>
          <w:szCs w:val="24"/>
        </w:rPr>
      </w:pPr>
      <w:r w:rsidRPr="00693777">
        <w:rPr>
          <w:b/>
          <w:bCs/>
          <w:szCs w:val="24"/>
        </w:rPr>
        <w:t>Schlüsselvers Mk:</w:t>
      </w:r>
      <w:r>
        <w:rPr>
          <w:i/>
          <w:iCs/>
          <w:szCs w:val="24"/>
        </w:rPr>
        <w:t xml:space="preserve"> </w:t>
      </w:r>
      <w:r w:rsidRPr="00D50792">
        <w:rPr>
          <w:i/>
          <w:iCs/>
          <w:szCs w:val="24"/>
        </w:rPr>
        <w:t>"Denn auch der Sohn des Menschen ist nicht gekommen, um bedient zu werden, sondern um zu dienen und sein Leben zu geben als Lösegeld für viele."</w:t>
      </w:r>
      <w:r>
        <w:rPr>
          <w:szCs w:val="24"/>
        </w:rPr>
        <w:t xml:space="preserve"> </w:t>
      </w:r>
      <w:r w:rsidRPr="00693777">
        <w:rPr>
          <w:b/>
          <w:bCs/>
          <w:szCs w:val="24"/>
        </w:rPr>
        <w:t>(Mk 10,45)</w:t>
      </w:r>
    </w:p>
    <w:p w14:paraId="23A80EEE" w14:textId="77777777" w:rsidR="00E54B11" w:rsidRPr="00A166EB" w:rsidRDefault="00E54B11" w:rsidP="00E54B11">
      <w:pPr>
        <w:autoSpaceDE w:val="0"/>
        <w:autoSpaceDN w:val="0"/>
        <w:adjustRightInd w:val="0"/>
        <w:spacing w:line="360" w:lineRule="auto"/>
        <w:rPr>
          <w:rFonts w:ascii="Calibri" w:hAnsi="Calibri" w:cs="Calibri"/>
          <w:b/>
          <w:bCs/>
          <w:color w:val="070508"/>
          <w:sz w:val="32"/>
          <w:szCs w:val="32"/>
          <w:lang w:val="de-CH" w:eastAsia="de-CH"/>
        </w:rPr>
      </w:pPr>
      <w:r w:rsidRPr="00A166EB">
        <w:rPr>
          <w:rFonts w:ascii="Calibri" w:hAnsi="Calibri" w:cs="Calibri"/>
          <w:b/>
          <w:bCs/>
          <w:color w:val="070508"/>
          <w:sz w:val="32"/>
          <w:szCs w:val="32"/>
          <w:lang w:val="de-CH" w:eastAsia="de-CH"/>
        </w:rPr>
        <w:lastRenderedPageBreak/>
        <w:t>Verfasser</w:t>
      </w:r>
    </w:p>
    <w:p w14:paraId="01518480" w14:textId="77777777" w:rsidR="00E54B11" w:rsidRPr="00DD701A" w:rsidRDefault="00E54B11" w:rsidP="00E54B11">
      <w:pPr>
        <w:pStyle w:val="KeinLeerraum"/>
      </w:pPr>
      <w:r>
        <w:t xml:space="preserve">Wie in den anderen Evangelien, wird auch im Lk der Name des Verfassers nicht genannt. Hier gilt wiederholt anzumerken, dass kein Verfasser eines biblischen Buches sich ungebührlich ins Zentrum stellen wollte, keiner wollte damit seine Stellung in Gesellschaft und Gemeinde "erhöhen", keiner finanziellen Gewinn machen, keiner sich selber promoten, keiner damit Karriere machen, keiner damit zu Berühmtheit gelangen. </w:t>
      </w:r>
      <w:r w:rsidRPr="00DD701A">
        <w:t xml:space="preserve">Aus den </w:t>
      </w:r>
      <w:r>
        <w:t>b</w:t>
      </w:r>
      <w:r w:rsidRPr="00DD701A">
        <w:t xml:space="preserve">iblischen Berichten können eine Reihe von </w:t>
      </w:r>
      <w:r>
        <w:t>a</w:t>
      </w:r>
      <w:r w:rsidRPr="00DD701A">
        <w:t>ussergewöhnlichen Jüngereigenschaften hergeleitet werden:</w:t>
      </w:r>
    </w:p>
    <w:p w14:paraId="2F54D348" w14:textId="77777777" w:rsidR="00E54B11" w:rsidRPr="006F79DA" w:rsidRDefault="00E54B11" w:rsidP="00E54B11">
      <w:pPr>
        <w:pStyle w:val="KeinLeerraum"/>
        <w:rPr>
          <w:szCs w:val="24"/>
        </w:rPr>
      </w:pPr>
    </w:p>
    <w:p w14:paraId="643A2E26" w14:textId="77777777" w:rsidR="00E54B11" w:rsidRPr="00966C68" w:rsidRDefault="00E54B11" w:rsidP="00E54B11">
      <w:pPr>
        <w:pStyle w:val="KeinLeerraum"/>
        <w:rPr>
          <w:rFonts w:asciiTheme="minorHAnsi" w:hAnsiTheme="minorHAnsi" w:cstheme="minorHAnsi"/>
          <w:lang w:eastAsia="de-CH"/>
        </w:rPr>
      </w:pPr>
      <w:r w:rsidRPr="00966C68">
        <w:rPr>
          <w:rFonts w:asciiTheme="minorHAnsi" w:hAnsiTheme="minorHAnsi" w:cstheme="minorHAnsi"/>
          <w:b/>
          <w:bCs/>
          <w:lang w:eastAsia="de-CH"/>
        </w:rPr>
        <w:t>1. Gebildet</w:t>
      </w:r>
      <w:r>
        <w:rPr>
          <w:rFonts w:asciiTheme="minorHAnsi" w:hAnsiTheme="minorHAnsi" w:cstheme="minorHAnsi"/>
          <w:b/>
          <w:bCs/>
          <w:lang w:eastAsia="de-CH"/>
        </w:rPr>
        <w:t>, geistgeleitet und akribisch</w:t>
      </w:r>
      <w:r w:rsidRPr="00966C68">
        <w:rPr>
          <w:rFonts w:asciiTheme="minorHAnsi" w:hAnsiTheme="minorHAnsi" w:cstheme="minorHAnsi"/>
          <w:b/>
          <w:bCs/>
          <w:lang w:eastAsia="de-CH"/>
        </w:rPr>
        <w:t>:</w:t>
      </w:r>
      <w:r w:rsidRPr="00966C68">
        <w:rPr>
          <w:rFonts w:asciiTheme="minorHAnsi" w:hAnsiTheme="minorHAnsi" w:cstheme="minorHAnsi"/>
          <w:lang w:eastAsia="de-CH"/>
        </w:rPr>
        <w:t xml:space="preserve"> L</w:t>
      </w:r>
      <w:r>
        <w:rPr>
          <w:rFonts w:asciiTheme="minorHAnsi" w:hAnsiTheme="minorHAnsi" w:cstheme="minorHAnsi"/>
          <w:lang w:eastAsia="de-CH"/>
        </w:rPr>
        <w:t>k</w:t>
      </w:r>
      <w:r w:rsidRPr="00966C68">
        <w:rPr>
          <w:rFonts w:asciiTheme="minorHAnsi" w:hAnsiTheme="minorHAnsi" w:cstheme="minorHAnsi"/>
          <w:lang w:eastAsia="de-CH"/>
        </w:rPr>
        <w:t xml:space="preserve"> und Ap</w:t>
      </w:r>
      <w:r>
        <w:rPr>
          <w:rFonts w:asciiTheme="minorHAnsi" w:hAnsiTheme="minorHAnsi" w:cstheme="minorHAnsi"/>
          <w:lang w:eastAsia="de-CH"/>
        </w:rPr>
        <w:t>g</w:t>
      </w:r>
      <w:r w:rsidRPr="00966C68">
        <w:rPr>
          <w:rFonts w:asciiTheme="minorHAnsi" w:hAnsiTheme="minorHAnsi" w:cstheme="minorHAnsi"/>
          <w:lang w:eastAsia="de-CH"/>
        </w:rPr>
        <w:t xml:space="preserve"> </w:t>
      </w:r>
      <w:r>
        <w:rPr>
          <w:rFonts w:asciiTheme="minorHAnsi" w:hAnsiTheme="minorHAnsi" w:cstheme="minorHAnsi"/>
          <w:lang w:eastAsia="de-CH"/>
        </w:rPr>
        <w:t xml:space="preserve">reihen sich nahtlos ein in die geistgewirkte Aussergewöhlichkeit der gesamten Schrift. Da er nicht selber Augenzeuge des Lebens des Herrn Jesus gewesenen ist, recherchiert Lukas akribisch und äusserst sorgfältig seine zwei Berichte, </w:t>
      </w:r>
      <w:r w:rsidRPr="004C6691">
        <w:rPr>
          <w:rFonts w:asciiTheme="minorHAnsi" w:hAnsiTheme="minorHAnsi" w:cstheme="minorHAnsi"/>
          <w:i/>
          <w:iCs/>
          <w:lang w:eastAsia="de-CH"/>
        </w:rPr>
        <w:t>"damit du (der Empfänger) die Zuverlässigkeit der Dinge erkennst."</w:t>
      </w:r>
      <w:r>
        <w:rPr>
          <w:rFonts w:asciiTheme="minorHAnsi" w:hAnsiTheme="minorHAnsi" w:cstheme="minorHAnsi"/>
          <w:lang w:eastAsia="de-CH"/>
        </w:rPr>
        <w:t xml:space="preserve"> So lesen wir im Prolog seines Evangeliums: </w:t>
      </w:r>
      <w:r w:rsidRPr="00966C68">
        <w:rPr>
          <w:rFonts w:asciiTheme="minorHAnsi" w:hAnsiTheme="minorHAnsi" w:cstheme="minorHAnsi"/>
          <w:i/>
          <w:iCs/>
          <w:lang w:eastAsia="de-CH"/>
        </w:rPr>
        <w:t>"Da es nun schon viele unternommen haben, einen Bericht von den Ereignissen zu verfassen, die sich unter uns zugetragen haben, 2 wie sie uns die überliefert haben, die von Anfang an Augenzeugen und Diener des Wortes gewesen sind, 3 hat es auch mir gut geschienen, der ich allem von Anfang an genau gefolgt bin, es dir, hochedler Theophilus, der Reihe nach zu schreiben, 4 damit du die Zuverlässigkeit der Dinge erkennst, in denen du unterrichtet worden bist."</w:t>
      </w:r>
      <w:r w:rsidRPr="00966C68">
        <w:rPr>
          <w:rFonts w:asciiTheme="minorHAnsi" w:hAnsiTheme="minorHAnsi" w:cstheme="minorHAnsi"/>
          <w:lang w:eastAsia="de-CH"/>
        </w:rPr>
        <w:t xml:space="preserve"> </w:t>
      </w:r>
      <w:r w:rsidRPr="00966C68">
        <w:rPr>
          <w:rFonts w:asciiTheme="minorHAnsi" w:hAnsiTheme="minorHAnsi" w:cstheme="minorHAnsi"/>
          <w:b/>
          <w:bCs/>
          <w:lang w:eastAsia="de-CH"/>
        </w:rPr>
        <w:t>(1,1-4)</w:t>
      </w:r>
    </w:p>
    <w:p w14:paraId="2709479A" w14:textId="77777777" w:rsidR="00E54B11" w:rsidRDefault="00E54B11" w:rsidP="00E54B11">
      <w:pPr>
        <w:pStyle w:val="KeinLeerraum"/>
        <w:ind w:firstLine="708"/>
        <w:rPr>
          <w:szCs w:val="24"/>
        </w:rPr>
      </w:pPr>
      <w:r>
        <w:rPr>
          <w:szCs w:val="24"/>
        </w:rPr>
        <w:t xml:space="preserve">Wie schon erwähnt, war Lukas selber nicht Augenzeuge der Ereignisse rund um das Leben des Herrn Jesus. Aus diesem Grund befragte Lukas viele Menschen Beteiligte Menschen die ihrerseits Augenzeugen der Begebenheiten gewesen sind. Auch Paulus war sicherlich eine wichtige Ansprechperson für Lukas. Daraus hat sich viel "Sondergut" im Lk ergeben. In seinen Recherchen und Befragungen welche sich in seinem Evangelium widerspiegeln ist deutlich zu erkennen, wie die Leute gefragt wurden und wie sie entsprechend geantwortet haben. Z.B. Was hat Jesus dann gesagt, wo genau ist das geschehen? Wie viele Leute waren beteiligt? Usw.. Im Lesen des Lk kann man die Lebendigkeit und Reichhaltigkeit dieser Geschichten und Begebenheiten förmlich spüren. Dies im Gegensatz zu den anderen Synoptikern wie Mt, der primär theologisch und AT-basierend sein Evangelium verfasste. Mk der die Kindheit des Herrn Jesus gänzlich überspringt und durch sein Evangelium "rennt", um dann in Jerusalem zu einem Stillstand zu kommen. </w:t>
      </w:r>
    </w:p>
    <w:p w14:paraId="2A0CAE5F" w14:textId="77777777" w:rsidR="00E54B11" w:rsidRPr="006F79DA" w:rsidRDefault="00E54B11" w:rsidP="00E54B11">
      <w:pPr>
        <w:pStyle w:val="KeinLeerraum"/>
        <w:rPr>
          <w:rFonts w:asciiTheme="minorHAnsi" w:hAnsiTheme="minorHAnsi" w:cstheme="minorHAnsi"/>
          <w:sz w:val="12"/>
          <w:szCs w:val="12"/>
          <w:lang w:eastAsia="de-CH"/>
        </w:rPr>
      </w:pPr>
    </w:p>
    <w:p w14:paraId="438A3AAB" w14:textId="77777777" w:rsidR="00E54B11" w:rsidRPr="00966C68" w:rsidRDefault="00E54B11" w:rsidP="00E54B11">
      <w:pPr>
        <w:pStyle w:val="KeinLeerraum"/>
        <w:rPr>
          <w:rFonts w:asciiTheme="minorHAnsi" w:hAnsiTheme="minorHAnsi" w:cstheme="minorHAnsi"/>
          <w:lang w:eastAsia="de-CH"/>
        </w:rPr>
      </w:pPr>
      <w:r w:rsidRPr="004C6691">
        <w:rPr>
          <w:rFonts w:asciiTheme="minorHAnsi" w:hAnsiTheme="minorHAnsi" w:cstheme="minorHAnsi"/>
          <w:b/>
          <w:bCs/>
          <w:lang w:eastAsia="de-CH"/>
        </w:rPr>
        <w:t>2. Mitfühlend:</w:t>
      </w:r>
      <w:r w:rsidRPr="00966C68">
        <w:rPr>
          <w:rFonts w:asciiTheme="minorHAnsi" w:hAnsiTheme="minorHAnsi" w:cstheme="minorHAnsi"/>
          <w:lang w:eastAsia="de-CH"/>
        </w:rPr>
        <w:t xml:space="preserve"> Lukas </w:t>
      </w:r>
      <w:r>
        <w:rPr>
          <w:rFonts w:asciiTheme="minorHAnsi" w:hAnsiTheme="minorHAnsi" w:cstheme="minorHAnsi"/>
          <w:lang w:eastAsia="de-CH"/>
        </w:rPr>
        <w:t xml:space="preserve">rückt oft Begebenheiten von </w:t>
      </w:r>
      <w:r w:rsidRPr="00966C68">
        <w:rPr>
          <w:rFonts w:asciiTheme="minorHAnsi" w:hAnsiTheme="minorHAnsi" w:cstheme="minorHAnsi"/>
          <w:lang w:eastAsia="de-CH"/>
        </w:rPr>
        <w:t>Randgruppen</w:t>
      </w:r>
      <w:r>
        <w:rPr>
          <w:rFonts w:asciiTheme="minorHAnsi" w:hAnsiTheme="minorHAnsi" w:cstheme="minorHAnsi"/>
          <w:lang w:eastAsia="de-CH"/>
        </w:rPr>
        <w:t xml:space="preserve"> ins Zentrum seines Evangeliums</w:t>
      </w:r>
      <w:r w:rsidRPr="00966C68">
        <w:rPr>
          <w:rFonts w:asciiTheme="minorHAnsi" w:hAnsiTheme="minorHAnsi" w:cstheme="minorHAnsi"/>
          <w:lang w:eastAsia="de-CH"/>
        </w:rPr>
        <w:t>, einschlie</w:t>
      </w:r>
      <w:r>
        <w:rPr>
          <w:rFonts w:asciiTheme="minorHAnsi" w:hAnsiTheme="minorHAnsi" w:cstheme="minorHAnsi"/>
          <w:lang w:eastAsia="de-CH"/>
        </w:rPr>
        <w:t>ss</w:t>
      </w:r>
      <w:r w:rsidRPr="00966C68">
        <w:rPr>
          <w:rFonts w:asciiTheme="minorHAnsi" w:hAnsiTheme="minorHAnsi" w:cstheme="minorHAnsi"/>
          <w:lang w:eastAsia="de-CH"/>
        </w:rPr>
        <w:t xml:space="preserve">lich </w:t>
      </w:r>
      <w:r>
        <w:rPr>
          <w:rFonts w:asciiTheme="minorHAnsi" w:hAnsiTheme="minorHAnsi" w:cstheme="minorHAnsi"/>
          <w:lang w:eastAsia="de-CH"/>
        </w:rPr>
        <w:t xml:space="preserve">der </w:t>
      </w:r>
      <w:r w:rsidRPr="00966C68">
        <w:rPr>
          <w:rFonts w:asciiTheme="minorHAnsi" w:hAnsiTheme="minorHAnsi" w:cstheme="minorHAnsi"/>
          <w:lang w:eastAsia="de-CH"/>
        </w:rPr>
        <w:t xml:space="preserve">Frauen, </w:t>
      </w:r>
      <w:r>
        <w:rPr>
          <w:rFonts w:asciiTheme="minorHAnsi" w:hAnsiTheme="minorHAnsi" w:cstheme="minorHAnsi"/>
          <w:lang w:eastAsia="de-CH"/>
        </w:rPr>
        <w:t xml:space="preserve">Hirten, </w:t>
      </w:r>
      <w:r w:rsidRPr="00966C68">
        <w:rPr>
          <w:rFonts w:asciiTheme="minorHAnsi" w:hAnsiTheme="minorHAnsi" w:cstheme="minorHAnsi"/>
          <w:lang w:eastAsia="de-CH"/>
        </w:rPr>
        <w:t xml:space="preserve">Armen und </w:t>
      </w:r>
      <w:r>
        <w:rPr>
          <w:rFonts w:asciiTheme="minorHAnsi" w:hAnsiTheme="minorHAnsi" w:cstheme="minorHAnsi"/>
          <w:lang w:eastAsia="de-CH"/>
        </w:rPr>
        <w:t>Verachteten (Zöllner und Prostituierte)</w:t>
      </w:r>
      <w:r w:rsidRPr="00966C68">
        <w:rPr>
          <w:rFonts w:asciiTheme="minorHAnsi" w:hAnsiTheme="minorHAnsi" w:cstheme="minorHAnsi"/>
          <w:lang w:eastAsia="de-CH"/>
        </w:rPr>
        <w:t>. Dies zeigt</w:t>
      </w:r>
      <w:r>
        <w:rPr>
          <w:rFonts w:asciiTheme="minorHAnsi" w:hAnsiTheme="minorHAnsi" w:cstheme="minorHAnsi"/>
          <w:lang w:eastAsia="de-CH"/>
        </w:rPr>
        <w:t xml:space="preserve"> </w:t>
      </w:r>
      <w:r w:rsidRPr="00966C68">
        <w:rPr>
          <w:rFonts w:asciiTheme="minorHAnsi" w:hAnsiTheme="minorHAnsi" w:cstheme="minorHAnsi"/>
          <w:lang w:eastAsia="de-CH"/>
        </w:rPr>
        <w:t>sein</w:t>
      </w:r>
      <w:r>
        <w:rPr>
          <w:rFonts w:asciiTheme="minorHAnsi" w:hAnsiTheme="minorHAnsi" w:cstheme="minorHAnsi"/>
          <w:lang w:eastAsia="de-CH"/>
        </w:rPr>
        <w:t>e Liebe für die Menschen, sein</w:t>
      </w:r>
      <w:r w:rsidRPr="00966C68">
        <w:rPr>
          <w:rFonts w:asciiTheme="minorHAnsi" w:hAnsiTheme="minorHAnsi" w:cstheme="minorHAnsi"/>
          <w:lang w:eastAsia="de-CH"/>
        </w:rPr>
        <w:t xml:space="preserve"> Mitgefühl und seine </w:t>
      </w:r>
      <w:r>
        <w:rPr>
          <w:rFonts w:asciiTheme="minorHAnsi" w:hAnsiTheme="minorHAnsi" w:cstheme="minorHAnsi"/>
          <w:lang w:eastAsia="de-CH"/>
        </w:rPr>
        <w:t>Fürs</w:t>
      </w:r>
      <w:r w:rsidRPr="00966C68">
        <w:rPr>
          <w:rFonts w:asciiTheme="minorHAnsi" w:hAnsiTheme="minorHAnsi" w:cstheme="minorHAnsi"/>
          <w:lang w:eastAsia="de-CH"/>
        </w:rPr>
        <w:t>org</w:t>
      </w:r>
      <w:r>
        <w:rPr>
          <w:rFonts w:asciiTheme="minorHAnsi" w:hAnsiTheme="minorHAnsi" w:cstheme="minorHAnsi"/>
          <w:lang w:eastAsia="de-CH"/>
        </w:rPr>
        <w:t>e</w:t>
      </w:r>
      <w:r w:rsidRPr="00966C68">
        <w:rPr>
          <w:rFonts w:asciiTheme="minorHAnsi" w:hAnsiTheme="minorHAnsi" w:cstheme="minorHAnsi"/>
          <w:lang w:eastAsia="de-CH"/>
        </w:rPr>
        <w:t>.</w:t>
      </w:r>
      <w:r>
        <w:rPr>
          <w:rFonts w:asciiTheme="minorHAnsi" w:hAnsiTheme="minorHAnsi" w:cstheme="minorHAnsi"/>
          <w:lang w:eastAsia="de-CH"/>
        </w:rPr>
        <w:t xml:space="preserve"> (Vgl. 2,8-20; </w:t>
      </w:r>
      <w:r w:rsidRPr="00966C68">
        <w:rPr>
          <w:rFonts w:asciiTheme="minorHAnsi" w:hAnsiTheme="minorHAnsi" w:cstheme="minorHAnsi"/>
          <w:lang w:eastAsia="de-CH"/>
        </w:rPr>
        <w:t>7</w:t>
      </w:r>
      <w:r>
        <w:rPr>
          <w:rFonts w:asciiTheme="minorHAnsi" w:hAnsiTheme="minorHAnsi" w:cstheme="minorHAnsi"/>
          <w:lang w:eastAsia="de-CH"/>
        </w:rPr>
        <w:t>,</w:t>
      </w:r>
      <w:r w:rsidRPr="00966C68">
        <w:rPr>
          <w:rFonts w:asciiTheme="minorHAnsi" w:hAnsiTheme="minorHAnsi" w:cstheme="minorHAnsi"/>
          <w:lang w:eastAsia="de-CH"/>
        </w:rPr>
        <w:t>36-50, 10</w:t>
      </w:r>
      <w:r>
        <w:rPr>
          <w:rFonts w:asciiTheme="minorHAnsi" w:hAnsiTheme="minorHAnsi" w:cstheme="minorHAnsi"/>
          <w:lang w:eastAsia="de-CH"/>
        </w:rPr>
        <w:t>,</w:t>
      </w:r>
      <w:r w:rsidRPr="00966C68">
        <w:rPr>
          <w:rFonts w:asciiTheme="minorHAnsi" w:hAnsiTheme="minorHAnsi" w:cstheme="minorHAnsi"/>
          <w:lang w:eastAsia="de-CH"/>
        </w:rPr>
        <w:t>38-42, 15</w:t>
      </w:r>
      <w:r>
        <w:rPr>
          <w:rFonts w:asciiTheme="minorHAnsi" w:hAnsiTheme="minorHAnsi" w:cstheme="minorHAnsi"/>
          <w:lang w:eastAsia="de-CH"/>
        </w:rPr>
        <w:t>,</w:t>
      </w:r>
      <w:r w:rsidRPr="00966C68">
        <w:rPr>
          <w:rFonts w:asciiTheme="minorHAnsi" w:hAnsiTheme="minorHAnsi" w:cstheme="minorHAnsi"/>
          <w:lang w:eastAsia="de-CH"/>
        </w:rPr>
        <w:t>1-7</w:t>
      </w:r>
      <w:r>
        <w:rPr>
          <w:rFonts w:asciiTheme="minorHAnsi" w:hAnsiTheme="minorHAnsi" w:cstheme="minorHAnsi"/>
          <w:lang w:eastAsia="de-CH"/>
        </w:rPr>
        <w:t>)</w:t>
      </w:r>
    </w:p>
    <w:p w14:paraId="28F988E4" w14:textId="77777777" w:rsidR="00E54B11" w:rsidRPr="006F79DA" w:rsidRDefault="00E54B11" w:rsidP="00E54B11">
      <w:pPr>
        <w:pStyle w:val="KeinLeerraum"/>
        <w:rPr>
          <w:rFonts w:asciiTheme="minorHAnsi" w:hAnsiTheme="minorHAnsi" w:cstheme="minorHAnsi"/>
          <w:sz w:val="12"/>
          <w:szCs w:val="12"/>
          <w:lang w:eastAsia="de-CH"/>
        </w:rPr>
      </w:pPr>
    </w:p>
    <w:p w14:paraId="08055358" w14:textId="77777777" w:rsidR="00E54B11" w:rsidRPr="00CF380F" w:rsidRDefault="00E54B11" w:rsidP="00E54B11">
      <w:pPr>
        <w:pStyle w:val="KeinLeerraum"/>
      </w:pPr>
      <w:r>
        <w:rPr>
          <w:rFonts w:asciiTheme="minorHAnsi" w:hAnsiTheme="minorHAnsi" w:cstheme="minorHAnsi"/>
          <w:b/>
          <w:bCs/>
          <w:lang w:eastAsia="de-CH"/>
        </w:rPr>
        <w:t>3. Zuverlässig und Integer</w:t>
      </w:r>
      <w:r w:rsidRPr="004C6691">
        <w:rPr>
          <w:rFonts w:asciiTheme="minorHAnsi" w:hAnsiTheme="minorHAnsi" w:cstheme="minorHAnsi"/>
          <w:b/>
          <w:bCs/>
          <w:lang w:eastAsia="de-CH"/>
        </w:rPr>
        <w:t>:</w:t>
      </w:r>
      <w:r w:rsidRPr="00966C68">
        <w:rPr>
          <w:rFonts w:asciiTheme="minorHAnsi" w:hAnsiTheme="minorHAnsi" w:cstheme="minorHAnsi"/>
          <w:lang w:eastAsia="de-CH"/>
        </w:rPr>
        <w:t xml:space="preserve"> </w:t>
      </w:r>
      <w:r>
        <w:rPr>
          <w:rFonts w:asciiTheme="minorHAnsi" w:hAnsiTheme="minorHAnsi" w:cstheme="minorHAnsi"/>
          <w:lang w:eastAsia="de-CH"/>
        </w:rPr>
        <w:t xml:space="preserve">Paulus bezeichnet Lukas als </w:t>
      </w:r>
      <w:r w:rsidRPr="00291225">
        <w:rPr>
          <w:rFonts w:asciiTheme="minorHAnsi" w:hAnsiTheme="minorHAnsi" w:cstheme="minorHAnsi"/>
          <w:i/>
          <w:iCs/>
          <w:lang w:eastAsia="de-CH"/>
        </w:rPr>
        <w:t>"den geliebten Arzt"</w:t>
      </w:r>
      <w:r>
        <w:rPr>
          <w:rFonts w:asciiTheme="minorHAnsi" w:hAnsiTheme="minorHAnsi" w:cstheme="minorHAnsi"/>
          <w:lang w:eastAsia="de-CH"/>
        </w:rPr>
        <w:t xml:space="preserve">! </w:t>
      </w:r>
      <w:r w:rsidRPr="00CF380F">
        <w:rPr>
          <w:rFonts w:asciiTheme="minorHAnsi" w:hAnsiTheme="minorHAnsi" w:cstheme="minorHAnsi"/>
          <w:b/>
          <w:bCs/>
          <w:lang w:eastAsia="de-CH"/>
        </w:rPr>
        <w:t>(Kol 4,14)</w:t>
      </w:r>
      <w:r w:rsidRPr="00CF380F">
        <w:t xml:space="preserve"> Lukas war viel mit Paulus gereist und hat ihm wohl sowohl in leiblicher als auch in geistlicher Hinsicht während Krankheit, Verfolgung und Gefangenschaft gedient.</w:t>
      </w:r>
      <w:r>
        <w:t xml:space="preserve"> Die Formulierung </w:t>
      </w:r>
      <w:r w:rsidRPr="00367466">
        <w:rPr>
          <w:i/>
          <w:iCs/>
        </w:rPr>
        <w:t xml:space="preserve">"geliebter Arzt" </w:t>
      </w:r>
      <w:r>
        <w:t>drückt aus, welche Freundschaft zwischen Paulus und Lukas gewachsen ist und wie hoch Paulus Lukas achtete.</w:t>
      </w:r>
    </w:p>
    <w:p w14:paraId="4F5B1981" w14:textId="77777777" w:rsidR="00E54B11" w:rsidRPr="006F79DA" w:rsidRDefault="00E54B11" w:rsidP="00E54B11">
      <w:pPr>
        <w:pStyle w:val="KeinLeerraum"/>
        <w:rPr>
          <w:rFonts w:asciiTheme="minorHAnsi" w:hAnsiTheme="minorHAnsi" w:cstheme="minorHAnsi"/>
          <w:sz w:val="12"/>
          <w:szCs w:val="12"/>
          <w:lang w:eastAsia="de-CH"/>
        </w:rPr>
      </w:pPr>
    </w:p>
    <w:p w14:paraId="74EE4F17" w14:textId="77777777" w:rsidR="00E54B11" w:rsidRDefault="00E54B11" w:rsidP="00E54B11">
      <w:pPr>
        <w:pStyle w:val="KeinLeerraum"/>
        <w:rPr>
          <w:rFonts w:asciiTheme="minorHAnsi" w:hAnsiTheme="minorHAnsi" w:cstheme="minorHAnsi"/>
          <w:lang w:eastAsia="de-CH"/>
        </w:rPr>
      </w:pPr>
      <w:r>
        <w:rPr>
          <w:rFonts w:asciiTheme="minorHAnsi" w:hAnsiTheme="minorHAnsi" w:cstheme="minorHAnsi"/>
          <w:b/>
          <w:bCs/>
          <w:lang w:eastAsia="de-CH"/>
        </w:rPr>
        <w:t>4</w:t>
      </w:r>
      <w:r w:rsidRPr="004C6691">
        <w:rPr>
          <w:rFonts w:asciiTheme="minorHAnsi" w:hAnsiTheme="minorHAnsi" w:cstheme="minorHAnsi"/>
          <w:b/>
          <w:bCs/>
          <w:lang w:eastAsia="de-CH"/>
        </w:rPr>
        <w:t>. Aussergewöhnliche</w:t>
      </w:r>
      <w:r>
        <w:rPr>
          <w:rFonts w:asciiTheme="minorHAnsi" w:hAnsiTheme="minorHAnsi" w:cstheme="minorHAnsi"/>
          <w:b/>
          <w:bCs/>
          <w:lang w:eastAsia="de-CH"/>
        </w:rPr>
        <w:t>r</w:t>
      </w:r>
      <w:r w:rsidRPr="004C6691">
        <w:rPr>
          <w:rFonts w:asciiTheme="minorHAnsi" w:hAnsiTheme="minorHAnsi" w:cstheme="minorHAnsi"/>
          <w:b/>
          <w:bCs/>
          <w:lang w:eastAsia="de-CH"/>
        </w:rPr>
        <w:t xml:space="preserve"> Mitarbeiter:</w:t>
      </w:r>
      <w:r w:rsidRPr="00966C68">
        <w:rPr>
          <w:rFonts w:asciiTheme="minorHAnsi" w:hAnsiTheme="minorHAnsi" w:cstheme="minorHAnsi"/>
          <w:lang w:eastAsia="de-CH"/>
        </w:rPr>
        <w:t xml:space="preserve"> Lukas begleitete Paulus auf vielen seiner Reisen</w:t>
      </w:r>
      <w:r>
        <w:rPr>
          <w:rFonts w:asciiTheme="minorHAnsi" w:hAnsiTheme="minorHAnsi" w:cstheme="minorHAnsi"/>
          <w:lang w:eastAsia="de-CH"/>
        </w:rPr>
        <w:t xml:space="preserve"> und wurde wesentlicher Bestandteil des apostolischen Teams von Paulus. Lukas hat sich im Zuge der zweiten Missionsreise in Troas Paulus angeschlossen. Dies können wir aus den beiden "wir"-Stellen aus Apg 16 schliessen. Dort heisst es: </w:t>
      </w:r>
      <w:r w:rsidRPr="00E5417F">
        <w:rPr>
          <w:rFonts w:asciiTheme="minorHAnsi" w:hAnsiTheme="minorHAnsi" w:cstheme="minorHAnsi"/>
          <w:i/>
          <w:iCs/>
          <w:lang w:eastAsia="de-CH"/>
        </w:rPr>
        <w:t>"</w:t>
      </w:r>
      <w:r w:rsidRPr="00E5417F">
        <w:rPr>
          <w:rFonts w:asciiTheme="minorHAnsi" w:hAnsiTheme="minorHAnsi" w:cstheme="minorHAnsi"/>
          <w:b/>
          <w:bCs/>
          <w:i/>
          <w:iCs/>
          <w:lang w:eastAsia="de-CH"/>
        </w:rPr>
        <w:t xml:space="preserve">Wir </w:t>
      </w:r>
      <w:r w:rsidRPr="00E5417F">
        <w:rPr>
          <w:rFonts w:asciiTheme="minorHAnsi" w:hAnsiTheme="minorHAnsi" w:cstheme="minorHAnsi"/>
          <w:i/>
          <w:iCs/>
          <w:lang w:eastAsia="de-CH"/>
        </w:rPr>
        <w:t xml:space="preserve">fuhren nun von Troas ab und kamen geradewegs nach Samothrake und des folgenden Tages nach Neapolis und von da nach Philippi, das die erste Stadt jenes Teiles von Mazedonien ist, eine Kolonie. In dieser Stadt aber verweilten </w:t>
      </w:r>
      <w:r w:rsidRPr="00E5417F">
        <w:rPr>
          <w:rFonts w:asciiTheme="minorHAnsi" w:hAnsiTheme="minorHAnsi" w:cstheme="minorHAnsi"/>
          <w:b/>
          <w:bCs/>
          <w:i/>
          <w:iCs/>
          <w:lang w:eastAsia="de-CH"/>
        </w:rPr>
        <w:t xml:space="preserve">wir </w:t>
      </w:r>
      <w:r w:rsidRPr="00E5417F">
        <w:rPr>
          <w:rFonts w:asciiTheme="minorHAnsi" w:hAnsiTheme="minorHAnsi" w:cstheme="minorHAnsi"/>
          <w:i/>
          <w:iCs/>
          <w:lang w:eastAsia="de-CH"/>
        </w:rPr>
        <w:t>einige Tage."</w:t>
      </w:r>
      <w:r>
        <w:rPr>
          <w:rFonts w:asciiTheme="minorHAnsi" w:hAnsiTheme="minorHAnsi" w:cstheme="minorHAnsi"/>
          <w:lang w:eastAsia="de-CH"/>
        </w:rPr>
        <w:t xml:space="preserve"> </w:t>
      </w:r>
      <w:r w:rsidRPr="00E5417F">
        <w:rPr>
          <w:rFonts w:asciiTheme="minorHAnsi" w:hAnsiTheme="minorHAnsi" w:cstheme="minorHAnsi"/>
          <w:b/>
          <w:bCs/>
          <w:lang w:eastAsia="de-CH"/>
        </w:rPr>
        <w:t>(Apg 16,10-11)</w:t>
      </w:r>
    </w:p>
    <w:p w14:paraId="755D0E67" w14:textId="77777777" w:rsidR="00E54B11" w:rsidRPr="00966C68" w:rsidRDefault="00E54B11" w:rsidP="00E54B11">
      <w:pPr>
        <w:pStyle w:val="KeinLeerraum"/>
        <w:ind w:firstLine="708"/>
        <w:rPr>
          <w:rFonts w:asciiTheme="minorHAnsi" w:hAnsiTheme="minorHAnsi" w:cstheme="minorHAnsi"/>
          <w:lang w:eastAsia="de-CH"/>
        </w:rPr>
      </w:pPr>
      <w:r>
        <w:rPr>
          <w:rFonts w:asciiTheme="minorHAnsi" w:hAnsiTheme="minorHAnsi" w:cstheme="minorHAnsi"/>
          <w:lang w:eastAsia="de-CH"/>
        </w:rPr>
        <w:t>Lukas blieb treu an der Seite des Apostels</w:t>
      </w:r>
      <w:r w:rsidRPr="00966C68">
        <w:rPr>
          <w:rFonts w:asciiTheme="minorHAnsi" w:hAnsiTheme="minorHAnsi" w:cstheme="minorHAnsi"/>
          <w:lang w:eastAsia="de-CH"/>
        </w:rPr>
        <w:t>, auch in schwierigen Zeiten</w:t>
      </w:r>
      <w:r>
        <w:rPr>
          <w:rFonts w:asciiTheme="minorHAnsi" w:hAnsiTheme="minorHAnsi" w:cstheme="minorHAnsi"/>
          <w:lang w:eastAsia="de-CH"/>
        </w:rPr>
        <w:t>, ja, bis hin in die Todeszelle in Rom!</w:t>
      </w:r>
      <w:r w:rsidRPr="00966C68">
        <w:rPr>
          <w:rFonts w:asciiTheme="minorHAnsi" w:hAnsiTheme="minorHAnsi" w:cstheme="minorHAnsi"/>
          <w:lang w:eastAsia="de-CH"/>
        </w:rPr>
        <w:t xml:space="preserve"> Dies zeigt seine </w:t>
      </w:r>
      <w:r>
        <w:rPr>
          <w:rFonts w:asciiTheme="minorHAnsi" w:hAnsiTheme="minorHAnsi" w:cstheme="minorHAnsi"/>
          <w:lang w:eastAsia="de-CH"/>
        </w:rPr>
        <w:t xml:space="preserve">aussergewöhnliche </w:t>
      </w:r>
      <w:r w:rsidRPr="00966C68">
        <w:rPr>
          <w:rFonts w:asciiTheme="minorHAnsi" w:hAnsiTheme="minorHAnsi" w:cstheme="minorHAnsi"/>
          <w:lang w:eastAsia="de-CH"/>
        </w:rPr>
        <w:t>Loyalität</w:t>
      </w:r>
      <w:r>
        <w:rPr>
          <w:rFonts w:asciiTheme="minorHAnsi" w:hAnsiTheme="minorHAnsi" w:cstheme="minorHAnsi"/>
          <w:lang w:eastAsia="de-CH"/>
        </w:rPr>
        <w:t xml:space="preserve"> dem Apostel</w:t>
      </w:r>
      <w:r w:rsidRPr="00966C68">
        <w:rPr>
          <w:rFonts w:asciiTheme="minorHAnsi" w:hAnsiTheme="minorHAnsi" w:cstheme="minorHAnsi"/>
          <w:lang w:eastAsia="de-CH"/>
        </w:rPr>
        <w:t xml:space="preserve"> </w:t>
      </w:r>
      <w:r>
        <w:rPr>
          <w:rFonts w:asciiTheme="minorHAnsi" w:hAnsiTheme="minorHAnsi" w:cstheme="minorHAnsi"/>
          <w:lang w:eastAsia="de-CH"/>
        </w:rPr>
        <w:t xml:space="preserve">gegenüber, aber auch seine unermüdliche Arbeit im Bau der Gemeinde und der </w:t>
      </w:r>
      <w:r w:rsidRPr="00966C68">
        <w:rPr>
          <w:rFonts w:asciiTheme="minorHAnsi" w:hAnsiTheme="minorHAnsi" w:cstheme="minorHAnsi"/>
          <w:lang w:eastAsia="de-CH"/>
        </w:rPr>
        <w:t>Verbreitung des Evangeliums.</w:t>
      </w:r>
    </w:p>
    <w:p w14:paraId="0DFE78BC" w14:textId="77777777" w:rsidR="00E54B11" w:rsidRPr="00966C68" w:rsidRDefault="00E54B11" w:rsidP="00E54B11">
      <w:pPr>
        <w:pStyle w:val="KeinLeerraum"/>
        <w:rPr>
          <w:rFonts w:asciiTheme="minorHAnsi" w:hAnsiTheme="minorHAnsi" w:cstheme="minorHAnsi"/>
          <w:lang w:eastAsia="de-CH"/>
        </w:rPr>
      </w:pPr>
      <w:r w:rsidRPr="00DD701A">
        <w:rPr>
          <w:rFonts w:asciiTheme="minorHAnsi" w:hAnsiTheme="minorHAnsi" w:cstheme="minorHAnsi"/>
          <w:i/>
          <w:iCs/>
          <w:lang w:eastAsia="de-CH"/>
        </w:rPr>
        <w:t>"Beeile dich, bald zu mir zu kommen! 10 Denn Demas hat mich verlassen, da er den jetzigen Zeitlauf lieb gewonnen hat, und ist nach Thessalonich gegangen, Kreszenz nach Galatien, Titus nach Dalmatien. 11 Lukas ist allein bei mir. Nimm Markus und bringe ihn mit dir! Denn er ist mir nützlich zum Dienst. 12 Tychikus aber habe ich nach Ephesus gesandt."</w:t>
      </w:r>
      <w:r>
        <w:rPr>
          <w:rFonts w:asciiTheme="minorHAnsi" w:hAnsiTheme="minorHAnsi" w:cstheme="minorHAnsi"/>
          <w:lang w:eastAsia="de-CH"/>
        </w:rPr>
        <w:t xml:space="preserve"> </w:t>
      </w:r>
      <w:r w:rsidRPr="004C6691">
        <w:rPr>
          <w:rFonts w:asciiTheme="minorHAnsi" w:hAnsiTheme="minorHAnsi" w:cstheme="minorHAnsi"/>
          <w:b/>
          <w:bCs/>
          <w:lang w:eastAsia="de-CH"/>
        </w:rPr>
        <w:t>(2Tim 4,</w:t>
      </w:r>
      <w:r>
        <w:rPr>
          <w:rFonts w:asciiTheme="minorHAnsi" w:hAnsiTheme="minorHAnsi" w:cstheme="minorHAnsi"/>
          <w:b/>
          <w:bCs/>
          <w:lang w:eastAsia="de-CH"/>
        </w:rPr>
        <w:t>9-12</w:t>
      </w:r>
      <w:r w:rsidRPr="004C6691">
        <w:rPr>
          <w:rFonts w:asciiTheme="minorHAnsi" w:hAnsiTheme="minorHAnsi" w:cstheme="minorHAnsi"/>
          <w:b/>
          <w:bCs/>
          <w:lang w:eastAsia="de-CH"/>
        </w:rPr>
        <w:t>)</w:t>
      </w:r>
    </w:p>
    <w:p w14:paraId="766A8CC0" w14:textId="77777777" w:rsidR="00E54B11" w:rsidRPr="006F17FB" w:rsidRDefault="00E54B11" w:rsidP="00E54B11">
      <w:pPr>
        <w:pStyle w:val="KeinLeerraum"/>
        <w:spacing w:line="360" w:lineRule="auto"/>
        <w:rPr>
          <w:b/>
          <w:bCs/>
          <w:sz w:val="32"/>
          <w:szCs w:val="32"/>
        </w:rPr>
      </w:pPr>
      <w:r w:rsidRPr="006F17FB">
        <w:rPr>
          <w:b/>
          <w:bCs/>
          <w:sz w:val="32"/>
          <w:szCs w:val="32"/>
        </w:rPr>
        <w:lastRenderedPageBreak/>
        <w:t>Zeit und Ort der Abfassung</w:t>
      </w:r>
    </w:p>
    <w:p w14:paraId="70A69463" w14:textId="77777777" w:rsidR="00E54B11" w:rsidRPr="00F77FED" w:rsidRDefault="00E54B11" w:rsidP="00E54B11">
      <w:pPr>
        <w:pStyle w:val="KeinLeerraum"/>
      </w:pPr>
      <w:r w:rsidRPr="00F77FED">
        <w:t>Die Apostelgeschichte endet mit der zweijährigen Gefangenschaft des Paulus in Rom 62 n.Chr., so dass der zweite Band des Lukas um diese Zeit entstanden sein muss. Der erste Band, das Lukasevangelium, ist demnach vorher, also vor 62 n.Chr. entstanden. Der Schluss der Apostelgeschichte legt nahe, dass Lukas beide Bücher in Rom während der Gefangenschaft des Paulus schrieb.</w:t>
      </w:r>
    </w:p>
    <w:p w14:paraId="419796DF" w14:textId="77777777" w:rsidR="00E54B11" w:rsidRDefault="00E54B11" w:rsidP="00E54B11">
      <w:pPr>
        <w:pStyle w:val="KeinLeerraum"/>
      </w:pPr>
    </w:p>
    <w:p w14:paraId="6F83BB0E" w14:textId="77777777" w:rsidR="00E54B11" w:rsidRPr="006F17FB" w:rsidRDefault="00E54B11" w:rsidP="00E54B11">
      <w:pPr>
        <w:pStyle w:val="KeinLeerraum"/>
        <w:spacing w:line="360" w:lineRule="auto"/>
        <w:rPr>
          <w:b/>
          <w:bCs/>
          <w:sz w:val="32"/>
          <w:szCs w:val="32"/>
        </w:rPr>
      </w:pPr>
      <w:r w:rsidRPr="006F17FB">
        <w:rPr>
          <w:b/>
          <w:bCs/>
          <w:sz w:val="32"/>
          <w:szCs w:val="32"/>
        </w:rPr>
        <w:t>Zweck de</w:t>
      </w:r>
      <w:r>
        <w:rPr>
          <w:b/>
          <w:bCs/>
          <w:sz w:val="32"/>
          <w:szCs w:val="32"/>
        </w:rPr>
        <w:t>s</w:t>
      </w:r>
      <w:r w:rsidRPr="006F17FB">
        <w:rPr>
          <w:b/>
          <w:bCs/>
          <w:sz w:val="32"/>
          <w:szCs w:val="32"/>
        </w:rPr>
        <w:t xml:space="preserve"> Schreibens | Empfänger</w:t>
      </w:r>
    </w:p>
    <w:p w14:paraId="2BAC0452" w14:textId="77777777" w:rsidR="00E54B11" w:rsidRPr="00F36459" w:rsidRDefault="00E54B11" w:rsidP="00E54B11">
      <w:pPr>
        <w:pStyle w:val="KeinLeerraum"/>
      </w:pPr>
      <w:r>
        <w:t xml:space="preserve">In den ersten vier Versen des Evangeliums teilt Lukas den Lesern mit, dass </w:t>
      </w:r>
      <w:r w:rsidRPr="00F36459">
        <w:t xml:space="preserve">er diesen Bericht für einen gewissen </w:t>
      </w:r>
      <w:r w:rsidRPr="00B60378">
        <w:rPr>
          <w:i/>
          <w:iCs/>
        </w:rPr>
        <w:t>„hochedlen Theophilus“</w:t>
      </w:r>
      <w:r w:rsidRPr="00F36459">
        <w:t xml:space="preserve"> schreibt,</w:t>
      </w:r>
      <w:r w:rsidRPr="00F36459">
        <w:rPr>
          <w:i/>
          <w:iCs/>
        </w:rPr>
        <w:t xml:space="preserve"> "damit du die Zuverlässigkeit der Dinge erkennst, in denen du unterrichtet worden bist."</w:t>
      </w:r>
      <w:r>
        <w:t xml:space="preserve"> (1,4) </w:t>
      </w:r>
      <w:r w:rsidRPr="00FB3C47">
        <w:t xml:space="preserve">Offensichtlich hatte Theophilus bereits von Jesus gehört, ja, glaubte </w:t>
      </w:r>
      <w:r>
        <w:t xml:space="preserve">vermutlich </w:t>
      </w:r>
      <w:r w:rsidRPr="00FB3C47">
        <w:t xml:space="preserve">an den </w:t>
      </w:r>
      <w:r>
        <w:t xml:space="preserve">Sohn Gottes. </w:t>
      </w:r>
      <w:r w:rsidRPr="00F36459">
        <w:t>Lukas will ihm deutlich machen, dass das, was er bereits gehört hat, zuverlässig ist. Also, Lukas schrieb, um die Zuverlässigkeit der Ereignisse zu bezeugen, die in Verbindung mit dem Kommen von Jesus als Sohn Gottes stehen.</w:t>
      </w:r>
    </w:p>
    <w:p w14:paraId="012E7790" w14:textId="77777777" w:rsidR="00E54B11" w:rsidRPr="00F762A3" w:rsidRDefault="00E54B11" w:rsidP="00E54B11">
      <w:pPr>
        <w:pStyle w:val="KeinLeerraum"/>
        <w:rPr>
          <w:sz w:val="12"/>
          <w:szCs w:val="12"/>
        </w:rPr>
      </w:pPr>
    </w:p>
    <w:p w14:paraId="6EAD8482" w14:textId="77777777" w:rsidR="00E54B11" w:rsidRPr="00F36459" w:rsidRDefault="00E54B11" w:rsidP="00E54B11">
      <w:pPr>
        <w:pStyle w:val="KeinLeerraum"/>
        <w:spacing w:line="360" w:lineRule="auto"/>
      </w:pPr>
      <w:r w:rsidRPr="00F36459">
        <w:t>Lukas gibt die Quellen der Zuverlässigkeit</w:t>
      </w:r>
      <w:r>
        <w:t xml:space="preserve"> seines Berichts</w:t>
      </w:r>
      <w:r w:rsidRPr="00F36459">
        <w:t xml:space="preserve"> an:</w:t>
      </w:r>
    </w:p>
    <w:p w14:paraId="11C16E16" w14:textId="77777777" w:rsidR="00E54B11" w:rsidRPr="00F36459" w:rsidRDefault="00E54B11" w:rsidP="00E54B11">
      <w:pPr>
        <w:pStyle w:val="KeinLeerraum"/>
      </w:pPr>
      <w:r w:rsidRPr="00FB3C47">
        <w:rPr>
          <w:b/>
          <w:bCs/>
        </w:rPr>
        <w:t>1.</w:t>
      </w:r>
      <w:r>
        <w:t xml:space="preserve"> "W</w:t>
      </w:r>
      <w:r w:rsidRPr="00FB3C47">
        <w:t>ie sie uns die überliefert haben, die von Anfang an Augenzeugen und Diener des Wortes gewesen sind</w:t>
      </w:r>
      <w:r>
        <w:t xml:space="preserve">" (1,2) </w:t>
      </w:r>
      <w:r w:rsidRPr="00FB3C47">
        <w:rPr>
          <w:b/>
          <w:bCs/>
        </w:rPr>
        <w:t>2.</w:t>
      </w:r>
      <w:r>
        <w:t xml:space="preserve"> "H</w:t>
      </w:r>
      <w:r w:rsidRPr="00FB3C47">
        <w:t>at es auch mir gut geschienen, der ich allem von Anfang an genau gefolgt bin, es dir, hochedler Theophilus, der Reihe nach zu schreiben</w:t>
      </w:r>
      <w:r>
        <w:t>." (1,3)</w:t>
      </w:r>
    </w:p>
    <w:p w14:paraId="44A8EE93" w14:textId="77777777" w:rsidR="00E54B11" w:rsidRPr="00F762A3" w:rsidRDefault="00E54B11" w:rsidP="00E54B11">
      <w:pPr>
        <w:pStyle w:val="KeinLeerraum"/>
        <w:rPr>
          <w:sz w:val="12"/>
          <w:szCs w:val="12"/>
        </w:rPr>
      </w:pPr>
    </w:p>
    <w:p w14:paraId="1FD55A2A" w14:textId="77777777" w:rsidR="00E54B11" w:rsidRDefault="00E54B11" w:rsidP="00E54B11">
      <w:pPr>
        <w:pStyle w:val="KeinLeerraum"/>
      </w:pPr>
      <w:r>
        <w:t>Die Bezeichnung</w:t>
      </w:r>
      <w:r w:rsidRPr="00F36459">
        <w:t xml:space="preserve"> „hochedler“ </w:t>
      </w:r>
      <w:r>
        <w:t>verwendet Lukas noch zwei weitere Male. Einmal in Bezug</w:t>
      </w:r>
      <w:r w:rsidRPr="00F36459">
        <w:t xml:space="preserve"> auf Felix (Apg 23,26; 24,3) und </w:t>
      </w:r>
      <w:r>
        <w:t>noch</w:t>
      </w:r>
      <w:r w:rsidRPr="00F36459">
        <w:t xml:space="preserve"> in Bezug auf Festus (Apg 26,25)</w:t>
      </w:r>
      <w:r>
        <w:t xml:space="preserve">. </w:t>
      </w:r>
      <w:r w:rsidRPr="00F36459">
        <w:t xml:space="preserve">Sie beide waren </w:t>
      </w:r>
      <w:r>
        <w:t xml:space="preserve">römische </w:t>
      </w:r>
      <w:r w:rsidRPr="00F36459">
        <w:t>Statthalter. Offensichtlich ist Theophilus (</w:t>
      </w:r>
      <w:r>
        <w:t>"</w:t>
      </w:r>
      <w:r w:rsidRPr="00F36459">
        <w:t>von Gott geliebt</w:t>
      </w:r>
      <w:r>
        <w:t>" od. "Gottlieb"</w:t>
      </w:r>
      <w:r w:rsidRPr="00F36459">
        <w:t>) ein Römer</w:t>
      </w:r>
      <w:r>
        <w:t xml:space="preserve">, der ein hohes Amt bekleidet, ähnlich </w:t>
      </w:r>
      <w:r w:rsidRPr="00F36459">
        <w:t>wie das von Felix und Festus.</w:t>
      </w:r>
    </w:p>
    <w:p w14:paraId="56F0D227" w14:textId="77777777" w:rsidR="00E54B11" w:rsidRDefault="00E54B11" w:rsidP="00E54B11">
      <w:pPr>
        <w:pStyle w:val="KeinLeerraum"/>
        <w:ind w:firstLine="708"/>
        <w:rPr>
          <w:rFonts w:asciiTheme="minorHAnsi" w:hAnsiTheme="minorHAnsi" w:cstheme="minorHAnsi"/>
          <w:szCs w:val="24"/>
        </w:rPr>
      </w:pPr>
      <w:r>
        <w:rPr>
          <w:rFonts w:asciiTheme="minorHAnsi" w:hAnsiTheme="minorHAnsi" w:cstheme="minorHAnsi"/>
          <w:szCs w:val="24"/>
        </w:rPr>
        <w:t xml:space="preserve">Zusätzlich ist das "lukanische Doppelwerk" (Lk + Apg) als apologetische Schrift zu verstehen. Lukas wollte dem "hochedlen" Theophilus Hintergrundinformationen liefern über den Anfang und die Entwicklung des christlichen Glaubens, angefangen mit der Geburt des Herrn Jesus bis zur Gefangenschaft des Paulus. Lukas zeigt auf, wie Jesus und Paulus zu Unrecht von den Juden angeklagt wurden. Lukas beschreibt diese ganze Geschichte als einen eigentlichen Justizskandal, der seines gleichen sucht. Auch ist es auffallend, wie oft Lukas die Römer in einem positiven Licht darstellt. Lukas legt dar, dass die Römer von den Christen nicht als Feinde angesehen werden, und in gleicher Weise sollen die Römer die Christen, insbesondere den Paulus, nicht als Feinde betrachten. Im Gegenteil, der christliche Glaube anerkennt die Notwendigkeit und die göttliche Setzung aller weltlichen Obrigkeiten!  </w:t>
      </w:r>
      <w:r w:rsidRPr="00C815FF">
        <w:rPr>
          <w:rFonts w:asciiTheme="minorHAnsi" w:hAnsiTheme="minorHAnsi" w:cstheme="minorHAnsi"/>
          <w:i/>
          <w:iCs/>
          <w:szCs w:val="24"/>
        </w:rPr>
        <w:t xml:space="preserve">"Jede Seele unterwerfe sich den übergeordneten </w:t>
      </w:r>
      <w:r w:rsidRPr="00C815FF">
        <w:rPr>
          <w:rFonts w:ascii="Cambria Math" w:hAnsi="Cambria Math" w:cs="Cambria Math"/>
          <w:i/>
          <w:iCs/>
          <w:szCs w:val="24"/>
        </w:rPr>
        <w:t>⟨</w:t>
      </w:r>
      <w:r w:rsidRPr="00C815FF">
        <w:rPr>
          <w:rFonts w:asciiTheme="minorHAnsi" w:hAnsiTheme="minorHAnsi" w:cstheme="minorHAnsi"/>
          <w:i/>
          <w:iCs/>
          <w:szCs w:val="24"/>
        </w:rPr>
        <w:t>staatlichen</w:t>
      </w:r>
      <w:r w:rsidRPr="00C815FF">
        <w:rPr>
          <w:rFonts w:ascii="Cambria Math" w:hAnsi="Cambria Math" w:cs="Cambria Math"/>
          <w:i/>
          <w:iCs/>
          <w:szCs w:val="24"/>
        </w:rPr>
        <w:t>⟩</w:t>
      </w:r>
      <w:r w:rsidRPr="00C815FF">
        <w:rPr>
          <w:rFonts w:asciiTheme="minorHAnsi" w:hAnsiTheme="minorHAnsi" w:cstheme="minorHAnsi"/>
          <w:i/>
          <w:iCs/>
          <w:szCs w:val="24"/>
        </w:rPr>
        <w:t xml:space="preserve"> Mächten! Denn es ist keine </w:t>
      </w:r>
      <w:r w:rsidRPr="00C815FF">
        <w:rPr>
          <w:rFonts w:ascii="Cambria Math" w:hAnsi="Cambria Math" w:cs="Cambria Math"/>
          <w:i/>
          <w:iCs/>
          <w:szCs w:val="24"/>
        </w:rPr>
        <w:t>⟨</w:t>
      </w:r>
      <w:r w:rsidRPr="00C815FF">
        <w:rPr>
          <w:rFonts w:asciiTheme="minorHAnsi" w:hAnsiTheme="minorHAnsi" w:cstheme="minorHAnsi"/>
          <w:i/>
          <w:iCs/>
          <w:szCs w:val="24"/>
        </w:rPr>
        <w:t>staatliche</w:t>
      </w:r>
      <w:r w:rsidRPr="00C815FF">
        <w:rPr>
          <w:rFonts w:ascii="Cambria Math" w:hAnsi="Cambria Math" w:cs="Cambria Math"/>
          <w:i/>
          <w:iCs/>
          <w:szCs w:val="24"/>
        </w:rPr>
        <w:t>⟩</w:t>
      </w:r>
      <w:r w:rsidRPr="00C815FF">
        <w:rPr>
          <w:rFonts w:asciiTheme="minorHAnsi" w:hAnsiTheme="minorHAnsi" w:cstheme="minorHAnsi"/>
          <w:i/>
          <w:iCs/>
          <w:szCs w:val="24"/>
        </w:rPr>
        <w:t xml:space="preserve"> Macht außer von Gott, und die bestehenden sind von Gott verordnet.</w:t>
      </w:r>
      <w:r>
        <w:rPr>
          <w:rFonts w:asciiTheme="minorHAnsi" w:hAnsiTheme="minorHAnsi" w:cstheme="minorHAnsi"/>
          <w:szCs w:val="24"/>
        </w:rPr>
        <w:t xml:space="preserve">" </w:t>
      </w:r>
      <w:r w:rsidRPr="00C815FF">
        <w:rPr>
          <w:rFonts w:asciiTheme="minorHAnsi" w:hAnsiTheme="minorHAnsi" w:cstheme="minorHAnsi"/>
          <w:b/>
          <w:bCs/>
          <w:szCs w:val="24"/>
        </w:rPr>
        <w:t>(</w:t>
      </w:r>
      <w:r>
        <w:rPr>
          <w:rFonts w:asciiTheme="minorHAnsi" w:hAnsiTheme="minorHAnsi" w:cstheme="minorHAnsi"/>
          <w:b/>
          <w:bCs/>
          <w:szCs w:val="24"/>
        </w:rPr>
        <w:t>13,1</w:t>
      </w:r>
      <w:r w:rsidRPr="00C815FF">
        <w:rPr>
          <w:rFonts w:asciiTheme="minorHAnsi" w:hAnsiTheme="minorHAnsi" w:cstheme="minorHAnsi"/>
          <w:b/>
          <w:bCs/>
          <w:szCs w:val="24"/>
        </w:rPr>
        <w:t>)</w:t>
      </w:r>
    </w:p>
    <w:p w14:paraId="6FBAF449" w14:textId="77777777" w:rsidR="00E54B11" w:rsidRDefault="00E54B11" w:rsidP="00E54B11">
      <w:pPr>
        <w:pStyle w:val="KeinLeerraum"/>
      </w:pPr>
    </w:p>
    <w:p w14:paraId="723A97B7" w14:textId="77777777" w:rsidR="00E54B11" w:rsidRPr="00C7620E" w:rsidRDefault="00E54B11" w:rsidP="00E54B11">
      <w:pPr>
        <w:autoSpaceDE w:val="0"/>
        <w:autoSpaceDN w:val="0"/>
        <w:adjustRightInd w:val="0"/>
        <w:spacing w:line="360" w:lineRule="auto"/>
        <w:rPr>
          <w:rFonts w:asciiTheme="minorHAnsi" w:hAnsiTheme="minorHAnsi" w:cstheme="minorHAnsi"/>
          <w:lang w:eastAsia="de-CH"/>
        </w:rPr>
      </w:pPr>
      <w:r w:rsidRPr="00F60DF5">
        <w:rPr>
          <w:rFonts w:asciiTheme="minorHAnsi" w:hAnsiTheme="minorHAnsi" w:cstheme="minorHAnsi"/>
          <w:b/>
          <w:bCs/>
          <w:sz w:val="32"/>
          <w:szCs w:val="32"/>
          <w:lang w:eastAsia="de-CH"/>
        </w:rPr>
        <w:t xml:space="preserve">Jesus Christus – </w:t>
      </w:r>
      <w:r>
        <w:rPr>
          <w:rFonts w:asciiTheme="minorHAnsi" w:hAnsiTheme="minorHAnsi" w:cstheme="minorHAnsi"/>
          <w:b/>
          <w:bCs/>
          <w:sz w:val="32"/>
          <w:szCs w:val="32"/>
          <w:lang w:eastAsia="de-CH"/>
        </w:rPr>
        <w:t xml:space="preserve">Der Retter </w:t>
      </w:r>
      <w:r w:rsidRPr="00C7620E">
        <w:rPr>
          <w:rFonts w:asciiTheme="minorHAnsi" w:hAnsiTheme="minorHAnsi" w:cstheme="minorHAnsi"/>
        </w:rPr>
        <w:t>(Sotär)</w:t>
      </w:r>
      <w:r>
        <w:rPr>
          <w:rFonts w:asciiTheme="minorHAnsi" w:hAnsiTheme="minorHAnsi" w:cstheme="minorHAnsi"/>
        </w:rPr>
        <w:t xml:space="preserve"> | </w:t>
      </w:r>
      <w:r w:rsidRPr="00C7620E">
        <w:rPr>
          <w:rFonts w:asciiTheme="minorHAnsi" w:hAnsiTheme="minorHAnsi" w:cstheme="minorHAnsi"/>
          <w:lang w:eastAsia="de-CH"/>
        </w:rPr>
        <w:t>(Christian Inniger | Stage 1)</w:t>
      </w:r>
    </w:p>
    <w:p w14:paraId="4CDB49C8" w14:textId="77777777" w:rsidR="00E54B11" w:rsidRPr="006F79DA" w:rsidRDefault="00E54B11" w:rsidP="00E54B11">
      <w:pPr>
        <w:pStyle w:val="Default"/>
        <w:rPr>
          <w:rFonts w:asciiTheme="minorHAnsi" w:hAnsiTheme="minorHAnsi" w:cstheme="minorHAnsi"/>
        </w:rPr>
      </w:pPr>
      <w:r w:rsidRPr="00C7620E">
        <w:rPr>
          <w:rFonts w:asciiTheme="minorHAnsi" w:hAnsiTheme="minorHAnsi" w:cstheme="minorHAnsi"/>
        </w:rPr>
        <w:t xml:space="preserve">Maria freut sich des Retters (1,47)! Die Engel verkünden den Retter (2,11)! Simeon dankt für den Hei-land, das Heil und die Rettung Gottes (2,30)! Johannes der Täufer sagt, dass alle Welt den Heiland Gottes sehen wird (3,6). Jesus kommt, um das angenehme Jahr des Herrn zu verkünden, Freiheit von Sünde und Rettung (Lk 4,18-19): </w:t>
      </w:r>
      <w:r w:rsidRPr="00C7620E">
        <w:rPr>
          <w:rFonts w:asciiTheme="minorHAnsi" w:hAnsiTheme="minorHAnsi" w:cstheme="minorHAnsi"/>
          <w:i/>
          <w:iCs/>
        </w:rPr>
        <w:t>«Der Geist des Herrn ruht auf mir, denn der Herr hat mich gesalbt. Er</w:t>
      </w:r>
      <w:r>
        <w:rPr>
          <w:rFonts w:asciiTheme="minorHAnsi" w:hAnsiTheme="minorHAnsi" w:cstheme="minorHAnsi"/>
          <w:i/>
          <w:iCs/>
        </w:rPr>
        <w:t xml:space="preserve"> </w:t>
      </w:r>
      <w:r w:rsidRPr="00C7620E">
        <w:rPr>
          <w:rFonts w:asciiTheme="minorHAnsi" w:hAnsiTheme="minorHAnsi" w:cstheme="minorHAnsi"/>
          <w:i/>
          <w:iCs/>
        </w:rPr>
        <w:t xml:space="preserve">hat mich gesandt mit dem Auftrag, den Armen gute Botschaft zu bringen, den Gefangenen zu verkünden, dass sie frei sein sollen, und den Blinden, dass sie sehen werden, den Unterdrückten die Freiheit zu bringen, und ein Jahr der Gnade des Herrn auszurufen.» </w:t>
      </w:r>
      <w:r w:rsidRPr="00C7620E">
        <w:rPr>
          <w:rFonts w:asciiTheme="minorHAnsi" w:hAnsiTheme="minorHAnsi" w:cstheme="minorHAnsi"/>
        </w:rPr>
        <w:t xml:space="preserve">Lukas 15 ist einer der Höhepunkte des Evangeliums. Jesus sucht und findet das Verlorene, resp. das Verirrte. In Lukas 19,10 formuliert es Lukas explizit (Zitat von Jesus): </w:t>
      </w:r>
      <w:r w:rsidRPr="00C7620E">
        <w:rPr>
          <w:rFonts w:asciiTheme="minorHAnsi" w:hAnsiTheme="minorHAnsi" w:cstheme="minorHAnsi"/>
          <w:i/>
          <w:iCs/>
        </w:rPr>
        <w:t xml:space="preserve">«Der Menschensohn ist gekommen, um zu suchen und zu retten, was verloren ist.» </w:t>
      </w:r>
      <w:r w:rsidRPr="00C7620E">
        <w:rPr>
          <w:rFonts w:asciiTheme="minorHAnsi" w:hAnsiTheme="minorHAnsi" w:cstheme="minorHAnsi"/>
        </w:rPr>
        <w:t xml:space="preserve">Das ist zugleich der Kern- oder Schlüsselsatz des Evangeliums. P.S. Der Titel Sotär wurde auch auf den römischen Kaiser angewandt. Wenn Jesus diesen Titel trug, waren Spannungen mit den Römern vorprogrammiert! </w:t>
      </w:r>
    </w:p>
    <w:p w14:paraId="13AA52B4" w14:textId="77777777" w:rsidR="00E54B11" w:rsidRDefault="00E54B11" w:rsidP="00E54B11">
      <w:pPr>
        <w:autoSpaceDE w:val="0"/>
        <w:autoSpaceDN w:val="0"/>
        <w:adjustRightInd w:val="0"/>
        <w:rPr>
          <w:rFonts w:asciiTheme="minorHAnsi" w:hAnsiTheme="minorHAnsi" w:cstheme="minorHAnsi"/>
          <w:b/>
          <w:bCs/>
          <w:sz w:val="32"/>
          <w:szCs w:val="32"/>
          <w:lang w:eastAsia="de-CH"/>
        </w:rPr>
      </w:pPr>
      <w:r w:rsidRPr="00F60DF5">
        <w:rPr>
          <w:rFonts w:asciiTheme="minorHAnsi" w:hAnsiTheme="minorHAnsi" w:cstheme="minorHAnsi"/>
          <w:b/>
          <w:bCs/>
          <w:sz w:val="32"/>
          <w:szCs w:val="32"/>
          <w:lang w:eastAsia="de-CH"/>
        </w:rPr>
        <w:lastRenderedPageBreak/>
        <w:t xml:space="preserve">Jesus Christus – </w:t>
      </w:r>
      <w:r>
        <w:rPr>
          <w:rFonts w:asciiTheme="minorHAnsi" w:hAnsiTheme="minorHAnsi" w:cstheme="minorHAnsi"/>
          <w:b/>
          <w:bCs/>
          <w:sz w:val="32"/>
          <w:szCs w:val="32"/>
          <w:lang w:eastAsia="de-CH"/>
        </w:rPr>
        <w:t>Der Sohn des Menschen</w:t>
      </w:r>
    </w:p>
    <w:p w14:paraId="08337D17" w14:textId="77777777" w:rsidR="00E54B11" w:rsidRPr="00C7620E" w:rsidRDefault="00E54B11" w:rsidP="00E54B11">
      <w:pPr>
        <w:autoSpaceDE w:val="0"/>
        <w:autoSpaceDN w:val="0"/>
        <w:adjustRightInd w:val="0"/>
        <w:spacing w:line="360" w:lineRule="auto"/>
        <w:rPr>
          <w:rFonts w:asciiTheme="minorHAnsi" w:hAnsiTheme="minorHAnsi" w:cstheme="minorHAnsi"/>
          <w:lang w:eastAsia="de-CH"/>
        </w:rPr>
      </w:pPr>
      <w:r w:rsidRPr="00C7620E">
        <w:rPr>
          <w:rFonts w:asciiTheme="minorHAnsi" w:hAnsiTheme="minorHAnsi" w:cstheme="minorHAnsi"/>
          <w:lang w:eastAsia="de-CH"/>
        </w:rPr>
        <w:t>(Christian Inniger | Stage 1)</w:t>
      </w:r>
    </w:p>
    <w:p w14:paraId="3A528996" w14:textId="77777777" w:rsidR="00E54B11" w:rsidRPr="00C7620E" w:rsidRDefault="00E54B11" w:rsidP="00E54B11">
      <w:pPr>
        <w:pStyle w:val="Default"/>
        <w:rPr>
          <w:rFonts w:asciiTheme="minorHAnsi" w:hAnsiTheme="minorHAnsi" w:cstheme="minorHAnsi"/>
        </w:rPr>
      </w:pPr>
      <w:r w:rsidRPr="00C7620E">
        <w:rPr>
          <w:rFonts w:asciiTheme="minorHAnsi" w:hAnsiTheme="minorHAnsi" w:cstheme="minorHAnsi"/>
        </w:rPr>
        <w:t xml:space="preserve">Zitat: </w:t>
      </w:r>
      <w:r w:rsidRPr="00C7620E">
        <w:rPr>
          <w:rFonts w:asciiTheme="minorHAnsi" w:hAnsiTheme="minorHAnsi" w:cstheme="minorHAnsi"/>
          <w:i/>
          <w:iCs/>
        </w:rPr>
        <w:t xml:space="preserve">Schon viele Menschen wollten Götter sein, aber nur ein Gott wollte Mensch sein! </w:t>
      </w:r>
      <w:r w:rsidRPr="00C7620E">
        <w:rPr>
          <w:rFonts w:asciiTheme="minorHAnsi" w:hAnsiTheme="minorHAnsi" w:cstheme="minorHAnsi"/>
        </w:rPr>
        <w:t>Jesus bezeichnet sich im L</w:t>
      </w:r>
      <w:r>
        <w:rPr>
          <w:rFonts w:asciiTheme="minorHAnsi" w:hAnsiTheme="minorHAnsi" w:cstheme="minorHAnsi"/>
        </w:rPr>
        <w:t>k</w:t>
      </w:r>
      <w:r w:rsidRPr="00C7620E">
        <w:rPr>
          <w:rFonts w:asciiTheme="minorHAnsi" w:hAnsiTheme="minorHAnsi" w:cstheme="minorHAnsi"/>
        </w:rPr>
        <w:t xml:space="preserve"> 24-mal als der </w:t>
      </w:r>
      <w:r>
        <w:rPr>
          <w:rFonts w:asciiTheme="minorHAnsi" w:hAnsiTheme="minorHAnsi" w:cstheme="minorHAnsi"/>
        </w:rPr>
        <w:t>"</w:t>
      </w:r>
      <w:r w:rsidRPr="00C7620E">
        <w:rPr>
          <w:rFonts w:asciiTheme="minorHAnsi" w:hAnsiTheme="minorHAnsi" w:cstheme="minorHAnsi"/>
        </w:rPr>
        <w:t>Menschensohn</w:t>
      </w:r>
      <w:r>
        <w:rPr>
          <w:rFonts w:asciiTheme="minorHAnsi" w:hAnsiTheme="minorHAnsi" w:cstheme="minorHAnsi"/>
        </w:rPr>
        <w:t>"</w:t>
      </w:r>
      <w:r w:rsidRPr="00C7620E">
        <w:rPr>
          <w:rFonts w:asciiTheme="minorHAnsi" w:hAnsiTheme="minorHAnsi" w:cstheme="minorHAnsi"/>
        </w:rPr>
        <w:t xml:space="preserve">. In NT wird insgesamt 88-mal vom Menschensohn gesprochen. Es war Jesu Selbstbezeichnung! </w:t>
      </w:r>
    </w:p>
    <w:p w14:paraId="0B751C1B" w14:textId="77777777" w:rsidR="00E54B11" w:rsidRPr="00C7620E" w:rsidRDefault="00E54B11" w:rsidP="00E54B11">
      <w:pPr>
        <w:pStyle w:val="Default"/>
        <w:rPr>
          <w:rFonts w:asciiTheme="minorHAnsi" w:hAnsiTheme="minorHAnsi" w:cstheme="minorHAnsi"/>
        </w:rPr>
      </w:pPr>
      <w:r w:rsidRPr="00C7620E">
        <w:rPr>
          <w:rFonts w:asciiTheme="minorHAnsi" w:hAnsiTheme="minorHAnsi" w:cstheme="minorHAnsi"/>
        </w:rPr>
        <w:t>«</w:t>
      </w:r>
      <w:r w:rsidRPr="00C7620E">
        <w:rPr>
          <w:rFonts w:asciiTheme="minorHAnsi" w:hAnsiTheme="minorHAnsi" w:cstheme="minorHAnsi"/>
          <w:i/>
          <w:iCs/>
        </w:rPr>
        <w:t xml:space="preserve">Und der Menschensohn ist gekommen, um zu suchen und zu retten, was verloren ist» (19,10). </w:t>
      </w:r>
    </w:p>
    <w:p w14:paraId="26C3FEC4" w14:textId="77777777" w:rsidR="00E54B11" w:rsidRPr="00C7620E" w:rsidRDefault="00E54B11" w:rsidP="00E54B11">
      <w:pPr>
        <w:pStyle w:val="Default"/>
        <w:rPr>
          <w:rFonts w:asciiTheme="minorHAnsi" w:hAnsiTheme="minorHAnsi" w:cstheme="minorHAnsi"/>
        </w:rPr>
      </w:pPr>
      <w:r w:rsidRPr="00C7620E">
        <w:rPr>
          <w:rFonts w:asciiTheme="minorHAnsi" w:hAnsiTheme="minorHAnsi" w:cstheme="minorHAnsi"/>
        </w:rPr>
        <w:t>«</w:t>
      </w:r>
      <w:r w:rsidRPr="00C7620E">
        <w:rPr>
          <w:rFonts w:asciiTheme="minorHAnsi" w:hAnsiTheme="minorHAnsi" w:cstheme="minorHAnsi"/>
          <w:i/>
          <w:iCs/>
        </w:rPr>
        <w:t xml:space="preserve">Doch ihr sollt wissen, dass der Menschensohn die Vollmacht hat, hier auf der Erde Sünden zu vergeben.» Und er wandte sich zu dem Gelähmten und sagte: «Ich befehle dir: Steh auf, nimm deine Tragbahre und geh nach Hause» (5,24). </w:t>
      </w:r>
    </w:p>
    <w:p w14:paraId="48117F91" w14:textId="77777777" w:rsidR="00E54B11" w:rsidRPr="00C7620E" w:rsidRDefault="00E54B11" w:rsidP="00E54B11">
      <w:pPr>
        <w:pStyle w:val="Default"/>
        <w:rPr>
          <w:rFonts w:asciiTheme="minorHAnsi" w:hAnsiTheme="minorHAnsi" w:cstheme="minorHAnsi"/>
        </w:rPr>
      </w:pPr>
      <w:r w:rsidRPr="00C7620E">
        <w:rPr>
          <w:rFonts w:asciiTheme="minorHAnsi" w:hAnsiTheme="minorHAnsi" w:cstheme="minorHAnsi"/>
        </w:rPr>
        <w:t>«</w:t>
      </w:r>
      <w:r w:rsidRPr="00C7620E">
        <w:rPr>
          <w:rFonts w:asciiTheme="minorHAnsi" w:hAnsiTheme="minorHAnsi" w:cstheme="minorHAnsi"/>
          <w:i/>
          <w:iCs/>
        </w:rPr>
        <w:t xml:space="preserve">Der Menschensohn muss in die Hände sündiger Menschen gegeben werden; er muss gekreuzigt werden und wird drei Tage danach auferstehen» (24,7). </w:t>
      </w:r>
    </w:p>
    <w:p w14:paraId="6257B9C3" w14:textId="77777777" w:rsidR="00E54B11" w:rsidRPr="00C7620E" w:rsidRDefault="00E54B11" w:rsidP="00E54B11">
      <w:pPr>
        <w:pStyle w:val="Default"/>
        <w:ind w:firstLine="708"/>
        <w:rPr>
          <w:rFonts w:asciiTheme="minorHAnsi" w:hAnsiTheme="minorHAnsi" w:cstheme="minorHAnsi"/>
        </w:rPr>
      </w:pPr>
      <w:r w:rsidRPr="00C7620E">
        <w:rPr>
          <w:rFonts w:asciiTheme="minorHAnsi" w:hAnsiTheme="minorHAnsi" w:cstheme="minorHAnsi"/>
        </w:rPr>
        <w:t>Gott nennt Ezechiel in seinem Buch 93-mal Menschensohn und meint damit wirklich den Menschen Ezechiel! Ein Menschensohn ist ein Mensch. Jesus wurde von den Menschen auch als Mensch erfunden (Phil 2,7). Jesus war sich bewusst, dass dieser Titel zwei Bedeutungen hatte. Er war als Sohn der Maria und des Josef auf die Welt gekommen, also wirklich ein menschliches Wesen. Er bezog sich aber auch auf den Propheten Daniel, der vom Kommen des Menschensohnes geschrieben hatte (Dan 7,13</w:t>
      </w:r>
      <w:r>
        <w:rPr>
          <w:rFonts w:asciiTheme="minorHAnsi" w:hAnsiTheme="minorHAnsi" w:cstheme="minorHAnsi"/>
        </w:rPr>
        <w:t>-</w:t>
      </w:r>
      <w:r w:rsidRPr="00C7620E">
        <w:rPr>
          <w:rFonts w:asciiTheme="minorHAnsi" w:hAnsiTheme="minorHAnsi" w:cstheme="minorHAnsi"/>
        </w:rPr>
        <w:t xml:space="preserve">14). Daniel spricht dabei von der zweiten Wiederkunft Jesus und braucht den Titel </w:t>
      </w:r>
      <w:r>
        <w:rPr>
          <w:rFonts w:asciiTheme="minorHAnsi" w:hAnsiTheme="minorHAnsi" w:cstheme="minorHAnsi"/>
        </w:rPr>
        <w:t>"</w:t>
      </w:r>
      <w:r w:rsidRPr="00C7620E">
        <w:rPr>
          <w:rFonts w:asciiTheme="minorHAnsi" w:hAnsiTheme="minorHAnsi" w:cstheme="minorHAnsi"/>
        </w:rPr>
        <w:t>Menschensohn</w:t>
      </w:r>
      <w:r>
        <w:rPr>
          <w:rFonts w:asciiTheme="minorHAnsi" w:hAnsiTheme="minorHAnsi" w:cstheme="minorHAnsi"/>
        </w:rPr>
        <w:t>"</w:t>
      </w:r>
      <w:r w:rsidRPr="00C7620E">
        <w:rPr>
          <w:rFonts w:asciiTheme="minorHAnsi" w:hAnsiTheme="minorHAnsi" w:cstheme="minorHAnsi"/>
        </w:rPr>
        <w:t xml:space="preserve"> als göttlichen Hoheitstitel. Er ist Gottes König, dem alle Völker dienen sollen. Die Juden wussten genau um die Doppelbedeutung von </w:t>
      </w:r>
      <w:r>
        <w:rPr>
          <w:rFonts w:asciiTheme="minorHAnsi" w:hAnsiTheme="minorHAnsi" w:cstheme="minorHAnsi"/>
        </w:rPr>
        <w:t>"</w:t>
      </w:r>
      <w:r w:rsidRPr="00C7620E">
        <w:rPr>
          <w:rFonts w:asciiTheme="minorHAnsi" w:hAnsiTheme="minorHAnsi" w:cstheme="minorHAnsi"/>
        </w:rPr>
        <w:t>Menschensohn</w:t>
      </w:r>
      <w:r>
        <w:rPr>
          <w:rFonts w:asciiTheme="minorHAnsi" w:hAnsiTheme="minorHAnsi" w:cstheme="minorHAnsi"/>
        </w:rPr>
        <w:t>"</w:t>
      </w:r>
      <w:r w:rsidRPr="00C7620E">
        <w:rPr>
          <w:rFonts w:asciiTheme="minorHAnsi" w:hAnsiTheme="minorHAnsi" w:cstheme="minorHAnsi"/>
        </w:rPr>
        <w:t xml:space="preserve">: Nur ein Mensch, aber auch Gott! </w:t>
      </w:r>
      <w:r>
        <w:rPr>
          <w:rFonts w:asciiTheme="minorHAnsi" w:hAnsiTheme="minorHAnsi" w:cstheme="minorHAnsi"/>
        </w:rPr>
        <w:t>"</w:t>
      </w:r>
      <w:r w:rsidRPr="00C7620E">
        <w:rPr>
          <w:rFonts w:asciiTheme="minorHAnsi" w:hAnsiTheme="minorHAnsi" w:cstheme="minorHAnsi"/>
        </w:rPr>
        <w:t>Menschensohn</w:t>
      </w:r>
      <w:r>
        <w:rPr>
          <w:rFonts w:asciiTheme="minorHAnsi" w:hAnsiTheme="minorHAnsi" w:cstheme="minorHAnsi"/>
        </w:rPr>
        <w:t>"</w:t>
      </w:r>
      <w:r w:rsidRPr="00C7620E">
        <w:rPr>
          <w:rFonts w:asciiTheme="minorHAnsi" w:hAnsiTheme="minorHAnsi" w:cstheme="minorHAnsi"/>
        </w:rPr>
        <w:t xml:space="preserve"> ist also auch ein göttlicher Titel für die Bezeichnung des Messias! Jesus war ganz Gott (Joh 1,1; Joh 1,14) und ganz Mensch. 1 Joh 4,2 bringt beide Bedeutungen zusammen: «</w:t>
      </w:r>
      <w:r w:rsidRPr="00C7620E">
        <w:rPr>
          <w:rFonts w:asciiTheme="minorHAnsi" w:hAnsiTheme="minorHAnsi" w:cstheme="minorHAnsi"/>
          <w:i/>
          <w:iCs/>
        </w:rPr>
        <w:t xml:space="preserve">An Folgendem könnt ihr erkennen, ob jemand sich zu Recht auf Gottes Geist beruft: Wer sich zu Jesus Christus als zu dem bekennt, der ein Mensch von Fleisch und Blut geworden ist, hat den Geist, der von Gott kommt». </w:t>
      </w:r>
      <w:r w:rsidRPr="00C7620E">
        <w:rPr>
          <w:rFonts w:asciiTheme="minorHAnsi" w:hAnsiTheme="minorHAnsi" w:cstheme="minorHAnsi"/>
        </w:rPr>
        <w:t xml:space="preserve">Jesus ist derjenige, welchem auf Grund seines Opfertodes Herrschaft, Ehre und das Königreich gegeben wurden (Phil 2,5-11). Jesus ist Gottes Sohn. Er ist in Seinem Wesen Gott. Jesus ist aber auch der Menschensohn: Er ist in Seinem Wesen Mensch. Die Bezeichnung Menschensohn hat Menschen dazu verleitet, Jesus als reinen Menschen zu bezeichnen, eben Sohn eines Menschen, Mensch wie wir alle. Ja, Jesus wurde als Mensch von der Jungfrau Maria geboren, aber er ist auch Gottes ewiger Sohn (Joh 1,1-34; 8,58). </w:t>
      </w:r>
    </w:p>
    <w:p w14:paraId="5A7E50BE" w14:textId="77777777" w:rsidR="00E54B11" w:rsidRDefault="00E54B11" w:rsidP="00E54B11">
      <w:pPr>
        <w:pStyle w:val="Default"/>
        <w:ind w:firstLine="708"/>
        <w:rPr>
          <w:rFonts w:asciiTheme="minorHAnsi" w:hAnsiTheme="minorHAnsi" w:cstheme="minorHAnsi"/>
        </w:rPr>
      </w:pPr>
      <w:r w:rsidRPr="00C7620E">
        <w:rPr>
          <w:rFonts w:asciiTheme="minorHAnsi" w:hAnsiTheme="minorHAnsi" w:cstheme="minorHAnsi"/>
        </w:rPr>
        <w:t xml:space="preserve">Jesus als Mensch, als </w:t>
      </w:r>
      <w:r>
        <w:rPr>
          <w:rFonts w:asciiTheme="minorHAnsi" w:hAnsiTheme="minorHAnsi" w:cstheme="minorHAnsi"/>
        </w:rPr>
        <w:t>"</w:t>
      </w:r>
      <w:r w:rsidRPr="00C7620E">
        <w:rPr>
          <w:rFonts w:asciiTheme="minorHAnsi" w:hAnsiTheme="minorHAnsi" w:cstheme="minorHAnsi"/>
        </w:rPr>
        <w:t>Menschensohn</w:t>
      </w:r>
      <w:r>
        <w:rPr>
          <w:rFonts w:asciiTheme="minorHAnsi" w:hAnsiTheme="minorHAnsi" w:cstheme="minorHAnsi"/>
        </w:rPr>
        <w:t>"</w:t>
      </w:r>
      <w:r w:rsidRPr="00C7620E">
        <w:rPr>
          <w:rFonts w:asciiTheme="minorHAnsi" w:hAnsiTheme="minorHAnsi" w:cstheme="minorHAnsi"/>
        </w:rPr>
        <w:t xml:space="preserve"> kennenzulernen hilft uns, uns mit ihm zu identifizieren. Es ist das Aussergewöhnliche, das Unfassbare am Christentum, dass Gott Mensch wird. Genau diese Wahrheit ist der Kern des Christentums! Gott wird Mensch, um die Menschen auf dem sinkenden Schiff zu retten (livenet). </w:t>
      </w:r>
      <w:r>
        <w:rPr>
          <w:rFonts w:asciiTheme="minorHAnsi" w:hAnsiTheme="minorHAnsi" w:cstheme="minorHAnsi"/>
        </w:rPr>
        <w:t xml:space="preserve">… </w:t>
      </w:r>
      <w:r w:rsidRPr="00C7620E">
        <w:rPr>
          <w:rFonts w:asciiTheme="minorHAnsi" w:hAnsiTheme="minorHAnsi" w:cstheme="minorHAnsi"/>
        </w:rPr>
        <w:t>Jesus – der Mensche</w:t>
      </w:r>
      <w:r>
        <w:rPr>
          <w:rFonts w:asciiTheme="minorHAnsi" w:hAnsiTheme="minorHAnsi" w:cstheme="minorHAnsi"/>
        </w:rPr>
        <w:t>n</w:t>
      </w:r>
      <w:r w:rsidRPr="00C7620E">
        <w:rPr>
          <w:rFonts w:asciiTheme="minorHAnsi" w:hAnsiTheme="minorHAnsi" w:cstheme="minorHAnsi"/>
        </w:rPr>
        <w:t>sohn - war wie du und ich – ganz Mensch. Er hatte keine übernatürlichen Kräfte, um der Sünde zu widerstehen. Aber er widerstand! Jesus war allen menschlichen Versuchungen ausgesetzt (Macht, Geld, Sex etc</w:t>
      </w:r>
      <w:r>
        <w:rPr>
          <w:rFonts w:asciiTheme="minorHAnsi" w:hAnsiTheme="minorHAnsi" w:cstheme="minorHAnsi"/>
        </w:rPr>
        <w:t>.</w:t>
      </w:r>
      <w:r w:rsidRPr="00C7620E">
        <w:rPr>
          <w:rFonts w:asciiTheme="minorHAnsi" w:hAnsiTheme="minorHAnsi" w:cstheme="minorHAnsi"/>
        </w:rPr>
        <w:t xml:space="preserve">), aber er blieb siegreich. Jesus ist nur darum unser Vorbild, weil er die Versuchung genauso erlebte, wie wir. Wer sich an Jesus orientiert, wird nicht nur in sein Bild verwandelt, er wird auch </w:t>
      </w:r>
      <w:r>
        <w:rPr>
          <w:rFonts w:asciiTheme="minorHAnsi" w:hAnsiTheme="minorHAnsi" w:cstheme="minorHAnsi"/>
        </w:rPr>
        <w:t>"</w:t>
      </w:r>
      <w:r w:rsidRPr="00C7620E">
        <w:rPr>
          <w:rFonts w:asciiTheme="minorHAnsi" w:hAnsiTheme="minorHAnsi" w:cstheme="minorHAnsi"/>
        </w:rPr>
        <w:t>mehr</w:t>
      </w:r>
      <w:r>
        <w:rPr>
          <w:rFonts w:asciiTheme="minorHAnsi" w:hAnsiTheme="minorHAnsi" w:cstheme="minorHAnsi"/>
        </w:rPr>
        <w:t>"</w:t>
      </w:r>
      <w:r w:rsidRPr="00C7620E">
        <w:rPr>
          <w:rFonts w:asciiTheme="minorHAnsi" w:hAnsiTheme="minorHAnsi" w:cstheme="minorHAnsi"/>
        </w:rPr>
        <w:t xml:space="preserve"> Mensch!</w:t>
      </w:r>
    </w:p>
    <w:p w14:paraId="3AEC803C" w14:textId="77777777" w:rsidR="00E54B11" w:rsidRDefault="00E54B11" w:rsidP="00E54B11">
      <w:pPr>
        <w:pStyle w:val="Default"/>
        <w:rPr>
          <w:rFonts w:asciiTheme="minorHAnsi" w:hAnsiTheme="minorHAnsi" w:cstheme="minorHAnsi"/>
        </w:rPr>
      </w:pPr>
    </w:p>
    <w:p w14:paraId="1E005743" w14:textId="77777777" w:rsidR="00E54B11" w:rsidRDefault="00E54B11" w:rsidP="00E54B11">
      <w:pPr>
        <w:pStyle w:val="Default"/>
        <w:rPr>
          <w:rFonts w:asciiTheme="minorHAnsi" w:hAnsiTheme="minorHAnsi" w:cstheme="minorHAnsi"/>
        </w:rPr>
      </w:pPr>
    </w:p>
    <w:p w14:paraId="0E207A89" w14:textId="77777777" w:rsidR="00E54B11" w:rsidRDefault="00E54B11" w:rsidP="00E54B11">
      <w:pPr>
        <w:autoSpaceDE w:val="0"/>
        <w:autoSpaceDN w:val="0"/>
        <w:adjustRightInd w:val="0"/>
        <w:rPr>
          <w:rFonts w:asciiTheme="minorHAnsi" w:hAnsiTheme="minorHAnsi" w:cstheme="minorHAnsi"/>
          <w:b/>
          <w:bCs/>
          <w:sz w:val="32"/>
          <w:szCs w:val="32"/>
          <w:lang w:val="de-CH" w:eastAsia="de-CH"/>
        </w:rPr>
      </w:pPr>
      <w:r w:rsidRPr="00AA1261">
        <w:rPr>
          <w:rFonts w:asciiTheme="minorHAnsi" w:hAnsiTheme="minorHAnsi" w:cstheme="minorHAnsi"/>
          <w:b/>
          <w:bCs/>
          <w:sz w:val="32"/>
          <w:szCs w:val="32"/>
          <w:lang w:val="de-CH" w:eastAsia="de-CH"/>
        </w:rPr>
        <w:t xml:space="preserve">Das </w:t>
      </w:r>
      <w:r>
        <w:rPr>
          <w:rFonts w:asciiTheme="minorHAnsi" w:hAnsiTheme="minorHAnsi" w:cstheme="minorHAnsi"/>
          <w:b/>
          <w:bCs/>
          <w:sz w:val="32"/>
          <w:szCs w:val="32"/>
          <w:lang w:val="de-CH" w:eastAsia="de-CH"/>
        </w:rPr>
        <w:t>"</w:t>
      </w:r>
      <w:r w:rsidRPr="00AA1261">
        <w:rPr>
          <w:rFonts w:asciiTheme="minorHAnsi" w:hAnsiTheme="minorHAnsi" w:cstheme="minorHAnsi"/>
          <w:b/>
          <w:bCs/>
          <w:sz w:val="32"/>
          <w:szCs w:val="32"/>
          <w:lang w:val="de-CH" w:eastAsia="de-CH"/>
        </w:rPr>
        <w:t>Evangelium der Frauen</w:t>
      </w:r>
      <w:r>
        <w:rPr>
          <w:rFonts w:asciiTheme="minorHAnsi" w:hAnsiTheme="minorHAnsi" w:cstheme="minorHAnsi"/>
          <w:b/>
          <w:bCs/>
          <w:sz w:val="32"/>
          <w:szCs w:val="32"/>
          <w:lang w:val="de-CH" w:eastAsia="de-CH"/>
        </w:rPr>
        <w:t>"</w:t>
      </w:r>
    </w:p>
    <w:p w14:paraId="0F09A167" w14:textId="77777777" w:rsidR="00E54B11" w:rsidRPr="00AA1261" w:rsidRDefault="00E54B11" w:rsidP="00E54B11">
      <w:pPr>
        <w:autoSpaceDE w:val="0"/>
        <w:autoSpaceDN w:val="0"/>
        <w:adjustRightInd w:val="0"/>
        <w:spacing w:line="360" w:lineRule="auto"/>
        <w:rPr>
          <w:rFonts w:asciiTheme="minorHAnsi" w:hAnsiTheme="minorHAnsi" w:cstheme="minorHAnsi"/>
          <w:b/>
          <w:bCs/>
          <w:sz w:val="32"/>
          <w:szCs w:val="32"/>
          <w:lang w:val="de-CH" w:eastAsia="de-CH"/>
        </w:rPr>
      </w:pPr>
      <w:r w:rsidRPr="00936793">
        <w:rPr>
          <w:rFonts w:asciiTheme="minorHAnsi" w:hAnsiTheme="minorHAnsi" w:cstheme="minorHAnsi"/>
          <w:lang w:val="de-CH" w:eastAsia="de-CH"/>
        </w:rPr>
        <w:t>(Ewald Keck)</w:t>
      </w:r>
    </w:p>
    <w:p w14:paraId="7F81B8C4" w14:textId="77777777" w:rsidR="00E54B11" w:rsidRPr="00C815FF" w:rsidRDefault="00E54B11" w:rsidP="00E54B11">
      <w:pPr>
        <w:autoSpaceDE w:val="0"/>
        <w:autoSpaceDN w:val="0"/>
        <w:adjustRightInd w:val="0"/>
        <w:rPr>
          <w:rFonts w:asciiTheme="minorHAnsi" w:hAnsiTheme="minorHAnsi" w:cstheme="minorHAnsi"/>
          <w:lang w:val="de-CH" w:eastAsia="de-CH"/>
        </w:rPr>
      </w:pPr>
      <w:r w:rsidRPr="00C815FF">
        <w:rPr>
          <w:rFonts w:asciiTheme="minorHAnsi" w:hAnsiTheme="minorHAnsi" w:cstheme="minorHAnsi"/>
          <w:lang w:val="de-CH" w:eastAsia="de-CH"/>
        </w:rPr>
        <w:t>Lukas erwähnt in seinem Bericht weit mehr Frauen als in den anderen Evangelien.</w:t>
      </w:r>
      <w:r>
        <w:rPr>
          <w:rFonts w:asciiTheme="minorHAnsi" w:hAnsiTheme="minorHAnsi" w:cstheme="minorHAnsi"/>
          <w:lang w:val="de-CH" w:eastAsia="de-CH"/>
        </w:rPr>
        <w:t xml:space="preserve"> </w:t>
      </w:r>
      <w:r w:rsidRPr="00C815FF">
        <w:rPr>
          <w:rFonts w:asciiTheme="minorHAnsi" w:hAnsiTheme="minorHAnsi" w:cstheme="minorHAnsi"/>
          <w:lang w:val="de-CH" w:eastAsia="de-CH"/>
        </w:rPr>
        <w:t>Damit betont er die wertschätzende Haltung Jesu gegenüber den Frauen, die damals</w:t>
      </w:r>
      <w:r>
        <w:rPr>
          <w:rFonts w:asciiTheme="minorHAnsi" w:hAnsiTheme="minorHAnsi" w:cstheme="minorHAnsi"/>
          <w:lang w:val="de-CH" w:eastAsia="de-CH"/>
        </w:rPr>
        <w:t xml:space="preserve"> </w:t>
      </w:r>
      <w:r w:rsidRPr="00C815FF">
        <w:rPr>
          <w:rFonts w:asciiTheme="minorHAnsi" w:hAnsiTheme="minorHAnsi" w:cstheme="minorHAnsi"/>
          <w:lang w:val="de-CH" w:eastAsia="de-CH"/>
        </w:rPr>
        <w:t>nicht einmal als Zeugen vor Gericht zugelassen wurden.</w:t>
      </w:r>
    </w:p>
    <w:p w14:paraId="2E9A3AEE" w14:textId="77777777" w:rsidR="00E54B11" w:rsidRPr="002A7EFB" w:rsidRDefault="00E54B11" w:rsidP="00E54B11">
      <w:pPr>
        <w:pStyle w:val="Listenabsatz"/>
        <w:numPr>
          <w:ilvl w:val="0"/>
          <w:numId w:val="21"/>
        </w:numPr>
        <w:autoSpaceDE w:val="0"/>
        <w:autoSpaceDN w:val="0"/>
        <w:adjustRightInd w:val="0"/>
        <w:rPr>
          <w:rFonts w:asciiTheme="minorHAnsi" w:hAnsiTheme="minorHAnsi" w:cstheme="minorHAnsi"/>
          <w:lang w:val="de-CH" w:eastAsia="de-CH"/>
        </w:rPr>
      </w:pPr>
      <w:r w:rsidRPr="002A7EFB">
        <w:rPr>
          <w:rFonts w:asciiTheme="minorHAnsi" w:hAnsiTheme="minorHAnsi" w:cstheme="minorHAnsi"/>
          <w:lang w:val="de-CH" w:eastAsia="de-CH"/>
        </w:rPr>
        <w:t>Die Geburtsgeschichten von Johannes und Jesus werden aus der Perspektive der Frauen erzählt (Kap 1-2).</w:t>
      </w:r>
    </w:p>
    <w:p w14:paraId="6DD37C86" w14:textId="77777777" w:rsidR="00E54B11" w:rsidRDefault="00E54B11" w:rsidP="00E54B11">
      <w:pPr>
        <w:pStyle w:val="Listenabsatz"/>
        <w:numPr>
          <w:ilvl w:val="0"/>
          <w:numId w:val="21"/>
        </w:numPr>
        <w:autoSpaceDE w:val="0"/>
        <w:autoSpaceDN w:val="0"/>
        <w:adjustRightInd w:val="0"/>
        <w:rPr>
          <w:rFonts w:asciiTheme="minorHAnsi" w:hAnsiTheme="minorHAnsi" w:cstheme="minorHAnsi"/>
          <w:lang w:val="de-CH" w:eastAsia="de-CH"/>
        </w:rPr>
      </w:pPr>
      <w:r w:rsidRPr="002A7EFB">
        <w:rPr>
          <w:rFonts w:asciiTheme="minorHAnsi" w:hAnsiTheme="minorHAnsi" w:cstheme="minorHAnsi"/>
          <w:lang w:val="de-CH" w:eastAsia="de-CH"/>
        </w:rPr>
        <w:t>Bei der Darstellung Jesu im Tempel treffen Joseph und Maria auf eine Prophetin namens Hanna. Sie war eine 84jährige Witwe, die ihr restliches Leben als vollzeitige Beterin im Tempel verbrachte (2,36-38).</w:t>
      </w:r>
    </w:p>
    <w:p w14:paraId="655D0621" w14:textId="77777777" w:rsidR="00E54B11" w:rsidRPr="002A7EFB" w:rsidRDefault="00E54B11" w:rsidP="00E54B11">
      <w:pPr>
        <w:pStyle w:val="Listenabsatz"/>
        <w:numPr>
          <w:ilvl w:val="0"/>
          <w:numId w:val="21"/>
        </w:numPr>
        <w:autoSpaceDE w:val="0"/>
        <w:autoSpaceDN w:val="0"/>
        <w:adjustRightInd w:val="0"/>
        <w:rPr>
          <w:rFonts w:asciiTheme="minorHAnsi" w:hAnsiTheme="minorHAnsi" w:cstheme="minorHAnsi"/>
          <w:lang w:val="de-CH" w:eastAsia="de-CH"/>
        </w:rPr>
      </w:pPr>
      <w:r w:rsidRPr="002A7EFB">
        <w:rPr>
          <w:rFonts w:asciiTheme="minorHAnsi" w:hAnsiTheme="minorHAnsi" w:cstheme="minorHAnsi"/>
          <w:lang w:val="de-CH" w:eastAsia="de-CH"/>
        </w:rPr>
        <w:lastRenderedPageBreak/>
        <w:t>Die Witwe von Nain (7,11-17). Jesus macht ihren Sohn wieder lebendig und gibt ihr damit die Lebensgrundlage wieder zurück.</w:t>
      </w:r>
    </w:p>
    <w:p w14:paraId="3CC11E18" w14:textId="77777777" w:rsidR="00E54B11" w:rsidRPr="002A7EFB" w:rsidRDefault="00E54B11" w:rsidP="00E54B11">
      <w:pPr>
        <w:pStyle w:val="Listenabsatz"/>
        <w:numPr>
          <w:ilvl w:val="0"/>
          <w:numId w:val="21"/>
        </w:numPr>
        <w:autoSpaceDE w:val="0"/>
        <w:autoSpaceDN w:val="0"/>
        <w:adjustRightInd w:val="0"/>
        <w:ind w:right="-314"/>
        <w:rPr>
          <w:rFonts w:asciiTheme="minorHAnsi" w:hAnsiTheme="minorHAnsi" w:cstheme="minorHAnsi"/>
          <w:lang w:val="de-CH" w:eastAsia="de-CH"/>
        </w:rPr>
      </w:pPr>
      <w:r w:rsidRPr="002A7EFB">
        <w:rPr>
          <w:rFonts w:asciiTheme="minorHAnsi" w:hAnsiTheme="minorHAnsi" w:cstheme="minorHAnsi"/>
          <w:lang w:val="de-CH" w:eastAsia="de-CH"/>
        </w:rPr>
        <w:t>Die stadtbekannte Sündern d.h. eine Prostituierte (7,37-50). Jesus lässt sich von ihr die Fü</w:t>
      </w:r>
      <w:r>
        <w:rPr>
          <w:rFonts w:asciiTheme="minorHAnsi" w:hAnsiTheme="minorHAnsi" w:cstheme="minorHAnsi"/>
          <w:lang w:val="de-CH" w:eastAsia="de-CH"/>
        </w:rPr>
        <w:t>ss</w:t>
      </w:r>
      <w:r w:rsidRPr="002A7EFB">
        <w:rPr>
          <w:rFonts w:asciiTheme="minorHAnsi" w:hAnsiTheme="minorHAnsi" w:cstheme="minorHAnsi"/>
          <w:lang w:val="de-CH" w:eastAsia="de-CH"/>
        </w:rPr>
        <w:t>e salben, obwohl die Gastgeber dagegen waren, weil sie die Frau verachteten. Jesus wendet sich ihr zu und vergibt ihr die Sünden, weil er ihren Glauben sieht und nicht ihre Vergangenheit (7,50).</w:t>
      </w:r>
    </w:p>
    <w:p w14:paraId="57AC4D18" w14:textId="77777777" w:rsidR="00E54B11" w:rsidRPr="002A7EFB" w:rsidRDefault="00E54B11" w:rsidP="00E54B11">
      <w:pPr>
        <w:pStyle w:val="Listenabsatz"/>
        <w:numPr>
          <w:ilvl w:val="0"/>
          <w:numId w:val="21"/>
        </w:numPr>
        <w:autoSpaceDE w:val="0"/>
        <w:autoSpaceDN w:val="0"/>
        <w:adjustRightInd w:val="0"/>
        <w:rPr>
          <w:rFonts w:asciiTheme="minorHAnsi" w:hAnsiTheme="minorHAnsi" w:cstheme="minorHAnsi"/>
          <w:lang w:val="de-CH" w:eastAsia="de-CH"/>
        </w:rPr>
      </w:pPr>
      <w:r w:rsidRPr="002A7EFB">
        <w:rPr>
          <w:rFonts w:asciiTheme="minorHAnsi" w:hAnsiTheme="minorHAnsi" w:cstheme="minorHAnsi"/>
          <w:lang w:val="de-CH" w:eastAsia="de-CH"/>
        </w:rPr>
        <w:t>Jesus heilt eine Frau von einer langjährigen Krankheit. Er bemerkt ihre Berührung im Glauben inmitten dem Gedränge der Masse (8,43-48).</w:t>
      </w:r>
    </w:p>
    <w:p w14:paraId="08166B69" w14:textId="77777777" w:rsidR="00E54B11" w:rsidRPr="002A7EFB" w:rsidRDefault="00E54B11" w:rsidP="00E54B11">
      <w:pPr>
        <w:pStyle w:val="Listenabsatz"/>
        <w:numPr>
          <w:ilvl w:val="0"/>
          <w:numId w:val="21"/>
        </w:numPr>
        <w:autoSpaceDE w:val="0"/>
        <w:autoSpaceDN w:val="0"/>
        <w:adjustRightInd w:val="0"/>
        <w:rPr>
          <w:rFonts w:asciiTheme="minorHAnsi" w:hAnsiTheme="minorHAnsi" w:cstheme="minorHAnsi"/>
          <w:lang w:val="de-CH" w:eastAsia="de-CH"/>
        </w:rPr>
      </w:pPr>
      <w:r w:rsidRPr="002A7EFB">
        <w:rPr>
          <w:rFonts w:asciiTheme="minorHAnsi" w:hAnsiTheme="minorHAnsi" w:cstheme="minorHAnsi"/>
          <w:lang w:val="de-CH" w:eastAsia="de-CH"/>
        </w:rPr>
        <w:t>Jesus nimmt Frauen in den erweiterten Kreis der Jünger auf (8,2-3). Sie wurden von Jesus geheilt und dienten ihm mit ihrem finanziellen Reichtum. Bei den Rabbinern der damaligen Zeit war es nicht üblich, Frauen als Jünger zuzulassen.</w:t>
      </w:r>
    </w:p>
    <w:p w14:paraId="5F235EE1" w14:textId="77777777" w:rsidR="00E54B11" w:rsidRPr="002A7EFB" w:rsidRDefault="00E54B11" w:rsidP="00E54B11">
      <w:pPr>
        <w:pStyle w:val="Listenabsatz"/>
        <w:numPr>
          <w:ilvl w:val="0"/>
          <w:numId w:val="21"/>
        </w:numPr>
        <w:autoSpaceDE w:val="0"/>
        <w:autoSpaceDN w:val="0"/>
        <w:adjustRightInd w:val="0"/>
        <w:rPr>
          <w:rFonts w:asciiTheme="minorHAnsi" w:hAnsiTheme="minorHAnsi" w:cstheme="minorHAnsi"/>
          <w:lang w:val="de-CH" w:eastAsia="de-CH"/>
        </w:rPr>
      </w:pPr>
      <w:r w:rsidRPr="002A7EFB">
        <w:rPr>
          <w:rFonts w:asciiTheme="minorHAnsi" w:hAnsiTheme="minorHAnsi" w:cstheme="minorHAnsi"/>
          <w:lang w:val="de-CH" w:eastAsia="de-CH"/>
        </w:rPr>
        <w:t>Jesus ist bei Maria und Martha zu Gast und unterhält sich mit ihnen über geistliche Dinge. Er begegnet ihnen mit Wertschätzung (10,38-42).</w:t>
      </w:r>
    </w:p>
    <w:p w14:paraId="6AFBBF5E" w14:textId="77777777" w:rsidR="00E54B11" w:rsidRPr="002A7EFB" w:rsidRDefault="00E54B11" w:rsidP="00E54B11">
      <w:pPr>
        <w:pStyle w:val="Listenabsatz"/>
        <w:numPr>
          <w:ilvl w:val="0"/>
          <w:numId w:val="21"/>
        </w:numPr>
        <w:autoSpaceDE w:val="0"/>
        <w:autoSpaceDN w:val="0"/>
        <w:adjustRightInd w:val="0"/>
        <w:rPr>
          <w:rFonts w:asciiTheme="minorHAnsi" w:hAnsiTheme="minorHAnsi" w:cstheme="minorHAnsi"/>
          <w:lang w:val="de-CH" w:eastAsia="de-CH"/>
        </w:rPr>
      </w:pPr>
      <w:r w:rsidRPr="002A7EFB">
        <w:rPr>
          <w:rFonts w:asciiTheme="minorHAnsi" w:hAnsiTheme="minorHAnsi" w:cstheme="minorHAnsi"/>
          <w:lang w:val="de-CH" w:eastAsia="de-CH"/>
        </w:rPr>
        <w:t>Die Frauen blieben in der Nähe Jesu, als sein Weg zum Kreuz führte. Lukas erwähnt bis zur Auferstehung mehr Frauen als die anderen Evangelisten: 23,27-29; 23,49.55-56; 24,1-11</w:t>
      </w:r>
    </w:p>
    <w:p w14:paraId="56E96CFD" w14:textId="77777777" w:rsidR="00E54B11" w:rsidRDefault="00E54B11" w:rsidP="00E54B11">
      <w:pPr>
        <w:autoSpaceDE w:val="0"/>
        <w:autoSpaceDN w:val="0"/>
        <w:adjustRightInd w:val="0"/>
        <w:rPr>
          <w:rFonts w:asciiTheme="minorHAnsi" w:hAnsiTheme="minorHAnsi" w:cstheme="minorHAnsi"/>
          <w:lang w:val="de-CH" w:eastAsia="de-CH"/>
        </w:rPr>
      </w:pPr>
    </w:p>
    <w:p w14:paraId="5406F8DB" w14:textId="77777777" w:rsidR="00E54B11" w:rsidRPr="00F96219" w:rsidRDefault="00E54B11" w:rsidP="00E54B11">
      <w:pPr>
        <w:pStyle w:val="KeinLeerraum"/>
        <w:spacing w:line="360" w:lineRule="auto"/>
        <w:rPr>
          <w:b/>
          <w:bCs/>
          <w:sz w:val="28"/>
          <w:szCs w:val="28"/>
        </w:rPr>
      </w:pPr>
      <w:r>
        <w:rPr>
          <w:b/>
          <w:bCs/>
          <w:sz w:val="28"/>
          <w:szCs w:val="28"/>
        </w:rPr>
        <w:t>Christus – Vorbild für ein versöhntes Leben</w:t>
      </w:r>
    </w:p>
    <w:p w14:paraId="2A85C652" w14:textId="77777777" w:rsidR="00E54B11" w:rsidRDefault="00E54B11" w:rsidP="00E54B11">
      <w:pPr>
        <w:pStyle w:val="KeinLeerraum"/>
      </w:pPr>
      <w:r>
        <w:t>Wie schon erwähnt, wird im Lk Jesus Christus als der vollkommene Mensch dargestellt. Der vollkommene Mensch lebt von Herzen demütig (Vgl. Mt 11,29b) und versöhnt mit Gott und den Menschen (Vgl. 2Kor 5,18b). So schildert Lk den Besuch seiner Familie (</w:t>
      </w:r>
      <w:r w:rsidRPr="00F96219">
        <w:t>8,19</w:t>
      </w:r>
      <w:r>
        <w:t>-</w:t>
      </w:r>
      <w:r w:rsidRPr="00F96219">
        <w:t>21</w:t>
      </w:r>
      <w:r>
        <w:t xml:space="preserve">) </w:t>
      </w:r>
      <w:r w:rsidRPr="00F96219">
        <w:t>ohne einen Hinweis auf Spannungen</w:t>
      </w:r>
      <w:r>
        <w:t xml:space="preserve"> und Konflikte (Vgl. Mk 3,21.31-35). </w:t>
      </w:r>
    </w:p>
    <w:p w14:paraId="69160CAE" w14:textId="77777777" w:rsidR="00E54B11" w:rsidRPr="00F96219" w:rsidRDefault="00E54B11" w:rsidP="00E54B11">
      <w:pPr>
        <w:pStyle w:val="KeinLeerraum"/>
        <w:ind w:firstLine="708"/>
      </w:pPr>
      <w:r>
        <w:t xml:space="preserve">Gleiches sehen wir in den Geschehnissen nach der Aussendung der Zwölf. Während Mk detailliert die brutale und rücksichtslose Ermordung des Jdt durch Herodes erzählt (Mk 6,17-29), wird die gleiche Begebenheit im Lk wie folgt geschildert: </w:t>
      </w:r>
      <w:r w:rsidRPr="002278AA">
        <w:rPr>
          <w:i/>
          <w:iCs/>
        </w:rPr>
        <w:t>"Und Herodes sprach: Johannes habe ich enthauptet. Wer aber ist dieser, von dem ich solches höre? Und er suchte ihn zu sehen."</w:t>
      </w:r>
      <w:r>
        <w:t xml:space="preserve"> (Lk 9,9) In seinem Bericht über die Passionswoche, hält Lukas fest, wie der Wunsch des Herodes Jesus zu sehen, tatsächlich in Erfüllung gegangen ist (Vgl. </w:t>
      </w:r>
      <w:r w:rsidRPr="00F96219">
        <w:t>23,6–12</w:t>
      </w:r>
      <w:r>
        <w:t>). Bei dieser Begebenheit haben sich sogar Pilatus und Herodes versöhnt, vorher war eine tiefgreifende Feindschaft zwischen den beiden. Lukas beschreibt Jesus Christus als wahrer Gott und wahrer Mensch, der selbst in Seinem Leiden und in Seinem Tod,</w:t>
      </w:r>
      <w:r w:rsidRPr="00F96219">
        <w:t xml:space="preserve"> </w:t>
      </w:r>
      <w:r>
        <w:t>Heilung</w:t>
      </w:r>
      <w:r w:rsidRPr="00F96219">
        <w:t xml:space="preserve"> (</w:t>
      </w:r>
      <w:r>
        <w:t>V</w:t>
      </w:r>
      <w:r w:rsidRPr="00F96219">
        <w:t xml:space="preserve">gl. 22,51), </w:t>
      </w:r>
      <w:r>
        <w:t>Versöhnung</w:t>
      </w:r>
      <w:r w:rsidRPr="00F96219">
        <w:t xml:space="preserve"> (23,12) und </w:t>
      </w:r>
      <w:r>
        <w:t>Vergebung wirkte</w:t>
      </w:r>
      <w:r w:rsidRPr="00F96219">
        <w:t xml:space="preserve"> (23,34.43).</w:t>
      </w:r>
    </w:p>
    <w:p w14:paraId="0DF167B3" w14:textId="77777777" w:rsidR="00E54B11" w:rsidRDefault="00E54B11" w:rsidP="00E54B11">
      <w:pPr>
        <w:pStyle w:val="KeinLeerraum"/>
        <w:ind w:firstLine="708"/>
      </w:pPr>
      <w:r w:rsidRPr="00F96219">
        <w:t>In 9,18</w:t>
      </w:r>
      <w:r>
        <w:t>-</w:t>
      </w:r>
      <w:r w:rsidRPr="00F96219">
        <w:t xml:space="preserve">22 fragt Jesus seine Jünger: „Für wen halten mich die Leute?“ und Petrus legt das bekannte Zeugnis ab, jedoch die darauffolgende Leidensankündigung führt bei Lukas zu keiner Schelte des Petrus wie bei Mt und Mk! </w:t>
      </w:r>
      <w:r>
        <w:t>Das ist ein</w:t>
      </w:r>
      <w:r w:rsidRPr="00F96219">
        <w:t xml:space="preserve"> Beispiel dafür, </w:t>
      </w:r>
      <w:r>
        <w:t>wie Jesus freundlich und schonend mit Seinen Jüngern umgegangen ist.</w:t>
      </w:r>
    </w:p>
    <w:p w14:paraId="0123F481" w14:textId="77777777" w:rsidR="00E54B11" w:rsidRPr="00F96219" w:rsidRDefault="00E54B11" w:rsidP="00E54B11">
      <w:pPr>
        <w:pStyle w:val="KeinLeerraum"/>
        <w:ind w:firstLine="708"/>
      </w:pPr>
      <w:r>
        <w:t>Auch die Gebetsszene auf dem Ölberg schildert Lukas zurückhaltender. Bei Lk betet Jesus nur 1-mal und es erscheint ein Engel, der ihn stärkt. Die Jünger müssen nicht wie bei Mt und Mk wiederholt geweckt werden (Vgl. Lk 22,41–46). Auch von der "feigen" Flucht der Jünger erzählt Lukas nichts.</w:t>
      </w:r>
      <w:r w:rsidRPr="00DB5EB4">
        <w:t xml:space="preserve"> </w:t>
      </w:r>
      <w:r>
        <w:t>(Vgl. Mk 14,50–52)</w:t>
      </w:r>
    </w:p>
    <w:p w14:paraId="5B67AE5C" w14:textId="77777777" w:rsidR="00E54B11" w:rsidRPr="00C815FF" w:rsidRDefault="00E54B11" w:rsidP="00E54B11">
      <w:pPr>
        <w:pStyle w:val="KeinLeerraum"/>
        <w:ind w:firstLine="708"/>
        <w:rPr>
          <w:rFonts w:asciiTheme="minorHAnsi" w:hAnsiTheme="minorHAnsi" w:cstheme="minorHAnsi"/>
          <w:lang w:eastAsia="de-CH"/>
        </w:rPr>
      </w:pPr>
      <w:r>
        <w:rPr>
          <w:rFonts w:asciiTheme="minorHAnsi" w:hAnsiTheme="minorHAnsi" w:cstheme="minorHAnsi"/>
          <w:lang w:eastAsia="de-CH"/>
        </w:rPr>
        <w:t>Das Leben des Herrn Jesus wie es im Lk dargestellt wird, erinnert ganz stark an die Worte des Paulus an die Galater wo das Wesen des wiedergeborenen Geistes beschrieben wird:</w:t>
      </w:r>
      <w:r w:rsidRPr="00247556">
        <w:t xml:space="preserve"> </w:t>
      </w:r>
      <w:r w:rsidRPr="00247556">
        <w:rPr>
          <w:i/>
          <w:iCs/>
        </w:rPr>
        <w:t>"Die Frucht (Wesen) des Geistes aber ist: Liebe, Freude, Friede, Langmut, Freundlichkeit, Güte, Treue, Sanftmut, Enthaltsamkeit [Selbstbeherrschung]."</w:t>
      </w:r>
      <w:r w:rsidRPr="00247556">
        <w:t xml:space="preserve"> </w:t>
      </w:r>
      <w:r w:rsidRPr="00247556">
        <w:rPr>
          <w:rFonts w:asciiTheme="minorHAnsi" w:hAnsiTheme="minorHAnsi" w:cstheme="minorHAnsi"/>
          <w:b/>
          <w:bCs/>
          <w:lang w:eastAsia="de-CH"/>
        </w:rPr>
        <w:t>(</w:t>
      </w:r>
      <w:r>
        <w:rPr>
          <w:rFonts w:asciiTheme="minorHAnsi" w:hAnsiTheme="minorHAnsi" w:cstheme="minorHAnsi"/>
          <w:b/>
          <w:bCs/>
          <w:lang w:eastAsia="de-CH"/>
        </w:rPr>
        <w:t>Gal 2,22</w:t>
      </w:r>
      <w:r w:rsidRPr="00247556">
        <w:rPr>
          <w:rFonts w:asciiTheme="minorHAnsi" w:hAnsiTheme="minorHAnsi" w:cstheme="minorHAnsi"/>
          <w:b/>
          <w:bCs/>
          <w:lang w:eastAsia="de-CH"/>
        </w:rPr>
        <w:t>)</w:t>
      </w:r>
    </w:p>
    <w:p w14:paraId="3398F3CA" w14:textId="77777777" w:rsidR="00E54B11" w:rsidRDefault="00E54B11" w:rsidP="00E54B11">
      <w:pPr>
        <w:pStyle w:val="KeinLeerraum"/>
      </w:pPr>
    </w:p>
    <w:p w14:paraId="0DCD4EB3" w14:textId="77777777" w:rsidR="00E54B11" w:rsidRDefault="00E54B11" w:rsidP="00E54B11">
      <w:pPr>
        <w:pStyle w:val="KeinLeerraum"/>
      </w:pPr>
    </w:p>
    <w:p w14:paraId="1850D2FD" w14:textId="77777777" w:rsidR="00E54B11" w:rsidRDefault="00E54B11" w:rsidP="00E54B11">
      <w:pPr>
        <w:pStyle w:val="KeinLeerraum"/>
      </w:pPr>
    </w:p>
    <w:p w14:paraId="6FBB02F5" w14:textId="77777777" w:rsidR="00E54B11" w:rsidRDefault="00E54B11" w:rsidP="00E54B11">
      <w:pPr>
        <w:pStyle w:val="KeinLeerraum"/>
      </w:pPr>
    </w:p>
    <w:p w14:paraId="746D630B" w14:textId="77777777" w:rsidR="00E54B11" w:rsidRDefault="00E54B11" w:rsidP="00E54B11">
      <w:pPr>
        <w:pStyle w:val="KeinLeerraum"/>
      </w:pPr>
    </w:p>
    <w:p w14:paraId="237D8885" w14:textId="77777777" w:rsidR="00E54B11" w:rsidRDefault="00E54B11" w:rsidP="00E54B11">
      <w:pPr>
        <w:pStyle w:val="KeinLeerraum"/>
      </w:pPr>
    </w:p>
    <w:p w14:paraId="21EB22F8" w14:textId="77777777" w:rsidR="00E54B11" w:rsidRDefault="00E54B11" w:rsidP="00E54B11">
      <w:pPr>
        <w:pStyle w:val="KeinLeerraum"/>
      </w:pPr>
    </w:p>
    <w:p w14:paraId="54A956F7" w14:textId="77777777" w:rsidR="00E54B11" w:rsidRDefault="00E54B11" w:rsidP="00E54B11">
      <w:pPr>
        <w:pStyle w:val="KeinLeerraum"/>
      </w:pPr>
    </w:p>
    <w:p w14:paraId="7F7A1785" w14:textId="77777777" w:rsidR="00E54B11" w:rsidRDefault="00E54B11" w:rsidP="00E54B11">
      <w:pPr>
        <w:pStyle w:val="KeinLeerraum"/>
      </w:pPr>
    </w:p>
    <w:p w14:paraId="09E548B3" w14:textId="77777777" w:rsidR="00E54B11" w:rsidRPr="00A53459" w:rsidRDefault="00E54B11" w:rsidP="00E54B11">
      <w:pPr>
        <w:autoSpaceDE w:val="0"/>
        <w:autoSpaceDN w:val="0"/>
        <w:adjustRightInd w:val="0"/>
        <w:spacing w:line="360" w:lineRule="auto"/>
        <w:rPr>
          <w:rFonts w:asciiTheme="minorHAnsi" w:hAnsiTheme="minorHAnsi" w:cstheme="minorHAnsi"/>
          <w:b/>
          <w:bCs/>
          <w:sz w:val="32"/>
          <w:szCs w:val="32"/>
          <w:lang w:eastAsia="de-CH"/>
        </w:rPr>
      </w:pPr>
      <w:r w:rsidRPr="00A53459">
        <w:rPr>
          <w:rFonts w:asciiTheme="minorHAnsi" w:hAnsiTheme="minorHAnsi" w:cstheme="minorHAnsi"/>
          <w:b/>
          <w:bCs/>
          <w:sz w:val="32"/>
          <w:szCs w:val="32"/>
          <w:lang w:eastAsia="de-CH"/>
        </w:rPr>
        <w:lastRenderedPageBreak/>
        <w:t>Evangelium und Apostelgeschichte als "Doppelwerk"</w:t>
      </w:r>
    </w:p>
    <w:p w14:paraId="3C22A669" w14:textId="77777777" w:rsidR="00E54B11" w:rsidRDefault="00E54B11" w:rsidP="00E54B11">
      <w:pPr>
        <w:pStyle w:val="KeinLeerraum"/>
        <w:rPr>
          <w:rFonts w:asciiTheme="minorHAnsi" w:hAnsiTheme="minorHAnsi" w:cstheme="minorHAnsi"/>
          <w:lang w:eastAsia="de-CH"/>
        </w:rPr>
      </w:pPr>
      <w:r w:rsidRPr="00C35BEC">
        <w:rPr>
          <w:rFonts w:asciiTheme="minorHAnsi" w:hAnsiTheme="minorHAnsi" w:cstheme="minorHAnsi"/>
          <w:lang w:eastAsia="de-CH"/>
        </w:rPr>
        <w:t>Das dritte Evangelium ist der erste Teil eines zweibändigen Werkes: Das Lukasevangelium und die Apostelgeschichte. Sie gehörten ursprünglich zusammen und</w:t>
      </w:r>
      <w:r>
        <w:rPr>
          <w:rFonts w:asciiTheme="minorHAnsi" w:hAnsiTheme="minorHAnsi" w:cstheme="minorHAnsi"/>
          <w:lang w:eastAsia="de-CH"/>
        </w:rPr>
        <w:t xml:space="preserve"> </w:t>
      </w:r>
      <w:r w:rsidRPr="00C35BEC">
        <w:rPr>
          <w:rFonts w:asciiTheme="minorHAnsi" w:hAnsiTheme="minorHAnsi" w:cstheme="minorHAnsi"/>
          <w:lang w:eastAsia="de-CH"/>
        </w:rPr>
        <w:t>sind als Doppelwerk das umfangreichste Buch des Neuen Testaments. Die Einfügung des Johannesevangeliums erfolgte lediglich, um die Evangelien in einer Reihenfolge beieinander zu haben. Lukas richtet in seinem Evangelium den Blick der</w:t>
      </w:r>
      <w:r>
        <w:rPr>
          <w:rFonts w:asciiTheme="minorHAnsi" w:hAnsiTheme="minorHAnsi" w:cstheme="minorHAnsi"/>
          <w:lang w:eastAsia="de-CH"/>
        </w:rPr>
        <w:t xml:space="preserve"> </w:t>
      </w:r>
      <w:r w:rsidRPr="00C35BEC">
        <w:rPr>
          <w:rFonts w:asciiTheme="minorHAnsi" w:hAnsiTheme="minorHAnsi" w:cstheme="minorHAnsi"/>
          <w:lang w:eastAsia="de-CH"/>
        </w:rPr>
        <w:t>Leser auf Jesus als Menschen. Jesus war ganz Gott und ganz Mensch. In dieses Geheimnis, das für den menschlichen Verstand schwer begreiflich ist, erhalten wir bei</w:t>
      </w:r>
      <w:r>
        <w:rPr>
          <w:rFonts w:asciiTheme="minorHAnsi" w:hAnsiTheme="minorHAnsi" w:cstheme="minorHAnsi"/>
          <w:lang w:eastAsia="de-CH"/>
        </w:rPr>
        <w:t xml:space="preserve"> </w:t>
      </w:r>
      <w:r w:rsidRPr="00C35BEC">
        <w:rPr>
          <w:rFonts w:asciiTheme="minorHAnsi" w:hAnsiTheme="minorHAnsi" w:cstheme="minorHAnsi"/>
          <w:lang w:eastAsia="de-CH"/>
        </w:rPr>
        <w:t>Lukas einen tiefen Einblick</w:t>
      </w:r>
      <w:r>
        <w:rPr>
          <w:rFonts w:asciiTheme="minorHAnsi" w:hAnsiTheme="minorHAnsi" w:cstheme="minorHAnsi"/>
          <w:lang w:eastAsia="de-CH"/>
        </w:rPr>
        <w:t xml:space="preserve">. </w:t>
      </w:r>
    </w:p>
    <w:p w14:paraId="1856EA81" w14:textId="7479F59D" w:rsidR="00E54B11" w:rsidRDefault="00E54B11" w:rsidP="00E54B11">
      <w:pPr>
        <w:pStyle w:val="KeinLeerraum"/>
        <w:ind w:firstLine="708"/>
        <w:rPr>
          <w:rFonts w:asciiTheme="minorHAnsi" w:hAnsiTheme="minorHAnsi" w:cstheme="minorHAnsi"/>
          <w:lang w:eastAsia="de-CH"/>
        </w:rPr>
      </w:pPr>
      <w:r>
        <w:rPr>
          <w:rFonts w:cs="Calibri"/>
          <w:szCs w:val="24"/>
        </w:rPr>
        <w:t xml:space="preserve">Als das Lk </w:t>
      </w:r>
      <w:r w:rsidR="00C006B5">
        <w:rPr>
          <w:rFonts w:cs="Calibri"/>
          <w:szCs w:val="24"/>
        </w:rPr>
        <w:t>fertiggestellt</w:t>
      </w:r>
      <w:r>
        <w:rPr>
          <w:rFonts w:cs="Calibri"/>
          <w:szCs w:val="24"/>
        </w:rPr>
        <w:t xml:space="preserve"> wurde, waren die ersten vier Missionsreisen des Paulus schon Geschichte. Somit erfüllt das lukanische Doppelwerk primär zwei Aufgaben, einmal diente es als apologetische Schrift zugunsten des Evangeliums, bzw. des Paulus. Zweitens als Darlegung der Berufung des Christen in einem Gemeindekontext für künftige Generationen im Zeitalter des Heiligen Geistes!</w:t>
      </w:r>
    </w:p>
    <w:p w14:paraId="596F20F7" w14:textId="77777777" w:rsidR="00E54B11" w:rsidRDefault="00E54B11" w:rsidP="00E54B11">
      <w:pPr>
        <w:autoSpaceDE w:val="0"/>
        <w:autoSpaceDN w:val="0"/>
        <w:adjustRightInd w:val="0"/>
        <w:ind w:firstLine="708"/>
        <w:rPr>
          <w:rFonts w:asciiTheme="minorHAnsi" w:hAnsiTheme="minorHAnsi" w:cstheme="minorHAnsi"/>
          <w:lang w:val="de-CH" w:eastAsia="de-CH"/>
        </w:rPr>
      </w:pPr>
      <w:r w:rsidRPr="00F23275">
        <w:rPr>
          <w:rFonts w:asciiTheme="minorHAnsi" w:hAnsiTheme="minorHAnsi" w:cstheme="minorHAnsi"/>
          <w:lang w:val="de-CH" w:eastAsia="de-CH"/>
        </w:rPr>
        <w:t>Das Lukasevangelium erzählt von der Herkunft, der Geburt, dem Wirken, dem Tod, der Auferstehung und der Himmelfahrt von Jesus Christus. Zusammen mit der Apostelgeschichte bildet es ein zweibändiges Werk</w:t>
      </w:r>
      <w:r>
        <w:rPr>
          <w:rFonts w:asciiTheme="minorHAnsi" w:hAnsiTheme="minorHAnsi" w:cstheme="minorHAnsi"/>
          <w:lang w:val="de-CH" w:eastAsia="de-CH"/>
        </w:rPr>
        <w:t xml:space="preserve"> </w:t>
      </w:r>
      <w:r w:rsidRPr="00F23275">
        <w:rPr>
          <w:rFonts w:asciiTheme="minorHAnsi" w:hAnsiTheme="minorHAnsi" w:cstheme="minorHAnsi"/>
          <w:lang w:val="de-CH" w:eastAsia="de-CH"/>
        </w:rPr>
        <w:t xml:space="preserve">und das 27,5 % des </w:t>
      </w:r>
      <w:r>
        <w:rPr>
          <w:rFonts w:asciiTheme="minorHAnsi" w:hAnsiTheme="minorHAnsi" w:cstheme="minorHAnsi"/>
          <w:lang w:val="de-CH" w:eastAsia="de-CH"/>
        </w:rPr>
        <w:t>NT</w:t>
      </w:r>
      <w:r w:rsidRPr="00F23275">
        <w:rPr>
          <w:rFonts w:asciiTheme="minorHAnsi" w:hAnsiTheme="minorHAnsi" w:cstheme="minorHAnsi"/>
          <w:lang w:val="de-CH" w:eastAsia="de-CH"/>
        </w:rPr>
        <w:t xml:space="preserve"> ausmacht.</w:t>
      </w:r>
    </w:p>
    <w:p w14:paraId="17509639" w14:textId="77777777" w:rsidR="00E54B11" w:rsidRDefault="00E54B11" w:rsidP="00E54B11">
      <w:pPr>
        <w:autoSpaceDE w:val="0"/>
        <w:autoSpaceDN w:val="0"/>
        <w:adjustRightInd w:val="0"/>
        <w:rPr>
          <w:rFonts w:asciiTheme="minorHAnsi" w:hAnsiTheme="minorHAnsi" w:cstheme="minorHAnsi"/>
          <w:lang w:val="de-CH" w:eastAsia="de-CH"/>
        </w:rPr>
      </w:pPr>
    </w:p>
    <w:p w14:paraId="099FD12B" w14:textId="77777777" w:rsidR="00E54B11" w:rsidRPr="00187201" w:rsidRDefault="00E54B11" w:rsidP="00E54B11">
      <w:pPr>
        <w:autoSpaceDE w:val="0"/>
        <w:autoSpaceDN w:val="0"/>
        <w:adjustRightInd w:val="0"/>
        <w:rPr>
          <w:rFonts w:asciiTheme="minorHAnsi" w:hAnsiTheme="minorHAnsi" w:cstheme="minorHAnsi"/>
          <w:b/>
          <w:bCs/>
          <w:sz w:val="32"/>
          <w:szCs w:val="32"/>
          <w:lang w:val="de-CH" w:eastAsia="de-CH"/>
        </w:rPr>
      </w:pPr>
      <w:r w:rsidRPr="00187201">
        <w:rPr>
          <w:rFonts w:asciiTheme="minorHAnsi" w:hAnsiTheme="minorHAnsi" w:cstheme="minorHAnsi"/>
          <w:b/>
          <w:bCs/>
          <w:sz w:val="32"/>
          <w:szCs w:val="32"/>
          <w:lang w:val="de-CH" w:eastAsia="de-CH"/>
        </w:rPr>
        <w:t>Bausteine der Evangelien</w:t>
      </w:r>
    </w:p>
    <w:p w14:paraId="53280489" w14:textId="77777777" w:rsidR="00E54B11" w:rsidRDefault="00E54B11" w:rsidP="00E54B11">
      <w:pPr>
        <w:autoSpaceDE w:val="0"/>
        <w:autoSpaceDN w:val="0"/>
        <w:adjustRightInd w:val="0"/>
        <w:rPr>
          <w:rFonts w:asciiTheme="minorHAnsi" w:hAnsiTheme="minorHAnsi" w:cstheme="minorHAnsi"/>
          <w:lang w:val="de-CH" w:eastAsia="de-CH"/>
        </w:rPr>
      </w:pPr>
    </w:p>
    <w:p w14:paraId="4142D229" w14:textId="77777777" w:rsidR="00E54B11" w:rsidRDefault="00E54B11" w:rsidP="00E54B11">
      <w:pPr>
        <w:autoSpaceDE w:val="0"/>
        <w:autoSpaceDN w:val="0"/>
        <w:adjustRightInd w:val="0"/>
        <w:rPr>
          <w:rFonts w:asciiTheme="minorHAnsi" w:hAnsiTheme="minorHAnsi" w:cstheme="minorHAnsi"/>
          <w:lang w:val="de-CH" w:eastAsia="de-CH"/>
        </w:rPr>
      </w:pPr>
      <w:r w:rsidRPr="00883AF4">
        <w:rPr>
          <w:noProof/>
        </w:rPr>
        <w:drawing>
          <wp:anchor distT="0" distB="0" distL="114300" distR="114300" simplePos="0" relativeHeight="251659264" behindDoc="0" locked="0" layoutInCell="1" allowOverlap="1" wp14:anchorId="6B0FA34C" wp14:editId="51F894BE">
            <wp:simplePos x="0" y="0"/>
            <wp:positionH relativeFrom="column">
              <wp:posOffset>50800</wp:posOffset>
            </wp:positionH>
            <wp:positionV relativeFrom="paragraph">
              <wp:posOffset>2358</wp:posOffset>
            </wp:positionV>
            <wp:extent cx="4698142" cy="6244680"/>
            <wp:effectExtent l="0" t="0" r="7620" b="3810"/>
            <wp:wrapNone/>
            <wp:docPr id="4362311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116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8142" cy="6244680"/>
                    </a:xfrm>
                    <a:prstGeom prst="rect">
                      <a:avLst/>
                    </a:prstGeom>
                  </pic:spPr>
                </pic:pic>
              </a:graphicData>
            </a:graphic>
            <wp14:sizeRelH relativeFrom="margin">
              <wp14:pctWidth>0</wp14:pctWidth>
            </wp14:sizeRelH>
            <wp14:sizeRelV relativeFrom="margin">
              <wp14:pctHeight>0</wp14:pctHeight>
            </wp14:sizeRelV>
          </wp:anchor>
        </w:drawing>
      </w:r>
    </w:p>
    <w:p w14:paraId="3B85594B" w14:textId="77777777" w:rsidR="00E54B11" w:rsidRDefault="00E54B11" w:rsidP="00E54B11">
      <w:pPr>
        <w:autoSpaceDE w:val="0"/>
        <w:autoSpaceDN w:val="0"/>
        <w:adjustRightInd w:val="0"/>
        <w:rPr>
          <w:rFonts w:asciiTheme="minorHAnsi" w:hAnsiTheme="minorHAnsi" w:cstheme="minorHAnsi"/>
          <w:lang w:val="de-CH" w:eastAsia="de-CH"/>
        </w:rPr>
      </w:pPr>
    </w:p>
    <w:p w14:paraId="05BF6964" w14:textId="77777777" w:rsidR="00E54B11" w:rsidRDefault="00E54B11" w:rsidP="00E54B11">
      <w:pPr>
        <w:autoSpaceDE w:val="0"/>
        <w:autoSpaceDN w:val="0"/>
        <w:adjustRightInd w:val="0"/>
        <w:rPr>
          <w:rFonts w:asciiTheme="minorHAnsi" w:hAnsiTheme="minorHAnsi" w:cstheme="minorHAnsi"/>
          <w:lang w:val="de-CH" w:eastAsia="de-CH"/>
        </w:rPr>
      </w:pPr>
    </w:p>
    <w:p w14:paraId="1B3ADE53" w14:textId="77777777" w:rsidR="00E54B11" w:rsidRDefault="00E54B11" w:rsidP="00E54B11">
      <w:pPr>
        <w:autoSpaceDE w:val="0"/>
        <w:autoSpaceDN w:val="0"/>
        <w:adjustRightInd w:val="0"/>
        <w:rPr>
          <w:rFonts w:asciiTheme="minorHAnsi" w:hAnsiTheme="minorHAnsi" w:cstheme="minorHAnsi"/>
          <w:lang w:val="de-CH" w:eastAsia="de-CH"/>
        </w:rPr>
      </w:pPr>
    </w:p>
    <w:p w14:paraId="3C6FC415" w14:textId="77777777" w:rsidR="00E54B11" w:rsidRDefault="00E54B11" w:rsidP="00E54B11">
      <w:pPr>
        <w:autoSpaceDE w:val="0"/>
        <w:autoSpaceDN w:val="0"/>
        <w:adjustRightInd w:val="0"/>
        <w:rPr>
          <w:rFonts w:asciiTheme="minorHAnsi" w:hAnsiTheme="minorHAnsi" w:cstheme="minorHAnsi"/>
          <w:lang w:val="de-CH" w:eastAsia="de-CH"/>
        </w:rPr>
      </w:pPr>
    </w:p>
    <w:p w14:paraId="26C240BB" w14:textId="77777777" w:rsidR="00E54B11" w:rsidRDefault="00E54B11" w:rsidP="00E54B11">
      <w:pPr>
        <w:autoSpaceDE w:val="0"/>
        <w:autoSpaceDN w:val="0"/>
        <w:adjustRightInd w:val="0"/>
        <w:rPr>
          <w:rFonts w:asciiTheme="minorHAnsi" w:hAnsiTheme="minorHAnsi" w:cstheme="minorHAnsi"/>
          <w:lang w:val="de-CH" w:eastAsia="de-CH"/>
        </w:rPr>
      </w:pPr>
    </w:p>
    <w:p w14:paraId="053A1D61" w14:textId="77777777" w:rsidR="00E54B11" w:rsidRDefault="00E54B11" w:rsidP="00E54B11">
      <w:pPr>
        <w:autoSpaceDE w:val="0"/>
        <w:autoSpaceDN w:val="0"/>
        <w:adjustRightInd w:val="0"/>
        <w:rPr>
          <w:rFonts w:asciiTheme="minorHAnsi" w:hAnsiTheme="minorHAnsi" w:cstheme="minorHAnsi"/>
          <w:lang w:val="de-CH" w:eastAsia="de-CH"/>
        </w:rPr>
      </w:pPr>
    </w:p>
    <w:p w14:paraId="2185C4BE" w14:textId="77777777" w:rsidR="00E54B11" w:rsidRDefault="00E54B11" w:rsidP="00E54B11">
      <w:pPr>
        <w:autoSpaceDE w:val="0"/>
        <w:autoSpaceDN w:val="0"/>
        <w:adjustRightInd w:val="0"/>
        <w:rPr>
          <w:rFonts w:asciiTheme="minorHAnsi" w:hAnsiTheme="minorHAnsi" w:cstheme="minorHAnsi"/>
          <w:lang w:val="de-CH" w:eastAsia="de-CH"/>
        </w:rPr>
      </w:pPr>
    </w:p>
    <w:p w14:paraId="23D970D6" w14:textId="77777777" w:rsidR="00E54B11" w:rsidRDefault="00E54B11" w:rsidP="00E54B11">
      <w:pPr>
        <w:autoSpaceDE w:val="0"/>
        <w:autoSpaceDN w:val="0"/>
        <w:adjustRightInd w:val="0"/>
        <w:rPr>
          <w:rFonts w:asciiTheme="minorHAnsi" w:hAnsiTheme="minorHAnsi" w:cstheme="minorHAnsi"/>
          <w:lang w:val="de-CH" w:eastAsia="de-CH"/>
        </w:rPr>
      </w:pPr>
    </w:p>
    <w:p w14:paraId="67CA83FA" w14:textId="77777777" w:rsidR="00E54B11" w:rsidRDefault="00E54B11" w:rsidP="00E54B11">
      <w:pPr>
        <w:autoSpaceDE w:val="0"/>
        <w:autoSpaceDN w:val="0"/>
        <w:adjustRightInd w:val="0"/>
        <w:rPr>
          <w:rFonts w:asciiTheme="minorHAnsi" w:hAnsiTheme="minorHAnsi" w:cstheme="minorHAnsi"/>
          <w:lang w:val="de-CH" w:eastAsia="de-CH"/>
        </w:rPr>
      </w:pPr>
    </w:p>
    <w:p w14:paraId="5F35FD89" w14:textId="77777777" w:rsidR="00E54B11" w:rsidRDefault="00E54B11" w:rsidP="00E54B11">
      <w:pPr>
        <w:autoSpaceDE w:val="0"/>
        <w:autoSpaceDN w:val="0"/>
        <w:adjustRightInd w:val="0"/>
        <w:rPr>
          <w:rFonts w:asciiTheme="minorHAnsi" w:hAnsiTheme="minorHAnsi" w:cstheme="minorHAnsi"/>
          <w:lang w:val="de-CH" w:eastAsia="de-CH"/>
        </w:rPr>
      </w:pPr>
    </w:p>
    <w:p w14:paraId="354C6A4E" w14:textId="77777777" w:rsidR="00E54B11" w:rsidRDefault="00E54B11" w:rsidP="00E54B11">
      <w:pPr>
        <w:autoSpaceDE w:val="0"/>
        <w:autoSpaceDN w:val="0"/>
        <w:adjustRightInd w:val="0"/>
        <w:rPr>
          <w:rFonts w:asciiTheme="minorHAnsi" w:hAnsiTheme="minorHAnsi" w:cstheme="minorHAnsi"/>
          <w:lang w:val="de-CH" w:eastAsia="de-CH"/>
        </w:rPr>
      </w:pPr>
    </w:p>
    <w:p w14:paraId="4F96FDA3" w14:textId="77777777" w:rsidR="00E54B11" w:rsidRDefault="00E54B11" w:rsidP="00E54B11">
      <w:pPr>
        <w:autoSpaceDE w:val="0"/>
        <w:autoSpaceDN w:val="0"/>
        <w:adjustRightInd w:val="0"/>
        <w:rPr>
          <w:rFonts w:asciiTheme="minorHAnsi" w:hAnsiTheme="minorHAnsi" w:cstheme="minorHAnsi"/>
          <w:lang w:val="de-CH" w:eastAsia="de-CH"/>
        </w:rPr>
      </w:pPr>
    </w:p>
    <w:p w14:paraId="6E8D451B" w14:textId="77777777" w:rsidR="00E54B11" w:rsidRDefault="00E54B11" w:rsidP="00E54B11">
      <w:pPr>
        <w:autoSpaceDE w:val="0"/>
        <w:autoSpaceDN w:val="0"/>
        <w:adjustRightInd w:val="0"/>
        <w:rPr>
          <w:rFonts w:asciiTheme="minorHAnsi" w:hAnsiTheme="minorHAnsi" w:cstheme="minorHAnsi"/>
          <w:lang w:val="de-CH" w:eastAsia="de-CH"/>
        </w:rPr>
      </w:pPr>
    </w:p>
    <w:p w14:paraId="3CA1166B" w14:textId="77777777" w:rsidR="00E54B11" w:rsidRDefault="00E54B11" w:rsidP="00E54B11">
      <w:pPr>
        <w:autoSpaceDE w:val="0"/>
        <w:autoSpaceDN w:val="0"/>
        <w:adjustRightInd w:val="0"/>
        <w:rPr>
          <w:rFonts w:asciiTheme="minorHAnsi" w:hAnsiTheme="minorHAnsi" w:cstheme="minorHAnsi"/>
          <w:lang w:val="de-CH" w:eastAsia="de-CH"/>
        </w:rPr>
      </w:pPr>
    </w:p>
    <w:p w14:paraId="0AE5D939" w14:textId="77777777" w:rsidR="00E54B11" w:rsidRDefault="00E54B11" w:rsidP="00E54B11">
      <w:pPr>
        <w:autoSpaceDE w:val="0"/>
        <w:autoSpaceDN w:val="0"/>
        <w:adjustRightInd w:val="0"/>
        <w:rPr>
          <w:rFonts w:asciiTheme="minorHAnsi" w:hAnsiTheme="minorHAnsi" w:cstheme="minorHAnsi"/>
          <w:lang w:val="de-CH" w:eastAsia="de-CH"/>
        </w:rPr>
      </w:pPr>
    </w:p>
    <w:p w14:paraId="2ECB04B9" w14:textId="77777777" w:rsidR="00E54B11" w:rsidRDefault="00E54B11" w:rsidP="00E54B11">
      <w:pPr>
        <w:autoSpaceDE w:val="0"/>
        <w:autoSpaceDN w:val="0"/>
        <w:adjustRightInd w:val="0"/>
        <w:rPr>
          <w:rFonts w:asciiTheme="minorHAnsi" w:hAnsiTheme="minorHAnsi" w:cstheme="minorHAnsi"/>
          <w:lang w:val="de-CH" w:eastAsia="de-CH"/>
        </w:rPr>
      </w:pPr>
    </w:p>
    <w:p w14:paraId="3D80FCB5" w14:textId="77777777" w:rsidR="00E54B11" w:rsidRDefault="00E54B11" w:rsidP="00E54B11">
      <w:pPr>
        <w:autoSpaceDE w:val="0"/>
        <w:autoSpaceDN w:val="0"/>
        <w:adjustRightInd w:val="0"/>
        <w:rPr>
          <w:rFonts w:asciiTheme="minorHAnsi" w:hAnsiTheme="minorHAnsi" w:cstheme="minorHAnsi"/>
          <w:lang w:val="de-CH" w:eastAsia="de-CH"/>
        </w:rPr>
      </w:pPr>
    </w:p>
    <w:p w14:paraId="186B7AE2" w14:textId="77777777" w:rsidR="00E54B11" w:rsidRDefault="00E54B11" w:rsidP="00E54B11">
      <w:pPr>
        <w:autoSpaceDE w:val="0"/>
        <w:autoSpaceDN w:val="0"/>
        <w:adjustRightInd w:val="0"/>
        <w:rPr>
          <w:rFonts w:asciiTheme="minorHAnsi" w:hAnsiTheme="minorHAnsi" w:cstheme="minorHAnsi"/>
          <w:lang w:val="de-CH" w:eastAsia="de-CH"/>
        </w:rPr>
      </w:pPr>
    </w:p>
    <w:p w14:paraId="6E55DC62" w14:textId="77777777" w:rsidR="00E54B11" w:rsidRDefault="00E54B11" w:rsidP="00E54B11">
      <w:pPr>
        <w:autoSpaceDE w:val="0"/>
        <w:autoSpaceDN w:val="0"/>
        <w:adjustRightInd w:val="0"/>
        <w:rPr>
          <w:rFonts w:asciiTheme="minorHAnsi" w:hAnsiTheme="minorHAnsi" w:cstheme="minorHAnsi"/>
          <w:lang w:val="de-CH" w:eastAsia="de-CH"/>
        </w:rPr>
      </w:pPr>
    </w:p>
    <w:p w14:paraId="6EF482DA" w14:textId="77777777" w:rsidR="00E54B11" w:rsidRDefault="00E54B11" w:rsidP="00E54B11">
      <w:pPr>
        <w:autoSpaceDE w:val="0"/>
        <w:autoSpaceDN w:val="0"/>
        <w:adjustRightInd w:val="0"/>
        <w:rPr>
          <w:rFonts w:asciiTheme="minorHAnsi" w:hAnsiTheme="minorHAnsi" w:cstheme="minorHAnsi"/>
          <w:lang w:val="de-CH" w:eastAsia="de-CH"/>
        </w:rPr>
      </w:pPr>
    </w:p>
    <w:p w14:paraId="354CCAB9" w14:textId="77777777" w:rsidR="00E54B11" w:rsidRDefault="00E54B11" w:rsidP="00E54B11">
      <w:pPr>
        <w:autoSpaceDE w:val="0"/>
        <w:autoSpaceDN w:val="0"/>
        <w:adjustRightInd w:val="0"/>
        <w:rPr>
          <w:rFonts w:asciiTheme="minorHAnsi" w:hAnsiTheme="minorHAnsi" w:cstheme="minorHAnsi"/>
          <w:lang w:val="de-CH" w:eastAsia="de-CH"/>
        </w:rPr>
      </w:pPr>
    </w:p>
    <w:p w14:paraId="5E09F9D7" w14:textId="77777777" w:rsidR="00E54B11" w:rsidRDefault="00E54B11" w:rsidP="00E54B11">
      <w:pPr>
        <w:autoSpaceDE w:val="0"/>
        <w:autoSpaceDN w:val="0"/>
        <w:adjustRightInd w:val="0"/>
        <w:rPr>
          <w:rFonts w:asciiTheme="minorHAnsi" w:hAnsiTheme="minorHAnsi" w:cstheme="minorHAnsi"/>
          <w:lang w:val="de-CH" w:eastAsia="de-CH"/>
        </w:rPr>
      </w:pPr>
    </w:p>
    <w:p w14:paraId="3FC296C1" w14:textId="77777777" w:rsidR="00E54B11" w:rsidRDefault="00E54B11" w:rsidP="00E54B11">
      <w:pPr>
        <w:autoSpaceDE w:val="0"/>
        <w:autoSpaceDN w:val="0"/>
        <w:adjustRightInd w:val="0"/>
        <w:rPr>
          <w:rFonts w:asciiTheme="minorHAnsi" w:hAnsiTheme="minorHAnsi" w:cstheme="minorHAnsi"/>
          <w:lang w:val="de-CH" w:eastAsia="de-CH"/>
        </w:rPr>
      </w:pPr>
    </w:p>
    <w:p w14:paraId="271E484D" w14:textId="77777777" w:rsidR="00E54B11" w:rsidRDefault="00E54B11" w:rsidP="00E54B11">
      <w:pPr>
        <w:autoSpaceDE w:val="0"/>
        <w:autoSpaceDN w:val="0"/>
        <w:adjustRightInd w:val="0"/>
        <w:rPr>
          <w:rFonts w:asciiTheme="minorHAnsi" w:hAnsiTheme="minorHAnsi" w:cstheme="minorHAnsi"/>
          <w:lang w:val="de-CH" w:eastAsia="de-CH"/>
        </w:rPr>
      </w:pPr>
    </w:p>
    <w:p w14:paraId="4FC871D0" w14:textId="77777777" w:rsidR="00E54B11" w:rsidRDefault="00E54B11" w:rsidP="00E54B11">
      <w:pPr>
        <w:autoSpaceDE w:val="0"/>
        <w:autoSpaceDN w:val="0"/>
        <w:adjustRightInd w:val="0"/>
        <w:rPr>
          <w:rFonts w:asciiTheme="minorHAnsi" w:hAnsiTheme="minorHAnsi" w:cstheme="minorHAnsi"/>
          <w:lang w:val="de-CH" w:eastAsia="de-CH"/>
        </w:rPr>
      </w:pPr>
    </w:p>
    <w:p w14:paraId="57C3091C" w14:textId="77777777" w:rsidR="00E54B11" w:rsidRDefault="00E54B11" w:rsidP="00E54B11">
      <w:pPr>
        <w:autoSpaceDE w:val="0"/>
        <w:autoSpaceDN w:val="0"/>
        <w:adjustRightInd w:val="0"/>
        <w:rPr>
          <w:rFonts w:asciiTheme="minorHAnsi" w:hAnsiTheme="minorHAnsi" w:cstheme="minorHAnsi"/>
          <w:lang w:val="de-CH" w:eastAsia="de-CH"/>
        </w:rPr>
      </w:pPr>
    </w:p>
    <w:p w14:paraId="70415B20" w14:textId="77777777" w:rsidR="00E54B11" w:rsidRDefault="00E54B11" w:rsidP="00E54B11">
      <w:pPr>
        <w:autoSpaceDE w:val="0"/>
        <w:autoSpaceDN w:val="0"/>
        <w:adjustRightInd w:val="0"/>
        <w:rPr>
          <w:rFonts w:asciiTheme="minorHAnsi" w:hAnsiTheme="minorHAnsi" w:cstheme="minorHAnsi"/>
          <w:lang w:val="de-CH" w:eastAsia="de-CH"/>
        </w:rPr>
      </w:pPr>
    </w:p>
    <w:p w14:paraId="1651C04E" w14:textId="77777777" w:rsidR="00E54B11" w:rsidRDefault="00E54B11" w:rsidP="00E54B11">
      <w:pPr>
        <w:autoSpaceDE w:val="0"/>
        <w:autoSpaceDN w:val="0"/>
        <w:adjustRightInd w:val="0"/>
        <w:rPr>
          <w:rFonts w:asciiTheme="minorHAnsi" w:hAnsiTheme="minorHAnsi" w:cstheme="minorHAnsi"/>
          <w:lang w:val="de-CH" w:eastAsia="de-CH"/>
        </w:rPr>
      </w:pPr>
    </w:p>
    <w:p w14:paraId="594B368B" w14:textId="77777777" w:rsidR="00E54B11" w:rsidRDefault="00E54B11" w:rsidP="00E54B11">
      <w:pPr>
        <w:autoSpaceDE w:val="0"/>
        <w:autoSpaceDN w:val="0"/>
        <w:adjustRightInd w:val="0"/>
        <w:rPr>
          <w:rFonts w:asciiTheme="minorHAnsi" w:hAnsiTheme="minorHAnsi" w:cstheme="minorHAnsi"/>
          <w:lang w:val="de-CH" w:eastAsia="de-CH"/>
        </w:rPr>
      </w:pPr>
    </w:p>
    <w:p w14:paraId="357853E7" w14:textId="77777777" w:rsidR="00E54B11" w:rsidRDefault="00E54B11" w:rsidP="00E54B11">
      <w:pPr>
        <w:autoSpaceDE w:val="0"/>
        <w:autoSpaceDN w:val="0"/>
        <w:adjustRightInd w:val="0"/>
        <w:rPr>
          <w:rFonts w:asciiTheme="minorHAnsi" w:hAnsiTheme="minorHAnsi" w:cstheme="minorHAnsi"/>
          <w:lang w:val="de-CH" w:eastAsia="de-CH"/>
        </w:rPr>
      </w:pPr>
    </w:p>
    <w:tbl>
      <w:tblPr>
        <w:tblStyle w:val="Tabellenraster"/>
        <w:tblW w:w="0" w:type="auto"/>
        <w:tblLook w:val="04A0" w:firstRow="1" w:lastRow="0" w:firstColumn="1" w:lastColumn="0" w:noHBand="0" w:noVBand="1"/>
      </w:tblPr>
      <w:tblGrid>
        <w:gridCol w:w="3341"/>
        <w:gridCol w:w="3341"/>
        <w:gridCol w:w="3342"/>
      </w:tblGrid>
      <w:tr w:rsidR="00E54B11" w:rsidRPr="005E01DE" w14:paraId="4595C15B" w14:textId="77777777" w:rsidTr="00F361AF">
        <w:trPr>
          <w:trHeight w:val="397"/>
        </w:trPr>
        <w:tc>
          <w:tcPr>
            <w:tcW w:w="10024" w:type="dxa"/>
            <w:gridSpan w:val="3"/>
            <w:tcBorders>
              <w:top w:val="nil"/>
              <w:left w:val="nil"/>
              <w:bottom w:val="single" w:sz="4" w:space="0" w:color="auto"/>
              <w:right w:val="nil"/>
            </w:tcBorders>
            <w:vAlign w:val="center"/>
          </w:tcPr>
          <w:p w14:paraId="6437A3DA" w14:textId="77777777" w:rsidR="00E54B11" w:rsidRPr="001B357E" w:rsidRDefault="00E54B11" w:rsidP="00F361AF">
            <w:pPr>
              <w:pStyle w:val="KeinLeerraum"/>
              <w:spacing w:line="360" w:lineRule="auto"/>
              <w:jc w:val="center"/>
              <w:rPr>
                <w:rFonts w:cs="Calibri"/>
                <w:b/>
                <w:bCs/>
                <w:sz w:val="32"/>
                <w:szCs w:val="32"/>
              </w:rPr>
            </w:pPr>
            <w:r w:rsidRPr="001B357E">
              <w:rPr>
                <w:rFonts w:cs="Calibri"/>
                <w:b/>
                <w:bCs/>
                <w:sz w:val="32"/>
                <w:szCs w:val="32"/>
              </w:rPr>
              <w:lastRenderedPageBreak/>
              <w:t>Synoptiker | 3. v.Chr. bis 32 n.Chr.</w:t>
            </w:r>
          </w:p>
        </w:tc>
      </w:tr>
      <w:tr w:rsidR="00E54B11" w:rsidRPr="005E01DE" w14:paraId="62762C3E" w14:textId="77777777" w:rsidTr="00F361AF">
        <w:trPr>
          <w:trHeight w:val="397"/>
        </w:trPr>
        <w:tc>
          <w:tcPr>
            <w:tcW w:w="3341" w:type="dxa"/>
            <w:tcBorders>
              <w:left w:val="nil"/>
              <w:bottom w:val="single" w:sz="4" w:space="0" w:color="auto"/>
            </w:tcBorders>
            <w:shd w:val="clear" w:color="auto" w:fill="DEEAF6" w:themeFill="accent1" w:themeFillTint="33"/>
            <w:vAlign w:val="center"/>
          </w:tcPr>
          <w:p w14:paraId="1D278DC3" w14:textId="77777777" w:rsidR="00E54B11" w:rsidRPr="005E01DE" w:rsidRDefault="00E54B11" w:rsidP="00F361AF">
            <w:pPr>
              <w:pStyle w:val="KeinLeerraum"/>
              <w:jc w:val="center"/>
              <w:rPr>
                <w:rFonts w:cs="Calibri"/>
                <w:b/>
                <w:bCs/>
                <w:szCs w:val="24"/>
              </w:rPr>
            </w:pPr>
            <w:r w:rsidRPr="005E01DE">
              <w:rPr>
                <w:rFonts w:cs="Calibri"/>
                <w:b/>
                <w:bCs/>
                <w:szCs w:val="24"/>
              </w:rPr>
              <w:t>Matthäus</w:t>
            </w:r>
          </w:p>
        </w:tc>
        <w:tc>
          <w:tcPr>
            <w:tcW w:w="3341" w:type="dxa"/>
            <w:tcBorders>
              <w:bottom w:val="single" w:sz="4" w:space="0" w:color="auto"/>
            </w:tcBorders>
            <w:shd w:val="clear" w:color="auto" w:fill="FBE4D5" w:themeFill="accent2" w:themeFillTint="33"/>
            <w:vAlign w:val="center"/>
          </w:tcPr>
          <w:p w14:paraId="1176332E" w14:textId="77777777" w:rsidR="00E54B11" w:rsidRPr="005E01DE" w:rsidRDefault="00E54B11" w:rsidP="00F361AF">
            <w:pPr>
              <w:pStyle w:val="KeinLeerraum"/>
              <w:jc w:val="center"/>
              <w:rPr>
                <w:rFonts w:cs="Calibri"/>
                <w:b/>
                <w:bCs/>
                <w:szCs w:val="24"/>
              </w:rPr>
            </w:pPr>
            <w:r w:rsidRPr="005E01DE">
              <w:rPr>
                <w:rFonts w:cs="Calibri"/>
                <w:b/>
                <w:bCs/>
                <w:szCs w:val="24"/>
              </w:rPr>
              <w:t>Markus</w:t>
            </w:r>
          </w:p>
        </w:tc>
        <w:tc>
          <w:tcPr>
            <w:tcW w:w="3342" w:type="dxa"/>
            <w:tcBorders>
              <w:bottom w:val="single" w:sz="4" w:space="0" w:color="auto"/>
              <w:right w:val="nil"/>
            </w:tcBorders>
            <w:shd w:val="clear" w:color="auto" w:fill="E2EFD9" w:themeFill="accent6" w:themeFillTint="33"/>
            <w:vAlign w:val="center"/>
          </w:tcPr>
          <w:p w14:paraId="7E962E2B" w14:textId="77777777" w:rsidR="00E54B11" w:rsidRPr="005E01DE" w:rsidRDefault="00E54B11" w:rsidP="00F361AF">
            <w:pPr>
              <w:pStyle w:val="KeinLeerraum"/>
              <w:jc w:val="center"/>
              <w:rPr>
                <w:rFonts w:cs="Calibri"/>
                <w:b/>
                <w:bCs/>
                <w:szCs w:val="24"/>
              </w:rPr>
            </w:pPr>
            <w:r w:rsidRPr="005E01DE">
              <w:rPr>
                <w:rFonts w:cs="Calibri"/>
                <w:b/>
                <w:bCs/>
                <w:szCs w:val="24"/>
              </w:rPr>
              <w:t>Lukas</w:t>
            </w:r>
          </w:p>
        </w:tc>
      </w:tr>
      <w:tr w:rsidR="00E54B11" w:rsidRPr="005E01DE" w14:paraId="465AFA23" w14:textId="77777777" w:rsidTr="00F361AF">
        <w:trPr>
          <w:trHeight w:val="397"/>
        </w:trPr>
        <w:tc>
          <w:tcPr>
            <w:tcW w:w="3341" w:type="dxa"/>
            <w:tcBorders>
              <w:left w:val="nil"/>
              <w:bottom w:val="single" w:sz="4" w:space="0" w:color="auto"/>
            </w:tcBorders>
            <w:shd w:val="clear" w:color="auto" w:fill="DEEAF6" w:themeFill="accent1" w:themeFillTint="33"/>
            <w:vAlign w:val="center"/>
          </w:tcPr>
          <w:p w14:paraId="6A8C33D7" w14:textId="77777777" w:rsidR="00E54B11" w:rsidRPr="005E01DE" w:rsidRDefault="00E54B11" w:rsidP="00F361AF">
            <w:pPr>
              <w:pStyle w:val="KeinLeerraum"/>
              <w:jc w:val="center"/>
              <w:rPr>
                <w:rFonts w:cs="Calibri"/>
                <w:b/>
                <w:bCs/>
                <w:szCs w:val="24"/>
              </w:rPr>
            </w:pPr>
            <w:r>
              <w:rPr>
                <w:rFonts w:cs="Calibri"/>
                <w:b/>
                <w:bCs/>
                <w:szCs w:val="24"/>
              </w:rPr>
              <w:t>Genesis</w:t>
            </w:r>
          </w:p>
        </w:tc>
        <w:tc>
          <w:tcPr>
            <w:tcW w:w="3341" w:type="dxa"/>
            <w:tcBorders>
              <w:bottom w:val="single" w:sz="4" w:space="0" w:color="auto"/>
            </w:tcBorders>
            <w:shd w:val="clear" w:color="auto" w:fill="FBE4D5" w:themeFill="accent2" w:themeFillTint="33"/>
            <w:vAlign w:val="center"/>
          </w:tcPr>
          <w:p w14:paraId="1FADBFD6" w14:textId="77777777" w:rsidR="00E54B11" w:rsidRPr="005E01DE" w:rsidRDefault="00E54B11" w:rsidP="00F361AF">
            <w:pPr>
              <w:pStyle w:val="KeinLeerraum"/>
              <w:jc w:val="center"/>
              <w:rPr>
                <w:rFonts w:cs="Calibri"/>
                <w:b/>
                <w:bCs/>
                <w:szCs w:val="24"/>
              </w:rPr>
            </w:pPr>
            <w:r>
              <w:rPr>
                <w:rFonts w:cs="Calibri"/>
                <w:b/>
                <w:bCs/>
                <w:szCs w:val="24"/>
              </w:rPr>
              <w:t>Exodus</w:t>
            </w:r>
          </w:p>
        </w:tc>
        <w:tc>
          <w:tcPr>
            <w:tcW w:w="3342" w:type="dxa"/>
            <w:tcBorders>
              <w:bottom w:val="single" w:sz="4" w:space="0" w:color="auto"/>
              <w:right w:val="nil"/>
            </w:tcBorders>
            <w:shd w:val="clear" w:color="auto" w:fill="E2EFD9" w:themeFill="accent6" w:themeFillTint="33"/>
            <w:vAlign w:val="center"/>
          </w:tcPr>
          <w:p w14:paraId="67A52A77" w14:textId="77777777" w:rsidR="00E54B11" w:rsidRPr="005E01DE" w:rsidRDefault="00E54B11" w:rsidP="00F361AF">
            <w:pPr>
              <w:pStyle w:val="KeinLeerraum"/>
              <w:jc w:val="center"/>
              <w:rPr>
                <w:rFonts w:cs="Calibri"/>
                <w:b/>
                <w:bCs/>
                <w:szCs w:val="24"/>
              </w:rPr>
            </w:pPr>
            <w:r>
              <w:rPr>
                <w:rFonts w:cs="Calibri"/>
                <w:b/>
                <w:bCs/>
                <w:szCs w:val="24"/>
              </w:rPr>
              <w:t>Levitikus</w:t>
            </w:r>
          </w:p>
        </w:tc>
      </w:tr>
      <w:tr w:rsidR="00E54B11" w:rsidRPr="005E01DE" w14:paraId="24D7280B" w14:textId="77777777" w:rsidTr="00F361AF">
        <w:trPr>
          <w:trHeight w:val="397"/>
        </w:trPr>
        <w:tc>
          <w:tcPr>
            <w:tcW w:w="3341" w:type="dxa"/>
            <w:tcBorders>
              <w:left w:val="nil"/>
              <w:bottom w:val="single" w:sz="4" w:space="0" w:color="auto"/>
            </w:tcBorders>
            <w:shd w:val="clear" w:color="auto" w:fill="DEEAF6" w:themeFill="accent1" w:themeFillTint="33"/>
            <w:vAlign w:val="center"/>
          </w:tcPr>
          <w:p w14:paraId="2B3AE190" w14:textId="77777777" w:rsidR="00E54B11" w:rsidRDefault="00E54B11" w:rsidP="00F361AF">
            <w:pPr>
              <w:pStyle w:val="KeinLeerraum"/>
              <w:jc w:val="center"/>
              <w:rPr>
                <w:rFonts w:cs="Calibri"/>
                <w:b/>
                <w:bCs/>
                <w:szCs w:val="24"/>
              </w:rPr>
            </w:pPr>
            <w:r>
              <w:rPr>
                <w:rFonts w:cs="Calibri"/>
                <w:b/>
                <w:bCs/>
                <w:szCs w:val="24"/>
              </w:rPr>
              <w:t>Entscheidung</w:t>
            </w:r>
          </w:p>
        </w:tc>
        <w:tc>
          <w:tcPr>
            <w:tcW w:w="3341" w:type="dxa"/>
            <w:tcBorders>
              <w:bottom w:val="single" w:sz="4" w:space="0" w:color="auto"/>
            </w:tcBorders>
            <w:shd w:val="clear" w:color="auto" w:fill="FBE4D5" w:themeFill="accent2" w:themeFillTint="33"/>
            <w:vAlign w:val="center"/>
          </w:tcPr>
          <w:p w14:paraId="0CEC2AC8" w14:textId="77777777" w:rsidR="00E54B11" w:rsidRDefault="00E54B11" w:rsidP="00F361AF">
            <w:pPr>
              <w:pStyle w:val="KeinLeerraum"/>
              <w:jc w:val="center"/>
              <w:rPr>
                <w:rFonts w:cs="Calibri"/>
                <w:b/>
                <w:bCs/>
                <w:szCs w:val="24"/>
              </w:rPr>
            </w:pPr>
            <w:r>
              <w:rPr>
                <w:rFonts w:cs="Calibri"/>
                <w:b/>
                <w:bCs/>
                <w:szCs w:val="24"/>
              </w:rPr>
              <w:t>Stellung</w:t>
            </w:r>
          </w:p>
        </w:tc>
        <w:tc>
          <w:tcPr>
            <w:tcW w:w="3342" w:type="dxa"/>
            <w:tcBorders>
              <w:bottom w:val="single" w:sz="4" w:space="0" w:color="auto"/>
              <w:right w:val="nil"/>
            </w:tcBorders>
            <w:shd w:val="clear" w:color="auto" w:fill="E2EFD9" w:themeFill="accent6" w:themeFillTint="33"/>
            <w:vAlign w:val="center"/>
          </w:tcPr>
          <w:p w14:paraId="5B31E97C" w14:textId="77777777" w:rsidR="00E54B11" w:rsidRDefault="00E54B11" w:rsidP="00F361AF">
            <w:pPr>
              <w:pStyle w:val="KeinLeerraum"/>
              <w:jc w:val="center"/>
              <w:rPr>
                <w:rFonts w:cs="Calibri"/>
                <w:b/>
                <w:bCs/>
                <w:szCs w:val="24"/>
              </w:rPr>
            </w:pPr>
            <w:r>
              <w:rPr>
                <w:rFonts w:cs="Calibri"/>
                <w:b/>
                <w:bCs/>
                <w:szCs w:val="24"/>
              </w:rPr>
              <w:t>Berufung</w:t>
            </w:r>
          </w:p>
        </w:tc>
      </w:tr>
      <w:tr w:rsidR="00E54B11" w14:paraId="229D1B48" w14:textId="77777777" w:rsidTr="00F361AF">
        <w:tc>
          <w:tcPr>
            <w:tcW w:w="3341" w:type="dxa"/>
            <w:tcBorders>
              <w:left w:val="nil"/>
              <w:bottom w:val="nil"/>
            </w:tcBorders>
            <w:shd w:val="clear" w:color="auto" w:fill="DEEAF6" w:themeFill="accent1" w:themeFillTint="33"/>
          </w:tcPr>
          <w:p w14:paraId="6D27FA58" w14:textId="77777777" w:rsidR="00E54B11" w:rsidRDefault="00E54B11" w:rsidP="00F361AF">
            <w:pPr>
              <w:pStyle w:val="KeinLeerraum"/>
              <w:jc w:val="center"/>
              <w:rPr>
                <w:rFonts w:cs="Calibri"/>
                <w:szCs w:val="24"/>
              </w:rPr>
            </w:pPr>
            <w:r>
              <w:rPr>
                <w:rFonts w:cs="Calibri"/>
                <w:szCs w:val="24"/>
              </w:rPr>
              <w:t xml:space="preserve">Das Genesis der Evangelien </w:t>
            </w:r>
          </w:p>
          <w:p w14:paraId="31BC05B2" w14:textId="77777777" w:rsidR="00E54B11" w:rsidRDefault="00E54B11" w:rsidP="00F361AF">
            <w:pPr>
              <w:pStyle w:val="KeinLeerraum"/>
              <w:jc w:val="center"/>
              <w:rPr>
                <w:rFonts w:cs="Calibri"/>
                <w:szCs w:val="24"/>
              </w:rPr>
            </w:pPr>
            <w:r>
              <w:rPr>
                <w:rFonts w:cs="Calibri"/>
                <w:szCs w:val="24"/>
              </w:rPr>
              <w:t>Der König Gottes</w:t>
            </w:r>
          </w:p>
          <w:p w14:paraId="15333DBB" w14:textId="77777777" w:rsidR="00E54B11" w:rsidRDefault="00E54B11" w:rsidP="00F361AF">
            <w:pPr>
              <w:pStyle w:val="KeinLeerraum"/>
              <w:jc w:val="center"/>
              <w:rPr>
                <w:rFonts w:cs="Calibri"/>
                <w:szCs w:val="24"/>
              </w:rPr>
            </w:pPr>
            <w:r>
              <w:rPr>
                <w:rFonts w:cs="Calibri"/>
                <w:szCs w:val="24"/>
              </w:rPr>
              <w:t>Wer ist König in deinem Leben?</w:t>
            </w:r>
          </w:p>
          <w:p w14:paraId="69D3EE05" w14:textId="77777777" w:rsidR="00E54B11" w:rsidRDefault="00E54B11" w:rsidP="00F361AF">
            <w:pPr>
              <w:pStyle w:val="KeinLeerraum"/>
              <w:jc w:val="center"/>
              <w:rPr>
                <w:rFonts w:cs="Calibri"/>
                <w:szCs w:val="24"/>
              </w:rPr>
            </w:pPr>
            <w:r>
              <w:rPr>
                <w:rFonts w:cs="Calibri"/>
                <w:szCs w:val="24"/>
              </w:rPr>
              <w:t>Sündenfall - Verwerfung des Königs</w:t>
            </w:r>
          </w:p>
          <w:p w14:paraId="025F33C6" w14:textId="77777777" w:rsidR="00E54B11" w:rsidRDefault="00E54B11" w:rsidP="00F361AF">
            <w:pPr>
              <w:pStyle w:val="KeinLeerraum"/>
              <w:jc w:val="center"/>
              <w:rPr>
                <w:rFonts w:cs="Calibri"/>
                <w:szCs w:val="24"/>
              </w:rPr>
            </w:pPr>
            <w:r>
              <w:rPr>
                <w:rFonts w:cs="Calibri"/>
                <w:szCs w:val="24"/>
              </w:rPr>
              <w:t>Das Geheimnis Reich als Folge</w:t>
            </w:r>
          </w:p>
          <w:p w14:paraId="1951F35F" w14:textId="77777777" w:rsidR="00E54B11" w:rsidRDefault="00E54B11" w:rsidP="00F361AF">
            <w:pPr>
              <w:pStyle w:val="KeinLeerraum"/>
              <w:jc w:val="center"/>
              <w:rPr>
                <w:rFonts w:cs="Calibri"/>
                <w:szCs w:val="24"/>
              </w:rPr>
            </w:pPr>
            <w:r>
              <w:rPr>
                <w:rFonts w:cs="Calibri"/>
                <w:szCs w:val="24"/>
              </w:rPr>
              <w:t>Gemeindebau-Auftrag</w:t>
            </w:r>
          </w:p>
        </w:tc>
        <w:tc>
          <w:tcPr>
            <w:tcW w:w="3341" w:type="dxa"/>
            <w:tcBorders>
              <w:bottom w:val="nil"/>
            </w:tcBorders>
            <w:shd w:val="clear" w:color="auto" w:fill="FBE4D5" w:themeFill="accent2" w:themeFillTint="33"/>
          </w:tcPr>
          <w:p w14:paraId="77F23F14" w14:textId="77777777" w:rsidR="00E54B11" w:rsidRDefault="00E54B11" w:rsidP="00F361AF">
            <w:pPr>
              <w:pStyle w:val="KeinLeerraum"/>
              <w:jc w:val="center"/>
              <w:rPr>
                <w:rFonts w:cs="Calibri"/>
                <w:szCs w:val="24"/>
              </w:rPr>
            </w:pPr>
            <w:r>
              <w:rPr>
                <w:rFonts w:cs="Calibri"/>
                <w:szCs w:val="24"/>
              </w:rPr>
              <w:t>Der wahre Knecht Gottes</w:t>
            </w:r>
          </w:p>
          <w:p w14:paraId="236AE29F" w14:textId="77777777" w:rsidR="00E54B11" w:rsidRDefault="00E54B11" w:rsidP="00F361AF">
            <w:pPr>
              <w:pStyle w:val="KeinLeerraum"/>
              <w:jc w:val="center"/>
              <w:rPr>
                <w:rFonts w:cs="Calibri"/>
                <w:szCs w:val="24"/>
              </w:rPr>
            </w:pPr>
            <w:r>
              <w:rPr>
                <w:rFonts w:cs="Calibri"/>
                <w:szCs w:val="24"/>
              </w:rPr>
              <w:t>Ist Demut das Wesen meines Dienstes für den König?</w:t>
            </w:r>
          </w:p>
          <w:p w14:paraId="5684A715" w14:textId="77777777" w:rsidR="00E54B11" w:rsidRDefault="00E54B11" w:rsidP="00F361AF">
            <w:pPr>
              <w:pStyle w:val="KeinLeerraum"/>
              <w:jc w:val="center"/>
              <w:rPr>
                <w:rFonts w:cs="Calibri"/>
                <w:szCs w:val="24"/>
              </w:rPr>
            </w:pPr>
            <w:r>
              <w:rPr>
                <w:rFonts w:cs="Calibri"/>
                <w:szCs w:val="24"/>
              </w:rPr>
              <w:t>Gerettet um zu dienen!</w:t>
            </w:r>
          </w:p>
        </w:tc>
        <w:tc>
          <w:tcPr>
            <w:tcW w:w="3342" w:type="dxa"/>
            <w:tcBorders>
              <w:bottom w:val="nil"/>
              <w:right w:val="nil"/>
            </w:tcBorders>
            <w:shd w:val="clear" w:color="auto" w:fill="E2EFD9" w:themeFill="accent6" w:themeFillTint="33"/>
          </w:tcPr>
          <w:p w14:paraId="3A0AA8BF" w14:textId="77777777" w:rsidR="00E54B11" w:rsidRDefault="00E54B11" w:rsidP="00F361AF">
            <w:pPr>
              <w:pStyle w:val="KeinLeerraum"/>
              <w:jc w:val="center"/>
              <w:rPr>
                <w:rFonts w:cs="Calibri"/>
                <w:szCs w:val="24"/>
              </w:rPr>
            </w:pPr>
            <w:r>
              <w:rPr>
                <w:rFonts w:cs="Calibri"/>
                <w:szCs w:val="24"/>
              </w:rPr>
              <w:t>Der priesterliche Dienst</w:t>
            </w:r>
          </w:p>
          <w:p w14:paraId="45F8723D" w14:textId="77777777" w:rsidR="00E54B11" w:rsidRDefault="00E54B11" w:rsidP="00F361AF">
            <w:pPr>
              <w:pStyle w:val="KeinLeerraum"/>
              <w:jc w:val="center"/>
              <w:rPr>
                <w:rFonts w:cs="Calibri"/>
                <w:szCs w:val="24"/>
              </w:rPr>
            </w:pPr>
            <w:r>
              <w:rPr>
                <w:rFonts w:cs="Calibri"/>
                <w:szCs w:val="24"/>
              </w:rPr>
              <w:t>Der vollkommene und barmherzige Mensch</w:t>
            </w:r>
          </w:p>
          <w:p w14:paraId="6743799B" w14:textId="77777777" w:rsidR="00E54B11" w:rsidRDefault="00E54B11" w:rsidP="00F361AF">
            <w:pPr>
              <w:pStyle w:val="KeinLeerraum"/>
              <w:jc w:val="center"/>
              <w:rPr>
                <w:rFonts w:cs="Calibri"/>
                <w:szCs w:val="24"/>
              </w:rPr>
            </w:pPr>
            <w:r>
              <w:rPr>
                <w:rFonts w:cs="Calibri"/>
                <w:szCs w:val="24"/>
              </w:rPr>
              <w:t>Das Evangelium soll in alle Welt getragen werden</w:t>
            </w:r>
          </w:p>
        </w:tc>
      </w:tr>
      <w:tr w:rsidR="00E54B11" w14:paraId="1D02B668" w14:textId="77777777" w:rsidTr="00F361AF">
        <w:tc>
          <w:tcPr>
            <w:tcW w:w="3341" w:type="dxa"/>
            <w:tcBorders>
              <w:top w:val="nil"/>
              <w:left w:val="nil"/>
              <w:bottom w:val="single" w:sz="4" w:space="0" w:color="auto"/>
              <w:right w:val="nil"/>
            </w:tcBorders>
          </w:tcPr>
          <w:p w14:paraId="002C692F" w14:textId="77777777" w:rsidR="00E54B11" w:rsidRDefault="00E54B11" w:rsidP="00F361AF">
            <w:pPr>
              <w:pStyle w:val="KeinLeerraum"/>
              <w:jc w:val="center"/>
              <w:rPr>
                <w:rFonts w:cs="Calibri"/>
                <w:szCs w:val="24"/>
              </w:rPr>
            </w:pPr>
          </w:p>
        </w:tc>
        <w:tc>
          <w:tcPr>
            <w:tcW w:w="3341" w:type="dxa"/>
            <w:tcBorders>
              <w:top w:val="nil"/>
              <w:left w:val="nil"/>
              <w:bottom w:val="single" w:sz="4" w:space="0" w:color="auto"/>
              <w:right w:val="nil"/>
            </w:tcBorders>
          </w:tcPr>
          <w:p w14:paraId="42CBE340" w14:textId="77777777" w:rsidR="00E54B11" w:rsidRDefault="00E54B11" w:rsidP="00F361AF">
            <w:pPr>
              <w:pStyle w:val="KeinLeerraum"/>
              <w:jc w:val="center"/>
              <w:rPr>
                <w:rFonts w:cs="Calibri"/>
                <w:szCs w:val="24"/>
              </w:rPr>
            </w:pPr>
          </w:p>
        </w:tc>
        <w:tc>
          <w:tcPr>
            <w:tcW w:w="3342" w:type="dxa"/>
            <w:tcBorders>
              <w:top w:val="nil"/>
              <w:left w:val="nil"/>
              <w:bottom w:val="single" w:sz="4" w:space="0" w:color="auto"/>
              <w:right w:val="nil"/>
            </w:tcBorders>
          </w:tcPr>
          <w:p w14:paraId="22D9EA6A" w14:textId="77777777" w:rsidR="00E54B11" w:rsidRDefault="00E54B11" w:rsidP="00F361AF">
            <w:pPr>
              <w:pStyle w:val="KeinLeerraum"/>
              <w:jc w:val="center"/>
              <w:rPr>
                <w:rFonts w:cs="Calibri"/>
                <w:szCs w:val="24"/>
              </w:rPr>
            </w:pPr>
          </w:p>
        </w:tc>
      </w:tr>
      <w:tr w:rsidR="00E54B11" w14:paraId="3BC2DD58" w14:textId="77777777" w:rsidTr="00F361AF">
        <w:trPr>
          <w:trHeight w:val="340"/>
        </w:trPr>
        <w:tc>
          <w:tcPr>
            <w:tcW w:w="10024" w:type="dxa"/>
            <w:gridSpan w:val="3"/>
            <w:tcBorders>
              <w:left w:val="nil"/>
              <w:bottom w:val="single" w:sz="4" w:space="0" w:color="auto"/>
              <w:right w:val="nil"/>
            </w:tcBorders>
            <w:vAlign w:val="center"/>
          </w:tcPr>
          <w:p w14:paraId="0C1C7BB7" w14:textId="77777777" w:rsidR="00E54B11" w:rsidRDefault="00E54B11" w:rsidP="00F361AF">
            <w:pPr>
              <w:pStyle w:val="KeinLeerraum"/>
              <w:jc w:val="center"/>
              <w:rPr>
                <w:rFonts w:cs="Calibri"/>
                <w:szCs w:val="24"/>
              </w:rPr>
            </w:pPr>
            <w:r>
              <w:rPr>
                <w:rFonts w:cs="Calibri"/>
                <w:szCs w:val="24"/>
              </w:rPr>
              <w:t>Das Evangelium ist "nur" der Anfang, es folgt die Apostelgeschichte!</w:t>
            </w:r>
          </w:p>
        </w:tc>
      </w:tr>
    </w:tbl>
    <w:p w14:paraId="3DB245D8" w14:textId="77777777" w:rsidR="00E54B11" w:rsidRDefault="00E54B11" w:rsidP="00E54B11"/>
    <w:tbl>
      <w:tblPr>
        <w:tblStyle w:val="Tabellenraster"/>
        <w:tblW w:w="0" w:type="auto"/>
        <w:tblBorders>
          <w:top w:val="none" w:sz="0" w:space="0" w:color="auto"/>
          <w:left w:val="none" w:sz="0" w:space="0" w:color="auto"/>
          <w:bottom w:val="none" w:sz="0" w:space="0" w:color="auto"/>
          <w:right w:val="none" w:sz="0" w:space="0" w:color="auto"/>
        </w:tblBorders>
        <w:shd w:val="clear" w:color="auto" w:fill="FFFF99"/>
        <w:tblLook w:val="04A0" w:firstRow="1" w:lastRow="0" w:firstColumn="1" w:lastColumn="0" w:noHBand="0" w:noVBand="1"/>
      </w:tblPr>
      <w:tblGrid>
        <w:gridCol w:w="10024"/>
      </w:tblGrid>
      <w:tr w:rsidR="00E54B11" w:rsidRPr="00746703" w14:paraId="3BD5D551" w14:textId="77777777" w:rsidTr="00F361AF">
        <w:trPr>
          <w:trHeight w:val="567"/>
        </w:trPr>
        <w:tc>
          <w:tcPr>
            <w:tcW w:w="10024" w:type="dxa"/>
            <w:shd w:val="clear" w:color="auto" w:fill="FFF2CC" w:themeFill="accent4" w:themeFillTint="33"/>
            <w:vAlign w:val="center"/>
          </w:tcPr>
          <w:p w14:paraId="7B2E573E" w14:textId="77777777" w:rsidR="00E54B11" w:rsidRPr="001B2595" w:rsidRDefault="00E54B11" w:rsidP="00F361AF">
            <w:pPr>
              <w:pStyle w:val="KeinLeerraum"/>
              <w:jc w:val="center"/>
              <w:rPr>
                <w:b/>
                <w:bCs/>
                <w:sz w:val="32"/>
                <w:szCs w:val="32"/>
              </w:rPr>
            </w:pPr>
            <w:r w:rsidRPr="001B2595">
              <w:rPr>
                <w:b/>
                <w:bCs/>
                <w:sz w:val="32"/>
                <w:szCs w:val="32"/>
              </w:rPr>
              <w:t xml:space="preserve">Apostelgeschichte | 32 </w:t>
            </w:r>
            <w:r>
              <w:rPr>
                <w:b/>
                <w:bCs/>
                <w:sz w:val="32"/>
                <w:szCs w:val="32"/>
              </w:rPr>
              <w:t>n</w:t>
            </w:r>
            <w:r w:rsidRPr="001B2595">
              <w:rPr>
                <w:b/>
                <w:bCs/>
                <w:sz w:val="32"/>
                <w:szCs w:val="32"/>
              </w:rPr>
              <w:t xml:space="preserve">.Chr. bis 62 </w:t>
            </w:r>
            <w:r>
              <w:rPr>
                <w:b/>
                <w:bCs/>
                <w:sz w:val="32"/>
                <w:szCs w:val="32"/>
              </w:rPr>
              <w:t>n</w:t>
            </w:r>
            <w:r w:rsidRPr="001B2595">
              <w:rPr>
                <w:b/>
                <w:bCs/>
                <w:sz w:val="32"/>
                <w:szCs w:val="32"/>
              </w:rPr>
              <w:t>.Chr.</w:t>
            </w:r>
          </w:p>
        </w:tc>
      </w:tr>
      <w:tr w:rsidR="00E54B11" w:rsidRPr="00746703" w14:paraId="6CE9A7DB" w14:textId="77777777" w:rsidTr="00F361AF">
        <w:trPr>
          <w:trHeight w:val="397"/>
        </w:trPr>
        <w:tc>
          <w:tcPr>
            <w:tcW w:w="10024" w:type="dxa"/>
            <w:shd w:val="clear" w:color="auto" w:fill="FFF2CC" w:themeFill="accent4" w:themeFillTint="33"/>
            <w:vAlign w:val="center"/>
          </w:tcPr>
          <w:p w14:paraId="15655E91" w14:textId="77777777" w:rsidR="00E54B11" w:rsidRPr="001B2595" w:rsidRDefault="00E54B11" w:rsidP="00F361AF">
            <w:pPr>
              <w:pStyle w:val="KeinLeerraum"/>
              <w:jc w:val="center"/>
              <w:rPr>
                <w:b/>
                <w:bCs/>
                <w:szCs w:val="24"/>
              </w:rPr>
            </w:pPr>
            <w:r w:rsidRPr="001B2595">
              <w:rPr>
                <w:b/>
                <w:bCs/>
                <w:szCs w:val="24"/>
              </w:rPr>
              <w:t>Numeri</w:t>
            </w:r>
          </w:p>
        </w:tc>
      </w:tr>
      <w:tr w:rsidR="00E54B11" w:rsidRPr="00746703" w14:paraId="620A73D0" w14:textId="77777777" w:rsidTr="00F361AF">
        <w:trPr>
          <w:trHeight w:val="397"/>
        </w:trPr>
        <w:tc>
          <w:tcPr>
            <w:tcW w:w="10024" w:type="dxa"/>
            <w:shd w:val="clear" w:color="auto" w:fill="FFF2CC" w:themeFill="accent4" w:themeFillTint="33"/>
            <w:vAlign w:val="center"/>
          </w:tcPr>
          <w:p w14:paraId="5AD96BD3" w14:textId="77777777" w:rsidR="00E54B11" w:rsidRPr="001B2595" w:rsidRDefault="00E54B11" w:rsidP="00F361AF">
            <w:pPr>
              <w:pStyle w:val="KeinLeerraum"/>
              <w:jc w:val="center"/>
              <w:rPr>
                <w:b/>
                <w:bCs/>
                <w:szCs w:val="24"/>
              </w:rPr>
            </w:pPr>
            <w:r w:rsidRPr="001B2595">
              <w:rPr>
                <w:b/>
                <w:bCs/>
                <w:szCs w:val="24"/>
              </w:rPr>
              <w:t>Prüfung</w:t>
            </w:r>
          </w:p>
        </w:tc>
      </w:tr>
      <w:tr w:rsidR="00E54B11" w:rsidRPr="00746703" w14:paraId="4A8F33D6" w14:textId="77777777" w:rsidTr="00F361AF">
        <w:trPr>
          <w:trHeight w:val="397"/>
        </w:trPr>
        <w:tc>
          <w:tcPr>
            <w:tcW w:w="10024" w:type="dxa"/>
            <w:shd w:val="clear" w:color="auto" w:fill="FFF2CC" w:themeFill="accent4" w:themeFillTint="33"/>
            <w:vAlign w:val="center"/>
          </w:tcPr>
          <w:p w14:paraId="4609DD8F" w14:textId="77777777" w:rsidR="00E54B11" w:rsidRDefault="00E54B11" w:rsidP="00F361AF">
            <w:pPr>
              <w:pStyle w:val="KeinLeerraum"/>
              <w:jc w:val="center"/>
              <w:rPr>
                <w:rFonts w:cs="Calibri"/>
                <w:szCs w:val="24"/>
              </w:rPr>
            </w:pPr>
            <w:r>
              <w:rPr>
                <w:rFonts w:cs="Calibri"/>
                <w:szCs w:val="24"/>
              </w:rPr>
              <w:t>"</w:t>
            </w:r>
            <w:r w:rsidRPr="00960637">
              <w:rPr>
                <w:rFonts w:cs="Calibri"/>
                <w:szCs w:val="24"/>
              </w:rPr>
              <w:t xml:space="preserve">Aber ihr werdet Kraft empfangen, wenn der Heilige Geist auf euch gekommen ist; </w:t>
            </w:r>
          </w:p>
          <w:p w14:paraId="03859F7A" w14:textId="77777777" w:rsidR="00E54B11" w:rsidRDefault="00E54B11" w:rsidP="00F361AF">
            <w:pPr>
              <w:pStyle w:val="KeinLeerraum"/>
              <w:jc w:val="center"/>
              <w:rPr>
                <w:rFonts w:cs="Calibri"/>
                <w:szCs w:val="24"/>
              </w:rPr>
            </w:pPr>
            <w:r w:rsidRPr="00960637">
              <w:rPr>
                <w:rFonts w:cs="Calibri"/>
                <w:szCs w:val="24"/>
              </w:rPr>
              <w:t xml:space="preserve">und ihr werdet meine Zeugen sein, sowohl in Jerusalem als auch in ganz Judäa und </w:t>
            </w:r>
          </w:p>
          <w:p w14:paraId="3843CDB5" w14:textId="77777777" w:rsidR="00E54B11" w:rsidRDefault="00E54B11" w:rsidP="00F361AF">
            <w:pPr>
              <w:pStyle w:val="KeinLeerraum"/>
              <w:jc w:val="center"/>
              <w:rPr>
                <w:rFonts w:cs="Calibri"/>
                <w:szCs w:val="24"/>
              </w:rPr>
            </w:pPr>
            <w:r w:rsidRPr="00960637">
              <w:rPr>
                <w:rFonts w:cs="Calibri"/>
                <w:szCs w:val="24"/>
              </w:rPr>
              <w:t>Samaria und bis an das Ende der Erde.</w:t>
            </w:r>
            <w:r>
              <w:rPr>
                <w:rFonts w:cs="Calibri"/>
                <w:szCs w:val="24"/>
              </w:rPr>
              <w:t>" 1,8</w:t>
            </w:r>
          </w:p>
          <w:p w14:paraId="1C37700C" w14:textId="77777777" w:rsidR="00E54B11" w:rsidRDefault="00E54B11" w:rsidP="00F361AF">
            <w:pPr>
              <w:pStyle w:val="KeinLeerraum"/>
              <w:jc w:val="center"/>
              <w:rPr>
                <w:rFonts w:cs="Calibri"/>
                <w:szCs w:val="24"/>
              </w:rPr>
            </w:pPr>
            <w:r>
              <w:rPr>
                <w:rFonts w:cs="Calibri"/>
                <w:szCs w:val="24"/>
              </w:rPr>
              <w:t>Zeitalter des Geistes |Schma Ekklesia: Höre, was der Geist den Gemeinde sagt!</w:t>
            </w:r>
          </w:p>
          <w:p w14:paraId="15D2474A" w14:textId="77777777" w:rsidR="00E54B11" w:rsidRDefault="00E54B11" w:rsidP="00F361AF">
            <w:pPr>
              <w:pStyle w:val="KeinLeerraum"/>
              <w:jc w:val="center"/>
              <w:rPr>
                <w:rFonts w:cs="Calibri"/>
                <w:szCs w:val="24"/>
              </w:rPr>
            </w:pPr>
            <w:r>
              <w:rPr>
                <w:rFonts w:cs="Calibri"/>
                <w:szCs w:val="24"/>
              </w:rPr>
              <w:t xml:space="preserve">Die Gemeinde des Herrn wächst in Reife und Anzahl. </w:t>
            </w:r>
          </w:p>
          <w:p w14:paraId="3F05ADEF" w14:textId="77777777" w:rsidR="00E54B11" w:rsidRDefault="00E54B11" w:rsidP="00F361AF">
            <w:pPr>
              <w:pStyle w:val="KeinLeerraum"/>
              <w:jc w:val="center"/>
              <w:rPr>
                <w:rFonts w:cs="Calibri"/>
                <w:szCs w:val="24"/>
              </w:rPr>
            </w:pPr>
            <w:r>
              <w:rPr>
                <w:rFonts w:cs="Calibri"/>
                <w:szCs w:val="24"/>
              </w:rPr>
              <w:t xml:space="preserve">Dazu beruft der Herr Väter und Mütter in Christus, damit die Gemeinde des </w:t>
            </w:r>
          </w:p>
          <w:p w14:paraId="57EE91AC" w14:textId="77777777" w:rsidR="00E54B11" w:rsidRDefault="00E54B11" w:rsidP="00F361AF">
            <w:pPr>
              <w:pStyle w:val="KeinLeerraum"/>
              <w:jc w:val="center"/>
              <w:rPr>
                <w:rFonts w:cs="Calibri"/>
                <w:szCs w:val="24"/>
              </w:rPr>
            </w:pPr>
            <w:r>
              <w:rPr>
                <w:rFonts w:cs="Calibri"/>
                <w:szCs w:val="24"/>
              </w:rPr>
              <w:t>Herrn Jesus zum vollkommenen Mannesalter heranwächst.</w:t>
            </w:r>
          </w:p>
          <w:p w14:paraId="76576A3E" w14:textId="77777777" w:rsidR="00E54B11" w:rsidRDefault="00E54B11" w:rsidP="00F361AF">
            <w:pPr>
              <w:pStyle w:val="KeinLeerraum"/>
              <w:jc w:val="center"/>
              <w:rPr>
                <w:rFonts w:cs="Calibri"/>
                <w:szCs w:val="24"/>
              </w:rPr>
            </w:pPr>
            <w:r w:rsidRPr="00220AEA">
              <w:t>"Ihr habt im Kampf gegen die Sünde noch nicht bis aufs Blut widerstanden</w:t>
            </w:r>
            <w:r w:rsidRPr="00220AEA">
              <w:rPr>
                <w:rStyle w:val="Fett"/>
                <w:b w:val="0"/>
                <w:bCs w:val="0"/>
              </w:rPr>
              <w:t>!</w:t>
            </w:r>
            <w:r w:rsidRPr="00220AEA">
              <w:rPr>
                <w:rFonts w:cs="Calibri"/>
                <w:b/>
                <w:bCs/>
                <w:szCs w:val="24"/>
              </w:rPr>
              <w:t>"</w:t>
            </w:r>
            <w:r>
              <w:rPr>
                <w:rFonts w:cs="Calibri"/>
                <w:szCs w:val="24"/>
              </w:rPr>
              <w:t xml:space="preserve"> </w:t>
            </w:r>
            <w:r>
              <w:rPr>
                <w:rFonts w:cs="Calibri"/>
              </w:rPr>
              <w:t>Hebr 12,4</w:t>
            </w:r>
          </w:p>
          <w:p w14:paraId="1293C8E8" w14:textId="77777777" w:rsidR="00E54B11" w:rsidRPr="001B2595" w:rsidRDefault="00E54B11" w:rsidP="00F361AF">
            <w:pPr>
              <w:pStyle w:val="KeinLeerraum"/>
              <w:jc w:val="center"/>
              <w:rPr>
                <w:b/>
                <w:bCs/>
                <w:szCs w:val="24"/>
              </w:rPr>
            </w:pPr>
            <w:r>
              <w:rPr>
                <w:rFonts w:cs="Calibri"/>
                <w:szCs w:val="24"/>
              </w:rPr>
              <w:t>"</w:t>
            </w:r>
            <w:r w:rsidRPr="00220AEA">
              <w:rPr>
                <w:rFonts w:cs="Calibri"/>
                <w:szCs w:val="24"/>
              </w:rPr>
              <w:t>Also bleibt noch eine Sabbatruhe dem Volk Gottes übrig.</w:t>
            </w:r>
            <w:r>
              <w:rPr>
                <w:rFonts w:cs="Calibri"/>
              </w:rPr>
              <w:t>" Hebr 4,9</w:t>
            </w:r>
          </w:p>
        </w:tc>
      </w:tr>
    </w:tbl>
    <w:p w14:paraId="72C4847C" w14:textId="77777777" w:rsidR="00E54B11" w:rsidRDefault="00E54B11" w:rsidP="00E54B11"/>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24"/>
      </w:tblGrid>
      <w:tr w:rsidR="00E54B11" w:rsidRPr="00746703" w14:paraId="549260CE" w14:textId="77777777" w:rsidTr="00F361AF">
        <w:trPr>
          <w:trHeight w:val="567"/>
        </w:trPr>
        <w:tc>
          <w:tcPr>
            <w:tcW w:w="10024" w:type="dxa"/>
            <w:shd w:val="clear" w:color="auto" w:fill="FFFF99"/>
            <w:vAlign w:val="center"/>
          </w:tcPr>
          <w:p w14:paraId="781B90E4" w14:textId="77777777" w:rsidR="00E54B11" w:rsidRPr="001B2595" w:rsidRDefault="00E54B11" w:rsidP="00F361AF">
            <w:pPr>
              <w:pStyle w:val="KeinLeerraum"/>
              <w:jc w:val="center"/>
              <w:rPr>
                <w:b/>
                <w:bCs/>
                <w:sz w:val="32"/>
                <w:szCs w:val="32"/>
              </w:rPr>
            </w:pPr>
            <w:r>
              <w:rPr>
                <w:b/>
                <w:bCs/>
                <w:sz w:val="32"/>
                <w:szCs w:val="32"/>
              </w:rPr>
              <w:t>Johannes</w:t>
            </w:r>
            <w:r w:rsidRPr="001B2595">
              <w:rPr>
                <w:b/>
                <w:bCs/>
                <w:sz w:val="32"/>
                <w:szCs w:val="32"/>
              </w:rPr>
              <w:t xml:space="preserve"> | </w:t>
            </w:r>
            <w:r>
              <w:rPr>
                <w:b/>
                <w:bCs/>
                <w:sz w:val="32"/>
                <w:szCs w:val="32"/>
              </w:rPr>
              <w:t>ca. 90 n</w:t>
            </w:r>
            <w:r w:rsidRPr="001B2595">
              <w:rPr>
                <w:b/>
                <w:bCs/>
                <w:sz w:val="32"/>
                <w:szCs w:val="32"/>
              </w:rPr>
              <w:t>.Chr.</w:t>
            </w:r>
          </w:p>
        </w:tc>
      </w:tr>
      <w:tr w:rsidR="00E54B11" w:rsidRPr="00746703" w14:paraId="1062284C" w14:textId="77777777" w:rsidTr="00F361AF">
        <w:trPr>
          <w:trHeight w:val="397"/>
        </w:trPr>
        <w:tc>
          <w:tcPr>
            <w:tcW w:w="10024" w:type="dxa"/>
            <w:shd w:val="clear" w:color="auto" w:fill="FFFF99"/>
            <w:vAlign w:val="center"/>
          </w:tcPr>
          <w:p w14:paraId="0E98A0EC" w14:textId="77777777" w:rsidR="00E54B11" w:rsidRPr="001B2595" w:rsidRDefault="00E54B11" w:rsidP="00F361AF">
            <w:pPr>
              <w:pStyle w:val="KeinLeerraum"/>
              <w:jc w:val="center"/>
              <w:rPr>
                <w:b/>
                <w:bCs/>
                <w:szCs w:val="24"/>
              </w:rPr>
            </w:pPr>
            <w:r>
              <w:rPr>
                <w:b/>
                <w:bCs/>
                <w:szCs w:val="24"/>
              </w:rPr>
              <w:t>Deuteronomium</w:t>
            </w:r>
          </w:p>
        </w:tc>
      </w:tr>
      <w:tr w:rsidR="00E54B11" w:rsidRPr="00746703" w14:paraId="33D0D549" w14:textId="77777777" w:rsidTr="00F361AF">
        <w:trPr>
          <w:trHeight w:val="397"/>
        </w:trPr>
        <w:tc>
          <w:tcPr>
            <w:tcW w:w="10024" w:type="dxa"/>
            <w:shd w:val="clear" w:color="auto" w:fill="FFFF99"/>
            <w:vAlign w:val="center"/>
          </w:tcPr>
          <w:p w14:paraId="20B0A5AE" w14:textId="77777777" w:rsidR="00E54B11" w:rsidRPr="001B2595" w:rsidRDefault="00E54B11" w:rsidP="00F361AF">
            <w:pPr>
              <w:pStyle w:val="KeinLeerraum"/>
              <w:jc w:val="center"/>
              <w:rPr>
                <w:b/>
                <w:bCs/>
                <w:szCs w:val="24"/>
              </w:rPr>
            </w:pPr>
            <w:r>
              <w:rPr>
                <w:b/>
                <w:bCs/>
                <w:szCs w:val="24"/>
              </w:rPr>
              <w:t>Krönung</w:t>
            </w:r>
          </w:p>
        </w:tc>
      </w:tr>
      <w:tr w:rsidR="00E54B11" w:rsidRPr="00746703" w14:paraId="5971EB04" w14:textId="77777777" w:rsidTr="00F361AF">
        <w:trPr>
          <w:trHeight w:val="397"/>
        </w:trPr>
        <w:tc>
          <w:tcPr>
            <w:tcW w:w="10024" w:type="dxa"/>
            <w:shd w:val="clear" w:color="auto" w:fill="FFFF99"/>
            <w:vAlign w:val="center"/>
          </w:tcPr>
          <w:p w14:paraId="6D931986" w14:textId="77777777" w:rsidR="00E54B11" w:rsidRPr="00305135" w:rsidRDefault="00E54B11" w:rsidP="00F361AF">
            <w:pPr>
              <w:pStyle w:val="KeinLeerraum"/>
              <w:jc w:val="center"/>
            </w:pPr>
            <w:r w:rsidRPr="00305135">
              <w:t>Der Adler unter den Evangelien</w:t>
            </w:r>
            <w:r>
              <w:t>.</w:t>
            </w:r>
          </w:p>
          <w:p w14:paraId="3F4718E0" w14:textId="77777777" w:rsidR="00E54B11" w:rsidRPr="00305135" w:rsidRDefault="00E54B11" w:rsidP="00F361AF">
            <w:pPr>
              <w:pStyle w:val="KeinLeerraum"/>
              <w:jc w:val="center"/>
            </w:pPr>
            <w:r w:rsidRPr="00305135">
              <w:t>Wahrer Mensch und wahrer Gott</w:t>
            </w:r>
            <w:r>
              <w:t>.</w:t>
            </w:r>
          </w:p>
          <w:p w14:paraId="25921222" w14:textId="77777777" w:rsidR="00E54B11" w:rsidRPr="00305135" w:rsidRDefault="00E54B11" w:rsidP="00F361AF">
            <w:pPr>
              <w:pStyle w:val="KeinLeerraum"/>
              <w:jc w:val="center"/>
            </w:pPr>
            <w:r w:rsidRPr="00305135">
              <w:t>Gespräch mit Petrus: 3x "Simon</w:t>
            </w:r>
            <w:r w:rsidRPr="00305135">
              <w:rPr>
                <w:rFonts w:ascii="Cambria Math" w:hAnsi="Cambria Math" w:cs="Cambria Math"/>
              </w:rPr>
              <w:t>⟨</w:t>
            </w:r>
            <w:r w:rsidRPr="00305135">
              <w:t>, Sohn</w:t>
            </w:r>
            <w:r w:rsidRPr="00305135">
              <w:rPr>
                <w:rFonts w:ascii="Cambria Math" w:hAnsi="Cambria Math" w:cs="Cambria Math"/>
              </w:rPr>
              <w:t>⟩</w:t>
            </w:r>
            <w:r w:rsidRPr="00305135">
              <w:t xml:space="preserve"> des Johannes, liebst du mich?</w:t>
            </w:r>
          </w:p>
          <w:p w14:paraId="6FCE6423" w14:textId="77777777" w:rsidR="00E54B11" w:rsidRDefault="00E54B11" w:rsidP="00F361AF">
            <w:pPr>
              <w:pStyle w:val="KeinLeerraum"/>
              <w:jc w:val="center"/>
            </w:pPr>
            <w:r w:rsidRPr="00305135">
              <w:t xml:space="preserve">Schma Ekklesia: »Du sollst den Herrn, deinen Gott, lieben mit deinem ganzen Herzen </w:t>
            </w:r>
          </w:p>
          <w:p w14:paraId="5BE47EFC" w14:textId="77777777" w:rsidR="00E54B11" w:rsidRDefault="00E54B11" w:rsidP="00F361AF">
            <w:pPr>
              <w:pStyle w:val="KeinLeerraum"/>
              <w:jc w:val="center"/>
            </w:pPr>
            <w:r w:rsidRPr="00305135">
              <w:t xml:space="preserve">und mit deiner ganzen Seele und mit deinem ganzen Verstand.« Dies ist das große </w:t>
            </w:r>
          </w:p>
          <w:p w14:paraId="67E87584" w14:textId="77777777" w:rsidR="00E54B11" w:rsidRDefault="00E54B11" w:rsidP="00F361AF">
            <w:pPr>
              <w:pStyle w:val="KeinLeerraum"/>
              <w:jc w:val="center"/>
            </w:pPr>
            <w:r w:rsidRPr="00305135">
              <w:t xml:space="preserve">und erste Gebot. Das zweite aber ist ihm gleich: »Du sollst deinen Nächsten </w:t>
            </w:r>
          </w:p>
          <w:p w14:paraId="5BF13F57" w14:textId="77777777" w:rsidR="00E54B11" w:rsidRPr="00305135" w:rsidRDefault="00E54B11" w:rsidP="00F361AF">
            <w:pPr>
              <w:pStyle w:val="KeinLeerraum"/>
              <w:jc w:val="center"/>
            </w:pPr>
            <w:r w:rsidRPr="00305135">
              <w:t>lieben wie dich selbst.« Mt 22,37-39</w:t>
            </w:r>
            <w:r>
              <w:t>; Dt 6,5; Lev 19,18a</w:t>
            </w:r>
          </w:p>
          <w:p w14:paraId="5117C625" w14:textId="77777777" w:rsidR="00E54B11" w:rsidRDefault="00E54B11" w:rsidP="00F361AF">
            <w:pPr>
              <w:pStyle w:val="KeinLeerraum"/>
              <w:jc w:val="center"/>
            </w:pPr>
            <w:r w:rsidRPr="00305135">
              <w:t>Aufruf zum Festhalten an der Wahrheit in Zeiten des Abfalls!</w:t>
            </w:r>
          </w:p>
          <w:p w14:paraId="1819559B" w14:textId="77777777" w:rsidR="00E54B11" w:rsidRDefault="00E54B11" w:rsidP="00F361AF">
            <w:pPr>
              <w:pStyle w:val="KeinLeerraum"/>
              <w:jc w:val="center"/>
            </w:pPr>
            <w:r>
              <w:t>Fischfang und Frühstück mit Seinen Jüngern nach seiner Auferstehung. Joh 21,1-14</w:t>
            </w:r>
          </w:p>
          <w:p w14:paraId="1EF5DED2" w14:textId="77777777" w:rsidR="00E54B11" w:rsidRPr="007176EC" w:rsidRDefault="00E54B11" w:rsidP="00F361AF">
            <w:pPr>
              <w:pStyle w:val="KeinLeerraum"/>
              <w:jc w:val="center"/>
              <w:rPr>
                <w:szCs w:val="24"/>
              </w:rPr>
            </w:pPr>
            <w:r w:rsidRPr="007176EC">
              <w:t>Die Gemeinde wird in der Entrückung in die himmlische Ruhe eingehen</w:t>
            </w:r>
            <w:r>
              <w:t>.</w:t>
            </w:r>
          </w:p>
        </w:tc>
      </w:tr>
    </w:tbl>
    <w:p w14:paraId="0251D24C" w14:textId="77777777" w:rsidR="00E54B11" w:rsidRDefault="00E54B11" w:rsidP="00E54B11">
      <w:pPr>
        <w:pStyle w:val="KeinLeerraum"/>
      </w:pPr>
    </w:p>
    <w:p w14:paraId="17FD58EC" w14:textId="77777777" w:rsidR="00E54B11" w:rsidRDefault="00E54B11" w:rsidP="00E54B11">
      <w:pPr>
        <w:pStyle w:val="KeinLeerraum"/>
      </w:pPr>
    </w:p>
    <w:p w14:paraId="6D4908C3" w14:textId="77777777" w:rsidR="00E54B11" w:rsidRDefault="00E54B11" w:rsidP="00E54B11">
      <w:pPr>
        <w:pStyle w:val="KeinLeerraum"/>
      </w:pPr>
    </w:p>
    <w:p w14:paraId="25E20612" w14:textId="77777777" w:rsidR="00E54B11" w:rsidRDefault="00E54B11" w:rsidP="00E54B11">
      <w:pPr>
        <w:pStyle w:val="KeinLeerraum"/>
      </w:pPr>
    </w:p>
    <w:p w14:paraId="78076C5F" w14:textId="77777777" w:rsidR="00247556" w:rsidRPr="00E54B11" w:rsidRDefault="00247556" w:rsidP="00E54B11"/>
    <w:sectPr w:rsidR="00247556" w:rsidRPr="00E54B11"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74F5" w14:textId="77777777" w:rsidR="00187B6B" w:rsidRDefault="00187B6B" w:rsidP="00CC1E51">
      <w:r>
        <w:separator/>
      </w:r>
    </w:p>
  </w:endnote>
  <w:endnote w:type="continuationSeparator" w:id="0">
    <w:p w14:paraId="071A5823" w14:textId="77777777" w:rsidR="00187B6B" w:rsidRDefault="00187B6B"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8E64" w14:textId="77777777" w:rsidR="00187B6B" w:rsidRDefault="00187B6B" w:rsidP="00CC1E51">
      <w:r>
        <w:separator/>
      </w:r>
    </w:p>
  </w:footnote>
  <w:footnote w:type="continuationSeparator" w:id="0">
    <w:p w14:paraId="5363D52A" w14:textId="77777777" w:rsidR="00187B6B" w:rsidRDefault="00187B6B"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21B52D7"/>
    <w:multiLevelType w:val="multilevel"/>
    <w:tmpl w:val="9E7E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C73DA"/>
    <w:multiLevelType w:val="hybridMultilevel"/>
    <w:tmpl w:val="90C2EF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F54D00"/>
    <w:multiLevelType w:val="hybridMultilevel"/>
    <w:tmpl w:val="AFACF792"/>
    <w:lvl w:ilvl="0" w:tplc="C46AB31C">
      <w:start w:val="58"/>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0F15C1"/>
    <w:multiLevelType w:val="hybridMultilevel"/>
    <w:tmpl w:val="8FAE7C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7653C5C"/>
    <w:multiLevelType w:val="hybridMultilevel"/>
    <w:tmpl w:val="98FEBABC"/>
    <w:lvl w:ilvl="0" w:tplc="F990A62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A53D2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FAC0DA3"/>
    <w:multiLevelType w:val="hybridMultilevel"/>
    <w:tmpl w:val="35741DC4"/>
    <w:lvl w:ilvl="0" w:tplc="2FCC059A">
      <w:start w:val="5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4BE09B8"/>
    <w:multiLevelType w:val="hybridMultilevel"/>
    <w:tmpl w:val="AD6235F6"/>
    <w:lvl w:ilvl="0" w:tplc="6C1A929A">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70E45A8"/>
    <w:multiLevelType w:val="hybridMultilevel"/>
    <w:tmpl w:val="9002247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C013DD5"/>
    <w:multiLevelType w:val="hybridMultilevel"/>
    <w:tmpl w:val="A9CEB3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7A95FCD"/>
    <w:multiLevelType w:val="hybridMultilevel"/>
    <w:tmpl w:val="2A544684"/>
    <w:lvl w:ilvl="0" w:tplc="258A6708">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C520F74"/>
    <w:multiLevelType w:val="hybridMultilevel"/>
    <w:tmpl w:val="8CCCD45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CCF3830"/>
    <w:multiLevelType w:val="hybridMultilevel"/>
    <w:tmpl w:val="DE3C2F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3AB529F"/>
    <w:multiLevelType w:val="hybridMultilevel"/>
    <w:tmpl w:val="9252B8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5254B1B"/>
    <w:multiLevelType w:val="hybridMultilevel"/>
    <w:tmpl w:val="F11EC4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8C74F0C"/>
    <w:multiLevelType w:val="multilevel"/>
    <w:tmpl w:val="685C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1326C2"/>
    <w:multiLevelType w:val="hybridMultilevel"/>
    <w:tmpl w:val="74AC75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74CC3"/>
    <w:multiLevelType w:val="hybridMultilevel"/>
    <w:tmpl w:val="74AC75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A7A7CA2"/>
    <w:multiLevelType w:val="hybridMultilevel"/>
    <w:tmpl w:val="B408176E"/>
    <w:lvl w:ilvl="0" w:tplc="0DF4BA46">
      <w:start w:val="7"/>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D3108A5"/>
    <w:multiLevelType w:val="multilevel"/>
    <w:tmpl w:val="BB8A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2583102">
    <w:abstractNumId w:val="26"/>
  </w:num>
  <w:num w:numId="2" w16cid:durableId="1396900803">
    <w:abstractNumId w:val="15"/>
  </w:num>
  <w:num w:numId="3" w16cid:durableId="1640110462">
    <w:abstractNumId w:val="7"/>
  </w:num>
  <w:num w:numId="4" w16cid:durableId="76754438">
    <w:abstractNumId w:val="11"/>
  </w:num>
  <w:num w:numId="5" w16cid:durableId="595675876">
    <w:abstractNumId w:val="20"/>
  </w:num>
  <w:num w:numId="6" w16cid:durableId="515079807">
    <w:abstractNumId w:val="17"/>
  </w:num>
  <w:num w:numId="7" w16cid:durableId="1950116822">
    <w:abstractNumId w:val="10"/>
  </w:num>
  <w:num w:numId="8" w16cid:durableId="1613439345">
    <w:abstractNumId w:val="0"/>
  </w:num>
  <w:num w:numId="9" w16cid:durableId="503478725">
    <w:abstractNumId w:val="24"/>
  </w:num>
  <w:num w:numId="10" w16cid:durableId="597836036">
    <w:abstractNumId w:val="1"/>
  </w:num>
  <w:num w:numId="11" w16cid:durableId="708728845">
    <w:abstractNumId w:val="25"/>
  </w:num>
  <w:num w:numId="12" w16cid:durableId="1318722717">
    <w:abstractNumId w:val="19"/>
  </w:num>
  <w:num w:numId="13" w16cid:durableId="49426529">
    <w:abstractNumId w:val="6"/>
  </w:num>
  <w:num w:numId="14" w16cid:durableId="1251893985">
    <w:abstractNumId w:val="18"/>
  </w:num>
  <w:num w:numId="15" w16cid:durableId="66729577">
    <w:abstractNumId w:val="31"/>
  </w:num>
  <w:num w:numId="16" w16cid:durableId="690105329">
    <w:abstractNumId w:val="13"/>
  </w:num>
  <w:num w:numId="17" w16cid:durableId="328022315">
    <w:abstractNumId w:val="22"/>
  </w:num>
  <w:num w:numId="18" w16cid:durableId="1878933185">
    <w:abstractNumId w:val="5"/>
  </w:num>
  <w:num w:numId="19" w16cid:durableId="1355839232">
    <w:abstractNumId w:val="2"/>
  </w:num>
  <w:num w:numId="20" w16cid:durableId="763451718">
    <w:abstractNumId w:val="3"/>
  </w:num>
  <w:num w:numId="21" w16cid:durableId="77678380">
    <w:abstractNumId w:val="12"/>
  </w:num>
  <w:num w:numId="22" w16cid:durableId="1632325872">
    <w:abstractNumId w:val="9"/>
  </w:num>
  <w:num w:numId="23" w16cid:durableId="1751543650">
    <w:abstractNumId w:val="4"/>
  </w:num>
  <w:num w:numId="24" w16cid:durableId="434444088">
    <w:abstractNumId w:val="28"/>
  </w:num>
  <w:num w:numId="25" w16cid:durableId="1179390204">
    <w:abstractNumId w:val="14"/>
  </w:num>
  <w:num w:numId="26" w16cid:durableId="1421607391">
    <w:abstractNumId w:val="27"/>
  </w:num>
  <w:num w:numId="27" w16cid:durableId="1383362312">
    <w:abstractNumId w:val="21"/>
  </w:num>
  <w:num w:numId="28" w16cid:durableId="1411001895">
    <w:abstractNumId w:val="32"/>
  </w:num>
  <w:num w:numId="29" w16cid:durableId="424574215">
    <w:abstractNumId w:val="30"/>
  </w:num>
  <w:num w:numId="30" w16cid:durableId="225575124">
    <w:abstractNumId w:val="29"/>
  </w:num>
  <w:num w:numId="31" w16cid:durableId="1501501369">
    <w:abstractNumId w:val="23"/>
  </w:num>
  <w:num w:numId="32" w16cid:durableId="36047947">
    <w:abstractNumId w:val="8"/>
  </w:num>
  <w:num w:numId="33" w16cid:durableId="183075203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F4"/>
    <w:rsid w:val="00001A99"/>
    <w:rsid w:val="00002D19"/>
    <w:rsid w:val="00003584"/>
    <w:rsid w:val="00004757"/>
    <w:rsid w:val="00004956"/>
    <w:rsid w:val="00005FED"/>
    <w:rsid w:val="000078E5"/>
    <w:rsid w:val="00007906"/>
    <w:rsid w:val="00007D6A"/>
    <w:rsid w:val="00010824"/>
    <w:rsid w:val="00011719"/>
    <w:rsid w:val="000143AC"/>
    <w:rsid w:val="00014933"/>
    <w:rsid w:val="00015BFC"/>
    <w:rsid w:val="00015CF8"/>
    <w:rsid w:val="000208F4"/>
    <w:rsid w:val="00020E00"/>
    <w:rsid w:val="000211F5"/>
    <w:rsid w:val="00021205"/>
    <w:rsid w:val="00021603"/>
    <w:rsid w:val="00021649"/>
    <w:rsid w:val="00023A82"/>
    <w:rsid w:val="00023C41"/>
    <w:rsid w:val="00023DF0"/>
    <w:rsid w:val="0002481B"/>
    <w:rsid w:val="00026828"/>
    <w:rsid w:val="0003063C"/>
    <w:rsid w:val="00030A94"/>
    <w:rsid w:val="00031759"/>
    <w:rsid w:val="00031BDE"/>
    <w:rsid w:val="00031D5E"/>
    <w:rsid w:val="0003283E"/>
    <w:rsid w:val="000329C9"/>
    <w:rsid w:val="000341FC"/>
    <w:rsid w:val="00034721"/>
    <w:rsid w:val="00034C61"/>
    <w:rsid w:val="000366A6"/>
    <w:rsid w:val="000369EB"/>
    <w:rsid w:val="00036C2B"/>
    <w:rsid w:val="0004064C"/>
    <w:rsid w:val="00041AE5"/>
    <w:rsid w:val="00042F93"/>
    <w:rsid w:val="0004330E"/>
    <w:rsid w:val="00043F63"/>
    <w:rsid w:val="00044221"/>
    <w:rsid w:val="00044A5C"/>
    <w:rsid w:val="00045201"/>
    <w:rsid w:val="00046689"/>
    <w:rsid w:val="00047B66"/>
    <w:rsid w:val="00047EA9"/>
    <w:rsid w:val="00047F29"/>
    <w:rsid w:val="00050AE8"/>
    <w:rsid w:val="00050D5B"/>
    <w:rsid w:val="00051372"/>
    <w:rsid w:val="0005140F"/>
    <w:rsid w:val="000517F0"/>
    <w:rsid w:val="00052266"/>
    <w:rsid w:val="00052786"/>
    <w:rsid w:val="0005282A"/>
    <w:rsid w:val="00052E06"/>
    <w:rsid w:val="00053889"/>
    <w:rsid w:val="00054160"/>
    <w:rsid w:val="00054388"/>
    <w:rsid w:val="000543B3"/>
    <w:rsid w:val="0005685A"/>
    <w:rsid w:val="000574EE"/>
    <w:rsid w:val="000611EC"/>
    <w:rsid w:val="0006173D"/>
    <w:rsid w:val="000619BB"/>
    <w:rsid w:val="00061F16"/>
    <w:rsid w:val="00061FFA"/>
    <w:rsid w:val="0006355E"/>
    <w:rsid w:val="00064148"/>
    <w:rsid w:val="00064D96"/>
    <w:rsid w:val="000657B4"/>
    <w:rsid w:val="0006596D"/>
    <w:rsid w:val="00065E0B"/>
    <w:rsid w:val="00071CA4"/>
    <w:rsid w:val="0007235B"/>
    <w:rsid w:val="000736F0"/>
    <w:rsid w:val="00074C2B"/>
    <w:rsid w:val="00074CB5"/>
    <w:rsid w:val="000756F9"/>
    <w:rsid w:val="000773A9"/>
    <w:rsid w:val="0008014E"/>
    <w:rsid w:val="00080221"/>
    <w:rsid w:val="0008139F"/>
    <w:rsid w:val="0008155A"/>
    <w:rsid w:val="000821C8"/>
    <w:rsid w:val="000823C2"/>
    <w:rsid w:val="00082D9A"/>
    <w:rsid w:val="00082E82"/>
    <w:rsid w:val="00082FEA"/>
    <w:rsid w:val="00083338"/>
    <w:rsid w:val="00083C2E"/>
    <w:rsid w:val="00083F60"/>
    <w:rsid w:val="000847C3"/>
    <w:rsid w:val="000856E3"/>
    <w:rsid w:val="000858EF"/>
    <w:rsid w:val="00086AEC"/>
    <w:rsid w:val="00086AFA"/>
    <w:rsid w:val="00090372"/>
    <w:rsid w:val="000914E7"/>
    <w:rsid w:val="00092991"/>
    <w:rsid w:val="0009319B"/>
    <w:rsid w:val="000931C0"/>
    <w:rsid w:val="00095A89"/>
    <w:rsid w:val="0009613F"/>
    <w:rsid w:val="00096909"/>
    <w:rsid w:val="00096932"/>
    <w:rsid w:val="0009746D"/>
    <w:rsid w:val="000A017D"/>
    <w:rsid w:val="000A02C5"/>
    <w:rsid w:val="000A0E42"/>
    <w:rsid w:val="000A2220"/>
    <w:rsid w:val="000A40A8"/>
    <w:rsid w:val="000A4327"/>
    <w:rsid w:val="000A56D6"/>
    <w:rsid w:val="000A6DA1"/>
    <w:rsid w:val="000B1974"/>
    <w:rsid w:val="000B1ADD"/>
    <w:rsid w:val="000B1F46"/>
    <w:rsid w:val="000B2328"/>
    <w:rsid w:val="000B2DB3"/>
    <w:rsid w:val="000B2E19"/>
    <w:rsid w:val="000B2FFD"/>
    <w:rsid w:val="000B327E"/>
    <w:rsid w:val="000B4FDD"/>
    <w:rsid w:val="000B53A9"/>
    <w:rsid w:val="000B53BC"/>
    <w:rsid w:val="000B5686"/>
    <w:rsid w:val="000B6006"/>
    <w:rsid w:val="000B6F61"/>
    <w:rsid w:val="000B7431"/>
    <w:rsid w:val="000C142F"/>
    <w:rsid w:val="000C1550"/>
    <w:rsid w:val="000C1C13"/>
    <w:rsid w:val="000C3004"/>
    <w:rsid w:val="000C3082"/>
    <w:rsid w:val="000C39FC"/>
    <w:rsid w:val="000C4631"/>
    <w:rsid w:val="000C5865"/>
    <w:rsid w:val="000C64C0"/>
    <w:rsid w:val="000C6793"/>
    <w:rsid w:val="000C6907"/>
    <w:rsid w:val="000C6A68"/>
    <w:rsid w:val="000C6B0F"/>
    <w:rsid w:val="000C7FF2"/>
    <w:rsid w:val="000D048C"/>
    <w:rsid w:val="000D07D3"/>
    <w:rsid w:val="000D1419"/>
    <w:rsid w:val="000D1996"/>
    <w:rsid w:val="000D2F9C"/>
    <w:rsid w:val="000D7E50"/>
    <w:rsid w:val="000D7FC5"/>
    <w:rsid w:val="000D7FD4"/>
    <w:rsid w:val="000E14DE"/>
    <w:rsid w:val="000E1B70"/>
    <w:rsid w:val="000E3DA9"/>
    <w:rsid w:val="000E40A8"/>
    <w:rsid w:val="000E7099"/>
    <w:rsid w:val="000E7245"/>
    <w:rsid w:val="000F020C"/>
    <w:rsid w:val="000F05AB"/>
    <w:rsid w:val="000F159B"/>
    <w:rsid w:val="000F1EC8"/>
    <w:rsid w:val="000F209E"/>
    <w:rsid w:val="000F29EF"/>
    <w:rsid w:val="000F34C0"/>
    <w:rsid w:val="000F37E6"/>
    <w:rsid w:val="000F4545"/>
    <w:rsid w:val="001001D1"/>
    <w:rsid w:val="00101318"/>
    <w:rsid w:val="001014EC"/>
    <w:rsid w:val="00101CC7"/>
    <w:rsid w:val="00101E5B"/>
    <w:rsid w:val="001029F4"/>
    <w:rsid w:val="00102DBF"/>
    <w:rsid w:val="00103ED4"/>
    <w:rsid w:val="00104478"/>
    <w:rsid w:val="0010467D"/>
    <w:rsid w:val="00107436"/>
    <w:rsid w:val="00107A23"/>
    <w:rsid w:val="00107B99"/>
    <w:rsid w:val="00110CCD"/>
    <w:rsid w:val="00110D4D"/>
    <w:rsid w:val="00111452"/>
    <w:rsid w:val="00111584"/>
    <w:rsid w:val="001125BD"/>
    <w:rsid w:val="00112D09"/>
    <w:rsid w:val="00112FAA"/>
    <w:rsid w:val="001134FE"/>
    <w:rsid w:val="0011355F"/>
    <w:rsid w:val="00115769"/>
    <w:rsid w:val="00115BB1"/>
    <w:rsid w:val="00115D29"/>
    <w:rsid w:val="00116D4C"/>
    <w:rsid w:val="00117953"/>
    <w:rsid w:val="0011798B"/>
    <w:rsid w:val="00121082"/>
    <w:rsid w:val="0012239E"/>
    <w:rsid w:val="00122EAA"/>
    <w:rsid w:val="001231B4"/>
    <w:rsid w:val="00124CEA"/>
    <w:rsid w:val="00124E23"/>
    <w:rsid w:val="001250B5"/>
    <w:rsid w:val="00125EB0"/>
    <w:rsid w:val="00126AF7"/>
    <w:rsid w:val="001276D4"/>
    <w:rsid w:val="00130275"/>
    <w:rsid w:val="00132D34"/>
    <w:rsid w:val="00133C50"/>
    <w:rsid w:val="00134DF1"/>
    <w:rsid w:val="0013567F"/>
    <w:rsid w:val="00135A2D"/>
    <w:rsid w:val="00135B6E"/>
    <w:rsid w:val="00136083"/>
    <w:rsid w:val="00136A50"/>
    <w:rsid w:val="00137055"/>
    <w:rsid w:val="00137B93"/>
    <w:rsid w:val="00137C80"/>
    <w:rsid w:val="00140383"/>
    <w:rsid w:val="0014065B"/>
    <w:rsid w:val="00140BBB"/>
    <w:rsid w:val="001428F6"/>
    <w:rsid w:val="00145729"/>
    <w:rsid w:val="00146253"/>
    <w:rsid w:val="001466F4"/>
    <w:rsid w:val="00147215"/>
    <w:rsid w:val="00150026"/>
    <w:rsid w:val="001506CD"/>
    <w:rsid w:val="0015097D"/>
    <w:rsid w:val="001509B0"/>
    <w:rsid w:val="00152694"/>
    <w:rsid w:val="001528C7"/>
    <w:rsid w:val="00154099"/>
    <w:rsid w:val="00154FAB"/>
    <w:rsid w:val="00154FC7"/>
    <w:rsid w:val="001555F0"/>
    <w:rsid w:val="001562EF"/>
    <w:rsid w:val="00156AE3"/>
    <w:rsid w:val="00157320"/>
    <w:rsid w:val="001576A2"/>
    <w:rsid w:val="001578B3"/>
    <w:rsid w:val="001603D1"/>
    <w:rsid w:val="00160675"/>
    <w:rsid w:val="00160C6B"/>
    <w:rsid w:val="00160CC4"/>
    <w:rsid w:val="001614C9"/>
    <w:rsid w:val="00161E1A"/>
    <w:rsid w:val="00162418"/>
    <w:rsid w:val="00162B4B"/>
    <w:rsid w:val="001635C5"/>
    <w:rsid w:val="0016392A"/>
    <w:rsid w:val="00163BB0"/>
    <w:rsid w:val="00163CB2"/>
    <w:rsid w:val="00164140"/>
    <w:rsid w:val="00164BD4"/>
    <w:rsid w:val="00164CB3"/>
    <w:rsid w:val="00165B5C"/>
    <w:rsid w:val="00165CD3"/>
    <w:rsid w:val="00166340"/>
    <w:rsid w:val="0016702F"/>
    <w:rsid w:val="001673A6"/>
    <w:rsid w:val="001674FC"/>
    <w:rsid w:val="0016792E"/>
    <w:rsid w:val="00167D06"/>
    <w:rsid w:val="00167D25"/>
    <w:rsid w:val="00170BA8"/>
    <w:rsid w:val="00170F09"/>
    <w:rsid w:val="00171127"/>
    <w:rsid w:val="00172454"/>
    <w:rsid w:val="00172844"/>
    <w:rsid w:val="00172FD0"/>
    <w:rsid w:val="0017367C"/>
    <w:rsid w:val="00174329"/>
    <w:rsid w:val="00174662"/>
    <w:rsid w:val="00175C2E"/>
    <w:rsid w:val="00176759"/>
    <w:rsid w:val="00176DB8"/>
    <w:rsid w:val="00176E38"/>
    <w:rsid w:val="00177229"/>
    <w:rsid w:val="00180457"/>
    <w:rsid w:val="00181A48"/>
    <w:rsid w:val="001835FD"/>
    <w:rsid w:val="001838A7"/>
    <w:rsid w:val="00183DD1"/>
    <w:rsid w:val="00184488"/>
    <w:rsid w:val="00184834"/>
    <w:rsid w:val="0018532D"/>
    <w:rsid w:val="00187201"/>
    <w:rsid w:val="00187B6B"/>
    <w:rsid w:val="00187BFE"/>
    <w:rsid w:val="001902C7"/>
    <w:rsid w:val="00191E90"/>
    <w:rsid w:val="00191FD9"/>
    <w:rsid w:val="00192D76"/>
    <w:rsid w:val="001964AA"/>
    <w:rsid w:val="001977BB"/>
    <w:rsid w:val="001978F9"/>
    <w:rsid w:val="00197BFC"/>
    <w:rsid w:val="001A0525"/>
    <w:rsid w:val="001A06B8"/>
    <w:rsid w:val="001A176D"/>
    <w:rsid w:val="001A38C7"/>
    <w:rsid w:val="001A522E"/>
    <w:rsid w:val="001A5884"/>
    <w:rsid w:val="001A70CB"/>
    <w:rsid w:val="001A7B4E"/>
    <w:rsid w:val="001B0400"/>
    <w:rsid w:val="001B1396"/>
    <w:rsid w:val="001B1D58"/>
    <w:rsid w:val="001B2595"/>
    <w:rsid w:val="001B357E"/>
    <w:rsid w:val="001B522B"/>
    <w:rsid w:val="001B543C"/>
    <w:rsid w:val="001B7937"/>
    <w:rsid w:val="001B7CC5"/>
    <w:rsid w:val="001C0227"/>
    <w:rsid w:val="001C134B"/>
    <w:rsid w:val="001C2A7B"/>
    <w:rsid w:val="001C31A1"/>
    <w:rsid w:val="001C3EB7"/>
    <w:rsid w:val="001C45F8"/>
    <w:rsid w:val="001C5097"/>
    <w:rsid w:val="001C514F"/>
    <w:rsid w:val="001C6B3D"/>
    <w:rsid w:val="001C7001"/>
    <w:rsid w:val="001C7FC4"/>
    <w:rsid w:val="001D0645"/>
    <w:rsid w:val="001D144B"/>
    <w:rsid w:val="001D2CF0"/>
    <w:rsid w:val="001D345A"/>
    <w:rsid w:val="001D3B8C"/>
    <w:rsid w:val="001D6A28"/>
    <w:rsid w:val="001D7868"/>
    <w:rsid w:val="001D79A2"/>
    <w:rsid w:val="001D7E5A"/>
    <w:rsid w:val="001E07AC"/>
    <w:rsid w:val="001E0E89"/>
    <w:rsid w:val="001E101E"/>
    <w:rsid w:val="001E2248"/>
    <w:rsid w:val="001E2A60"/>
    <w:rsid w:val="001E2B7F"/>
    <w:rsid w:val="001E2C78"/>
    <w:rsid w:val="001E2FE8"/>
    <w:rsid w:val="001E4C41"/>
    <w:rsid w:val="001E6565"/>
    <w:rsid w:val="001E7770"/>
    <w:rsid w:val="001F0BCF"/>
    <w:rsid w:val="001F1900"/>
    <w:rsid w:val="001F2BE1"/>
    <w:rsid w:val="001F47D0"/>
    <w:rsid w:val="001F4EFE"/>
    <w:rsid w:val="001F5210"/>
    <w:rsid w:val="001F562F"/>
    <w:rsid w:val="001F5A4E"/>
    <w:rsid w:val="001F5BF0"/>
    <w:rsid w:val="001F5DDE"/>
    <w:rsid w:val="001F60BE"/>
    <w:rsid w:val="001F690A"/>
    <w:rsid w:val="001F6FDE"/>
    <w:rsid w:val="001F71E3"/>
    <w:rsid w:val="0020108E"/>
    <w:rsid w:val="0020190E"/>
    <w:rsid w:val="00202743"/>
    <w:rsid w:val="002034A8"/>
    <w:rsid w:val="00203AC4"/>
    <w:rsid w:val="00203BF0"/>
    <w:rsid w:val="00203E5A"/>
    <w:rsid w:val="002048E1"/>
    <w:rsid w:val="002049D6"/>
    <w:rsid w:val="00205219"/>
    <w:rsid w:val="002056AC"/>
    <w:rsid w:val="002056DD"/>
    <w:rsid w:val="00205DDD"/>
    <w:rsid w:val="00206103"/>
    <w:rsid w:val="00206C0B"/>
    <w:rsid w:val="00207A6C"/>
    <w:rsid w:val="00207C69"/>
    <w:rsid w:val="00207D4D"/>
    <w:rsid w:val="00207FA6"/>
    <w:rsid w:val="002106A5"/>
    <w:rsid w:val="00210C62"/>
    <w:rsid w:val="00210DBC"/>
    <w:rsid w:val="00210F20"/>
    <w:rsid w:val="00211A0C"/>
    <w:rsid w:val="00211F66"/>
    <w:rsid w:val="00212204"/>
    <w:rsid w:val="0021231B"/>
    <w:rsid w:val="0021282C"/>
    <w:rsid w:val="00212893"/>
    <w:rsid w:val="002130C0"/>
    <w:rsid w:val="0021370B"/>
    <w:rsid w:val="0021501E"/>
    <w:rsid w:val="00215843"/>
    <w:rsid w:val="00217536"/>
    <w:rsid w:val="00217B19"/>
    <w:rsid w:val="00217B7B"/>
    <w:rsid w:val="00217E7B"/>
    <w:rsid w:val="00220776"/>
    <w:rsid w:val="00220AEA"/>
    <w:rsid w:val="00221DE6"/>
    <w:rsid w:val="00221DF1"/>
    <w:rsid w:val="002221D3"/>
    <w:rsid w:val="002225EA"/>
    <w:rsid w:val="00222F0B"/>
    <w:rsid w:val="002232B5"/>
    <w:rsid w:val="00223467"/>
    <w:rsid w:val="00223747"/>
    <w:rsid w:val="0022424E"/>
    <w:rsid w:val="00224312"/>
    <w:rsid w:val="002244AD"/>
    <w:rsid w:val="00224D92"/>
    <w:rsid w:val="00226319"/>
    <w:rsid w:val="00226D54"/>
    <w:rsid w:val="002278AA"/>
    <w:rsid w:val="00230012"/>
    <w:rsid w:val="00230626"/>
    <w:rsid w:val="0023069F"/>
    <w:rsid w:val="00232AAB"/>
    <w:rsid w:val="00232BE1"/>
    <w:rsid w:val="00232E65"/>
    <w:rsid w:val="002331D9"/>
    <w:rsid w:val="00233EA4"/>
    <w:rsid w:val="00235C8A"/>
    <w:rsid w:val="0023621E"/>
    <w:rsid w:val="002373F7"/>
    <w:rsid w:val="002411FC"/>
    <w:rsid w:val="00241CFD"/>
    <w:rsid w:val="00241DEE"/>
    <w:rsid w:val="00241F71"/>
    <w:rsid w:val="00243BC4"/>
    <w:rsid w:val="0024427B"/>
    <w:rsid w:val="002455B6"/>
    <w:rsid w:val="002459FF"/>
    <w:rsid w:val="0024676E"/>
    <w:rsid w:val="0024728B"/>
    <w:rsid w:val="00247556"/>
    <w:rsid w:val="00250700"/>
    <w:rsid w:val="00251B0C"/>
    <w:rsid w:val="0025212E"/>
    <w:rsid w:val="0025375B"/>
    <w:rsid w:val="00253DE2"/>
    <w:rsid w:val="00254C59"/>
    <w:rsid w:val="002550BD"/>
    <w:rsid w:val="00255335"/>
    <w:rsid w:val="0025587B"/>
    <w:rsid w:val="00255B52"/>
    <w:rsid w:val="00256431"/>
    <w:rsid w:val="00256F6E"/>
    <w:rsid w:val="0025774B"/>
    <w:rsid w:val="00257DD4"/>
    <w:rsid w:val="00260BE9"/>
    <w:rsid w:val="00260C7C"/>
    <w:rsid w:val="00261315"/>
    <w:rsid w:val="002621AA"/>
    <w:rsid w:val="002629C0"/>
    <w:rsid w:val="00263025"/>
    <w:rsid w:val="0026331E"/>
    <w:rsid w:val="0026430D"/>
    <w:rsid w:val="00264975"/>
    <w:rsid w:val="00264B01"/>
    <w:rsid w:val="00265E4C"/>
    <w:rsid w:val="002664D8"/>
    <w:rsid w:val="00266C97"/>
    <w:rsid w:val="002671EA"/>
    <w:rsid w:val="002705A8"/>
    <w:rsid w:val="002708D6"/>
    <w:rsid w:val="00271279"/>
    <w:rsid w:val="00271F42"/>
    <w:rsid w:val="00275ABF"/>
    <w:rsid w:val="00276F5F"/>
    <w:rsid w:val="0027722E"/>
    <w:rsid w:val="0027776B"/>
    <w:rsid w:val="00280856"/>
    <w:rsid w:val="00280C62"/>
    <w:rsid w:val="00280F1B"/>
    <w:rsid w:val="00282F7B"/>
    <w:rsid w:val="00283A11"/>
    <w:rsid w:val="00283FE4"/>
    <w:rsid w:val="0028525F"/>
    <w:rsid w:val="00285A08"/>
    <w:rsid w:val="00286037"/>
    <w:rsid w:val="0028638F"/>
    <w:rsid w:val="00286945"/>
    <w:rsid w:val="00286CD2"/>
    <w:rsid w:val="00286FCF"/>
    <w:rsid w:val="002873D5"/>
    <w:rsid w:val="00290192"/>
    <w:rsid w:val="002907F7"/>
    <w:rsid w:val="00291225"/>
    <w:rsid w:val="00291A1B"/>
    <w:rsid w:val="00293D3F"/>
    <w:rsid w:val="00295377"/>
    <w:rsid w:val="00295378"/>
    <w:rsid w:val="00296145"/>
    <w:rsid w:val="00297FEE"/>
    <w:rsid w:val="002A04BE"/>
    <w:rsid w:val="002A3A6A"/>
    <w:rsid w:val="002A58E3"/>
    <w:rsid w:val="002A61DD"/>
    <w:rsid w:val="002A6686"/>
    <w:rsid w:val="002A7EFB"/>
    <w:rsid w:val="002B0657"/>
    <w:rsid w:val="002B26FE"/>
    <w:rsid w:val="002B35F3"/>
    <w:rsid w:val="002B370E"/>
    <w:rsid w:val="002B3928"/>
    <w:rsid w:val="002B3B6B"/>
    <w:rsid w:val="002B4A94"/>
    <w:rsid w:val="002B5096"/>
    <w:rsid w:val="002B5DB9"/>
    <w:rsid w:val="002B6D6A"/>
    <w:rsid w:val="002C00D7"/>
    <w:rsid w:val="002C0366"/>
    <w:rsid w:val="002C1421"/>
    <w:rsid w:val="002C1B95"/>
    <w:rsid w:val="002C3297"/>
    <w:rsid w:val="002C3DB2"/>
    <w:rsid w:val="002C3DCD"/>
    <w:rsid w:val="002C491E"/>
    <w:rsid w:val="002C4BD1"/>
    <w:rsid w:val="002C729E"/>
    <w:rsid w:val="002C7594"/>
    <w:rsid w:val="002C761F"/>
    <w:rsid w:val="002C76DE"/>
    <w:rsid w:val="002C7854"/>
    <w:rsid w:val="002C792C"/>
    <w:rsid w:val="002D0483"/>
    <w:rsid w:val="002D2A49"/>
    <w:rsid w:val="002D3AF7"/>
    <w:rsid w:val="002D3DFD"/>
    <w:rsid w:val="002D47E4"/>
    <w:rsid w:val="002D5D0C"/>
    <w:rsid w:val="002D6A12"/>
    <w:rsid w:val="002E0003"/>
    <w:rsid w:val="002E0439"/>
    <w:rsid w:val="002E0846"/>
    <w:rsid w:val="002E0EBC"/>
    <w:rsid w:val="002E104E"/>
    <w:rsid w:val="002E11D7"/>
    <w:rsid w:val="002E1645"/>
    <w:rsid w:val="002E1684"/>
    <w:rsid w:val="002E193D"/>
    <w:rsid w:val="002E2692"/>
    <w:rsid w:val="002E3317"/>
    <w:rsid w:val="002E356B"/>
    <w:rsid w:val="002E4EEB"/>
    <w:rsid w:val="002E650D"/>
    <w:rsid w:val="002E6A09"/>
    <w:rsid w:val="002E6D9D"/>
    <w:rsid w:val="002E74DA"/>
    <w:rsid w:val="002E75A6"/>
    <w:rsid w:val="002E7A40"/>
    <w:rsid w:val="002F117E"/>
    <w:rsid w:val="002F1484"/>
    <w:rsid w:val="002F1B41"/>
    <w:rsid w:val="002F2114"/>
    <w:rsid w:val="002F3A04"/>
    <w:rsid w:val="002F4E9A"/>
    <w:rsid w:val="002F4EA7"/>
    <w:rsid w:val="002F4ED4"/>
    <w:rsid w:val="002F6809"/>
    <w:rsid w:val="002F7013"/>
    <w:rsid w:val="002F7C43"/>
    <w:rsid w:val="003015C1"/>
    <w:rsid w:val="003033F4"/>
    <w:rsid w:val="00303540"/>
    <w:rsid w:val="00304346"/>
    <w:rsid w:val="00305135"/>
    <w:rsid w:val="003056B0"/>
    <w:rsid w:val="003058B0"/>
    <w:rsid w:val="00305E0F"/>
    <w:rsid w:val="003060CD"/>
    <w:rsid w:val="00306610"/>
    <w:rsid w:val="003070A0"/>
    <w:rsid w:val="00311AB4"/>
    <w:rsid w:val="00311C64"/>
    <w:rsid w:val="00313027"/>
    <w:rsid w:val="00313D83"/>
    <w:rsid w:val="00314E45"/>
    <w:rsid w:val="0031535D"/>
    <w:rsid w:val="00315EAA"/>
    <w:rsid w:val="003164B8"/>
    <w:rsid w:val="0031656B"/>
    <w:rsid w:val="00316766"/>
    <w:rsid w:val="00316A0D"/>
    <w:rsid w:val="00316AA8"/>
    <w:rsid w:val="0031726A"/>
    <w:rsid w:val="00320024"/>
    <w:rsid w:val="00321E7A"/>
    <w:rsid w:val="00322143"/>
    <w:rsid w:val="003222E0"/>
    <w:rsid w:val="003226A7"/>
    <w:rsid w:val="00322A14"/>
    <w:rsid w:val="00322B67"/>
    <w:rsid w:val="00322F14"/>
    <w:rsid w:val="00323601"/>
    <w:rsid w:val="00323945"/>
    <w:rsid w:val="00323E7D"/>
    <w:rsid w:val="00324371"/>
    <w:rsid w:val="00324381"/>
    <w:rsid w:val="00324B44"/>
    <w:rsid w:val="00325F08"/>
    <w:rsid w:val="0032631F"/>
    <w:rsid w:val="00326573"/>
    <w:rsid w:val="003270B2"/>
    <w:rsid w:val="003275D3"/>
    <w:rsid w:val="003276F9"/>
    <w:rsid w:val="00327B06"/>
    <w:rsid w:val="00330256"/>
    <w:rsid w:val="00330367"/>
    <w:rsid w:val="003307B9"/>
    <w:rsid w:val="003318DB"/>
    <w:rsid w:val="00331D59"/>
    <w:rsid w:val="00332C5E"/>
    <w:rsid w:val="00333423"/>
    <w:rsid w:val="00333571"/>
    <w:rsid w:val="00335534"/>
    <w:rsid w:val="003355CC"/>
    <w:rsid w:val="003363EE"/>
    <w:rsid w:val="003367EB"/>
    <w:rsid w:val="00336CA6"/>
    <w:rsid w:val="00337B4D"/>
    <w:rsid w:val="00337DBD"/>
    <w:rsid w:val="00340656"/>
    <w:rsid w:val="003406C6"/>
    <w:rsid w:val="003420F2"/>
    <w:rsid w:val="003424C6"/>
    <w:rsid w:val="00342FCA"/>
    <w:rsid w:val="00343352"/>
    <w:rsid w:val="003441FA"/>
    <w:rsid w:val="00345CF9"/>
    <w:rsid w:val="0034656F"/>
    <w:rsid w:val="00346D35"/>
    <w:rsid w:val="003475CE"/>
    <w:rsid w:val="003520CC"/>
    <w:rsid w:val="003536B0"/>
    <w:rsid w:val="00354FB7"/>
    <w:rsid w:val="003554D2"/>
    <w:rsid w:val="00355932"/>
    <w:rsid w:val="00356205"/>
    <w:rsid w:val="0035788B"/>
    <w:rsid w:val="00357FA1"/>
    <w:rsid w:val="00361404"/>
    <w:rsid w:val="00361C0F"/>
    <w:rsid w:val="00363147"/>
    <w:rsid w:val="0036582B"/>
    <w:rsid w:val="00365C24"/>
    <w:rsid w:val="0036655B"/>
    <w:rsid w:val="00366703"/>
    <w:rsid w:val="00367466"/>
    <w:rsid w:val="003708B1"/>
    <w:rsid w:val="00370A74"/>
    <w:rsid w:val="0037189A"/>
    <w:rsid w:val="00371FC7"/>
    <w:rsid w:val="0037232A"/>
    <w:rsid w:val="00372659"/>
    <w:rsid w:val="00372C78"/>
    <w:rsid w:val="00373ABD"/>
    <w:rsid w:val="00374515"/>
    <w:rsid w:val="00375B2C"/>
    <w:rsid w:val="00375F3D"/>
    <w:rsid w:val="0037632C"/>
    <w:rsid w:val="003773A6"/>
    <w:rsid w:val="00377666"/>
    <w:rsid w:val="003810D3"/>
    <w:rsid w:val="00381705"/>
    <w:rsid w:val="00382B89"/>
    <w:rsid w:val="00383D68"/>
    <w:rsid w:val="0038517D"/>
    <w:rsid w:val="003856CF"/>
    <w:rsid w:val="003869AF"/>
    <w:rsid w:val="0039024C"/>
    <w:rsid w:val="003915D9"/>
    <w:rsid w:val="003925DF"/>
    <w:rsid w:val="00392ACC"/>
    <w:rsid w:val="00393209"/>
    <w:rsid w:val="00393F20"/>
    <w:rsid w:val="00393F76"/>
    <w:rsid w:val="00393FFA"/>
    <w:rsid w:val="00394F7F"/>
    <w:rsid w:val="00395069"/>
    <w:rsid w:val="00397B0E"/>
    <w:rsid w:val="003A15E8"/>
    <w:rsid w:val="003A2C38"/>
    <w:rsid w:val="003A2FC6"/>
    <w:rsid w:val="003A45F2"/>
    <w:rsid w:val="003A494D"/>
    <w:rsid w:val="003A49A1"/>
    <w:rsid w:val="003A52E2"/>
    <w:rsid w:val="003A5CC5"/>
    <w:rsid w:val="003A60EE"/>
    <w:rsid w:val="003A68B9"/>
    <w:rsid w:val="003A6DEA"/>
    <w:rsid w:val="003A77AC"/>
    <w:rsid w:val="003A7879"/>
    <w:rsid w:val="003B1560"/>
    <w:rsid w:val="003B159D"/>
    <w:rsid w:val="003B1B26"/>
    <w:rsid w:val="003B1ECD"/>
    <w:rsid w:val="003B22E5"/>
    <w:rsid w:val="003B4EBF"/>
    <w:rsid w:val="003B6B57"/>
    <w:rsid w:val="003B766F"/>
    <w:rsid w:val="003B7C67"/>
    <w:rsid w:val="003C0B33"/>
    <w:rsid w:val="003C0C20"/>
    <w:rsid w:val="003C0D64"/>
    <w:rsid w:val="003C1577"/>
    <w:rsid w:val="003C1D0E"/>
    <w:rsid w:val="003C49FD"/>
    <w:rsid w:val="003C5243"/>
    <w:rsid w:val="003C5244"/>
    <w:rsid w:val="003C52DA"/>
    <w:rsid w:val="003C605F"/>
    <w:rsid w:val="003C618C"/>
    <w:rsid w:val="003C69D9"/>
    <w:rsid w:val="003C73FB"/>
    <w:rsid w:val="003C7ABE"/>
    <w:rsid w:val="003C7B8F"/>
    <w:rsid w:val="003C7CD8"/>
    <w:rsid w:val="003D0D61"/>
    <w:rsid w:val="003D1C62"/>
    <w:rsid w:val="003D1EE9"/>
    <w:rsid w:val="003D5618"/>
    <w:rsid w:val="003D5BAD"/>
    <w:rsid w:val="003D73C7"/>
    <w:rsid w:val="003D75BA"/>
    <w:rsid w:val="003D7E89"/>
    <w:rsid w:val="003E13BA"/>
    <w:rsid w:val="003E3AA7"/>
    <w:rsid w:val="003E3C65"/>
    <w:rsid w:val="003E56C2"/>
    <w:rsid w:val="003E5802"/>
    <w:rsid w:val="003E5A10"/>
    <w:rsid w:val="003E6183"/>
    <w:rsid w:val="003E7EA0"/>
    <w:rsid w:val="003F0632"/>
    <w:rsid w:val="003F256B"/>
    <w:rsid w:val="003F2A8F"/>
    <w:rsid w:val="003F2B0B"/>
    <w:rsid w:val="003F6612"/>
    <w:rsid w:val="003F778A"/>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07E77"/>
    <w:rsid w:val="0041049B"/>
    <w:rsid w:val="00410C6C"/>
    <w:rsid w:val="00411E3C"/>
    <w:rsid w:val="00412A0C"/>
    <w:rsid w:val="00412B0A"/>
    <w:rsid w:val="004130BB"/>
    <w:rsid w:val="004133E4"/>
    <w:rsid w:val="004136B5"/>
    <w:rsid w:val="00413E84"/>
    <w:rsid w:val="00415184"/>
    <w:rsid w:val="0041606D"/>
    <w:rsid w:val="00416B3E"/>
    <w:rsid w:val="00416CBD"/>
    <w:rsid w:val="004170AE"/>
    <w:rsid w:val="00417449"/>
    <w:rsid w:val="0042009F"/>
    <w:rsid w:val="00420473"/>
    <w:rsid w:val="00420CA2"/>
    <w:rsid w:val="00423E54"/>
    <w:rsid w:val="00423E61"/>
    <w:rsid w:val="004260E4"/>
    <w:rsid w:val="0042765D"/>
    <w:rsid w:val="004276B3"/>
    <w:rsid w:val="00427893"/>
    <w:rsid w:val="00427CCB"/>
    <w:rsid w:val="00427E11"/>
    <w:rsid w:val="0043069E"/>
    <w:rsid w:val="00431AC8"/>
    <w:rsid w:val="00431CC0"/>
    <w:rsid w:val="00431DEB"/>
    <w:rsid w:val="00431F74"/>
    <w:rsid w:val="0043253A"/>
    <w:rsid w:val="00432971"/>
    <w:rsid w:val="00433067"/>
    <w:rsid w:val="00433876"/>
    <w:rsid w:val="00433E24"/>
    <w:rsid w:val="00434463"/>
    <w:rsid w:val="00434ABD"/>
    <w:rsid w:val="00434F11"/>
    <w:rsid w:val="0043569A"/>
    <w:rsid w:val="00435785"/>
    <w:rsid w:val="00436B03"/>
    <w:rsid w:val="00440107"/>
    <w:rsid w:val="004405DB"/>
    <w:rsid w:val="004408D0"/>
    <w:rsid w:val="00440A91"/>
    <w:rsid w:val="004417FA"/>
    <w:rsid w:val="004430D9"/>
    <w:rsid w:val="004439D3"/>
    <w:rsid w:val="0044405E"/>
    <w:rsid w:val="004445EC"/>
    <w:rsid w:val="00444CEA"/>
    <w:rsid w:val="00444D45"/>
    <w:rsid w:val="004470F7"/>
    <w:rsid w:val="00447707"/>
    <w:rsid w:val="00447A1D"/>
    <w:rsid w:val="00447C17"/>
    <w:rsid w:val="004507DF"/>
    <w:rsid w:val="00450E3F"/>
    <w:rsid w:val="0045133A"/>
    <w:rsid w:val="0045134A"/>
    <w:rsid w:val="00453F3C"/>
    <w:rsid w:val="004547DA"/>
    <w:rsid w:val="0045484C"/>
    <w:rsid w:val="00454B2B"/>
    <w:rsid w:val="0045578F"/>
    <w:rsid w:val="00455CF5"/>
    <w:rsid w:val="00456D68"/>
    <w:rsid w:val="0045708F"/>
    <w:rsid w:val="00457273"/>
    <w:rsid w:val="00457B75"/>
    <w:rsid w:val="00460B8C"/>
    <w:rsid w:val="00460E87"/>
    <w:rsid w:val="004617DF"/>
    <w:rsid w:val="0046193D"/>
    <w:rsid w:val="00461FA8"/>
    <w:rsid w:val="00463126"/>
    <w:rsid w:val="004654F4"/>
    <w:rsid w:val="004656E5"/>
    <w:rsid w:val="004664AB"/>
    <w:rsid w:val="004668EE"/>
    <w:rsid w:val="00466AD4"/>
    <w:rsid w:val="00470673"/>
    <w:rsid w:val="0047557A"/>
    <w:rsid w:val="004767B6"/>
    <w:rsid w:val="004800D4"/>
    <w:rsid w:val="0048018D"/>
    <w:rsid w:val="00480C4E"/>
    <w:rsid w:val="004811E9"/>
    <w:rsid w:val="00481253"/>
    <w:rsid w:val="0048224E"/>
    <w:rsid w:val="004826C5"/>
    <w:rsid w:val="0048308B"/>
    <w:rsid w:val="0048378F"/>
    <w:rsid w:val="00483A3B"/>
    <w:rsid w:val="0048429F"/>
    <w:rsid w:val="00484722"/>
    <w:rsid w:val="00485CF2"/>
    <w:rsid w:val="00487F1A"/>
    <w:rsid w:val="0049077F"/>
    <w:rsid w:val="0049144C"/>
    <w:rsid w:val="004936FE"/>
    <w:rsid w:val="00495075"/>
    <w:rsid w:val="00495B28"/>
    <w:rsid w:val="00495C88"/>
    <w:rsid w:val="00496EE8"/>
    <w:rsid w:val="004978C4"/>
    <w:rsid w:val="00497989"/>
    <w:rsid w:val="00497A37"/>
    <w:rsid w:val="00497B01"/>
    <w:rsid w:val="004A057E"/>
    <w:rsid w:val="004A09BB"/>
    <w:rsid w:val="004A1DEC"/>
    <w:rsid w:val="004A2C33"/>
    <w:rsid w:val="004A322C"/>
    <w:rsid w:val="004A324B"/>
    <w:rsid w:val="004A3535"/>
    <w:rsid w:val="004A384A"/>
    <w:rsid w:val="004A5009"/>
    <w:rsid w:val="004A51DE"/>
    <w:rsid w:val="004A5E1E"/>
    <w:rsid w:val="004A62C1"/>
    <w:rsid w:val="004A7824"/>
    <w:rsid w:val="004A78FC"/>
    <w:rsid w:val="004B1340"/>
    <w:rsid w:val="004B16E9"/>
    <w:rsid w:val="004B2BD7"/>
    <w:rsid w:val="004B2FE2"/>
    <w:rsid w:val="004B3615"/>
    <w:rsid w:val="004B37A6"/>
    <w:rsid w:val="004B4D9A"/>
    <w:rsid w:val="004B532F"/>
    <w:rsid w:val="004B5CC8"/>
    <w:rsid w:val="004B5D45"/>
    <w:rsid w:val="004B64DA"/>
    <w:rsid w:val="004B76CB"/>
    <w:rsid w:val="004C00C7"/>
    <w:rsid w:val="004C11B6"/>
    <w:rsid w:val="004C168C"/>
    <w:rsid w:val="004C1D59"/>
    <w:rsid w:val="004C2785"/>
    <w:rsid w:val="004C2DBB"/>
    <w:rsid w:val="004C31B0"/>
    <w:rsid w:val="004C448E"/>
    <w:rsid w:val="004C4CB5"/>
    <w:rsid w:val="004C5040"/>
    <w:rsid w:val="004C6691"/>
    <w:rsid w:val="004D04AE"/>
    <w:rsid w:val="004D0CB8"/>
    <w:rsid w:val="004D1302"/>
    <w:rsid w:val="004D1E70"/>
    <w:rsid w:val="004D1EEA"/>
    <w:rsid w:val="004D2C51"/>
    <w:rsid w:val="004D3EC6"/>
    <w:rsid w:val="004D41A2"/>
    <w:rsid w:val="004D493A"/>
    <w:rsid w:val="004D61C1"/>
    <w:rsid w:val="004D6326"/>
    <w:rsid w:val="004D6C63"/>
    <w:rsid w:val="004D6D93"/>
    <w:rsid w:val="004D7549"/>
    <w:rsid w:val="004D7AF0"/>
    <w:rsid w:val="004E0757"/>
    <w:rsid w:val="004E0F6F"/>
    <w:rsid w:val="004E19BE"/>
    <w:rsid w:val="004E26B0"/>
    <w:rsid w:val="004E3BAA"/>
    <w:rsid w:val="004E41A3"/>
    <w:rsid w:val="004E4457"/>
    <w:rsid w:val="004E4C3A"/>
    <w:rsid w:val="004E4ED4"/>
    <w:rsid w:val="004E568F"/>
    <w:rsid w:val="004E694D"/>
    <w:rsid w:val="004E6B63"/>
    <w:rsid w:val="004E755B"/>
    <w:rsid w:val="004E77CE"/>
    <w:rsid w:val="004F0029"/>
    <w:rsid w:val="004F0CDA"/>
    <w:rsid w:val="004F19E3"/>
    <w:rsid w:val="004F1A1F"/>
    <w:rsid w:val="004F40E7"/>
    <w:rsid w:val="004F4E30"/>
    <w:rsid w:val="004F634E"/>
    <w:rsid w:val="004F6B58"/>
    <w:rsid w:val="00501D57"/>
    <w:rsid w:val="00502E12"/>
    <w:rsid w:val="00503EC3"/>
    <w:rsid w:val="005040DC"/>
    <w:rsid w:val="00506A5B"/>
    <w:rsid w:val="00510EAA"/>
    <w:rsid w:val="00511865"/>
    <w:rsid w:val="00511F6E"/>
    <w:rsid w:val="0051249C"/>
    <w:rsid w:val="0051267C"/>
    <w:rsid w:val="00512BD3"/>
    <w:rsid w:val="00512DBA"/>
    <w:rsid w:val="00513066"/>
    <w:rsid w:val="00514333"/>
    <w:rsid w:val="00514DB9"/>
    <w:rsid w:val="0051650D"/>
    <w:rsid w:val="00516B25"/>
    <w:rsid w:val="005176CE"/>
    <w:rsid w:val="00517953"/>
    <w:rsid w:val="00520A00"/>
    <w:rsid w:val="00520AE9"/>
    <w:rsid w:val="00520C96"/>
    <w:rsid w:val="005216C6"/>
    <w:rsid w:val="00522747"/>
    <w:rsid w:val="005236BA"/>
    <w:rsid w:val="005237AC"/>
    <w:rsid w:val="00526DA0"/>
    <w:rsid w:val="00526E9A"/>
    <w:rsid w:val="0053015E"/>
    <w:rsid w:val="00530A3F"/>
    <w:rsid w:val="00530E60"/>
    <w:rsid w:val="0053295B"/>
    <w:rsid w:val="00533199"/>
    <w:rsid w:val="00533D1B"/>
    <w:rsid w:val="00533EBB"/>
    <w:rsid w:val="0053498B"/>
    <w:rsid w:val="00536AA6"/>
    <w:rsid w:val="00536F91"/>
    <w:rsid w:val="005401AB"/>
    <w:rsid w:val="00540A7A"/>
    <w:rsid w:val="00541219"/>
    <w:rsid w:val="00541F8E"/>
    <w:rsid w:val="00542A0B"/>
    <w:rsid w:val="00542C22"/>
    <w:rsid w:val="005438DF"/>
    <w:rsid w:val="005438EF"/>
    <w:rsid w:val="005439DC"/>
    <w:rsid w:val="00545FEB"/>
    <w:rsid w:val="0054694D"/>
    <w:rsid w:val="00547345"/>
    <w:rsid w:val="00550297"/>
    <w:rsid w:val="005503E0"/>
    <w:rsid w:val="00551354"/>
    <w:rsid w:val="0055137B"/>
    <w:rsid w:val="0055153B"/>
    <w:rsid w:val="0055328E"/>
    <w:rsid w:val="00554384"/>
    <w:rsid w:val="00555ACF"/>
    <w:rsid w:val="00556C90"/>
    <w:rsid w:val="00557E15"/>
    <w:rsid w:val="005627CC"/>
    <w:rsid w:val="00562D61"/>
    <w:rsid w:val="00564E6B"/>
    <w:rsid w:val="00565B90"/>
    <w:rsid w:val="00565C40"/>
    <w:rsid w:val="00565CDC"/>
    <w:rsid w:val="00565D02"/>
    <w:rsid w:val="00566596"/>
    <w:rsid w:val="00566969"/>
    <w:rsid w:val="00566C9E"/>
    <w:rsid w:val="005706F9"/>
    <w:rsid w:val="00571688"/>
    <w:rsid w:val="00572082"/>
    <w:rsid w:val="00572CAA"/>
    <w:rsid w:val="005745F6"/>
    <w:rsid w:val="0057478A"/>
    <w:rsid w:val="00575214"/>
    <w:rsid w:val="0058264F"/>
    <w:rsid w:val="005828DF"/>
    <w:rsid w:val="005835BC"/>
    <w:rsid w:val="00584716"/>
    <w:rsid w:val="00585F72"/>
    <w:rsid w:val="005861FE"/>
    <w:rsid w:val="0058683E"/>
    <w:rsid w:val="0059246E"/>
    <w:rsid w:val="00593169"/>
    <w:rsid w:val="00593329"/>
    <w:rsid w:val="0059368A"/>
    <w:rsid w:val="00593998"/>
    <w:rsid w:val="00594386"/>
    <w:rsid w:val="00594585"/>
    <w:rsid w:val="00594B83"/>
    <w:rsid w:val="0059546F"/>
    <w:rsid w:val="0059569D"/>
    <w:rsid w:val="00595C4E"/>
    <w:rsid w:val="00595DFD"/>
    <w:rsid w:val="0059606B"/>
    <w:rsid w:val="00596A26"/>
    <w:rsid w:val="005A06BF"/>
    <w:rsid w:val="005A0E08"/>
    <w:rsid w:val="005A14E5"/>
    <w:rsid w:val="005A14E9"/>
    <w:rsid w:val="005A200C"/>
    <w:rsid w:val="005A249D"/>
    <w:rsid w:val="005A280A"/>
    <w:rsid w:val="005A3323"/>
    <w:rsid w:val="005A3401"/>
    <w:rsid w:val="005A3B3B"/>
    <w:rsid w:val="005A42D1"/>
    <w:rsid w:val="005A5998"/>
    <w:rsid w:val="005A7778"/>
    <w:rsid w:val="005B079C"/>
    <w:rsid w:val="005B1556"/>
    <w:rsid w:val="005B30AA"/>
    <w:rsid w:val="005B311B"/>
    <w:rsid w:val="005B405C"/>
    <w:rsid w:val="005B439C"/>
    <w:rsid w:val="005B5A20"/>
    <w:rsid w:val="005B5C6C"/>
    <w:rsid w:val="005B5E3D"/>
    <w:rsid w:val="005B63CF"/>
    <w:rsid w:val="005C1564"/>
    <w:rsid w:val="005C1BAC"/>
    <w:rsid w:val="005C1D58"/>
    <w:rsid w:val="005C2D36"/>
    <w:rsid w:val="005C2FAB"/>
    <w:rsid w:val="005C4771"/>
    <w:rsid w:val="005C4DA8"/>
    <w:rsid w:val="005D01D7"/>
    <w:rsid w:val="005D04CF"/>
    <w:rsid w:val="005D15AA"/>
    <w:rsid w:val="005D2B99"/>
    <w:rsid w:val="005D4D3A"/>
    <w:rsid w:val="005D5630"/>
    <w:rsid w:val="005D5D53"/>
    <w:rsid w:val="005D64CC"/>
    <w:rsid w:val="005E01DE"/>
    <w:rsid w:val="005E0FDA"/>
    <w:rsid w:val="005E1BA4"/>
    <w:rsid w:val="005E1C49"/>
    <w:rsid w:val="005E1FD1"/>
    <w:rsid w:val="005E257F"/>
    <w:rsid w:val="005E4118"/>
    <w:rsid w:val="005E50A4"/>
    <w:rsid w:val="005E5852"/>
    <w:rsid w:val="005E6097"/>
    <w:rsid w:val="005E61DD"/>
    <w:rsid w:val="005E68C4"/>
    <w:rsid w:val="005F1AA2"/>
    <w:rsid w:val="005F20AF"/>
    <w:rsid w:val="005F2C98"/>
    <w:rsid w:val="005F304A"/>
    <w:rsid w:val="005F35E4"/>
    <w:rsid w:val="005F3F21"/>
    <w:rsid w:val="005F4D08"/>
    <w:rsid w:val="005F6A3E"/>
    <w:rsid w:val="00600E2E"/>
    <w:rsid w:val="006017EA"/>
    <w:rsid w:val="00601D56"/>
    <w:rsid w:val="00603024"/>
    <w:rsid w:val="00603BFE"/>
    <w:rsid w:val="00603C47"/>
    <w:rsid w:val="006042FB"/>
    <w:rsid w:val="00604393"/>
    <w:rsid w:val="006044A6"/>
    <w:rsid w:val="00604D38"/>
    <w:rsid w:val="00604E2A"/>
    <w:rsid w:val="00605ECD"/>
    <w:rsid w:val="0060600B"/>
    <w:rsid w:val="006064B6"/>
    <w:rsid w:val="00606522"/>
    <w:rsid w:val="00607E48"/>
    <w:rsid w:val="00610A91"/>
    <w:rsid w:val="00610BCA"/>
    <w:rsid w:val="00610FED"/>
    <w:rsid w:val="006123EF"/>
    <w:rsid w:val="006131D6"/>
    <w:rsid w:val="006132E1"/>
    <w:rsid w:val="00613807"/>
    <w:rsid w:val="00613872"/>
    <w:rsid w:val="00615C61"/>
    <w:rsid w:val="006161F7"/>
    <w:rsid w:val="00616330"/>
    <w:rsid w:val="00617482"/>
    <w:rsid w:val="00620586"/>
    <w:rsid w:val="0062136C"/>
    <w:rsid w:val="00621698"/>
    <w:rsid w:val="00621CEC"/>
    <w:rsid w:val="0062201D"/>
    <w:rsid w:val="00622416"/>
    <w:rsid w:val="0062298E"/>
    <w:rsid w:val="0062334A"/>
    <w:rsid w:val="00623B48"/>
    <w:rsid w:val="00623E98"/>
    <w:rsid w:val="00623F00"/>
    <w:rsid w:val="006241AE"/>
    <w:rsid w:val="00624EE0"/>
    <w:rsid w:val="00625116"/>
    <w:rsid w:val="006253FA"/>
    <w:rsid w:val="00625644"/>
    <w:rsid w:val="00625BD4"/>
    <w:rsid w:val="00630A6F"/>
    <w:rsid w:val="00630FA6"/>
    <w:rsid w:val="00631516"/>
    <w:rsid w:val="00633E76"/>
    <w:rsid w:val="0063418B"/>
    <w:rsid w:val="00636D1E"/>
    <w:rsid w:val="00637393"/>
    <w:rsid w:val="0063748B"/>
    <w:rsid w:val="00641F36"/>
    <w:rsid w:val="0064329C"/>
    <w:rsid w:val="006437A2"/>
    <w:rsid w:val="006439F8"/>
    <w:rsid w:val="00643B09"/>
    <w:rsid w:val="00645B81"/>
    <w:rsid w:val="00645C41"/>
    <w:rsid w:val="00645DCA"/>
    <w:rsid w:val="00645F5E"/>
    <w:rsid w:val="0064676D"/>
    <w:rsid w:val="00646841"/>
    <w:rsid w:val="00646BB3"/>
    <w:rsid w:val="00647353"/>
    <w:rsid w:val="006477CF"/>
    <w:rsid w:val="006477D9"/>
    <w:rsid w:val="006478AA"/>
    <w:rsid w:val="00650BE2"/>
    <w:rsid w:val="0065148F"/>
    <w:rsid w:val="006514FE"/>
    <w:rsid w:val="0065184C"/>
    <w:rsid w:val="00652B50"/>
    <w:rsid w:val="00654BEE"/>
    <w:rsid w:val="00655CAF"/>
    <w:rsid w:val="00656DE3"/>
    <w:rsid w:val="006574D7"/>
    <w:rsid w:val="006579C0"/>
    <w:rsid w:val="00657A59"/>
    <w:rsid w:val="00662D4B"/>
    <w:rsid w:val="0066437F"/>
    <w:rsid w:val="00665805"/>
    <w:rsid w:val="00665EBF"/>
    <w:rsid w:val="00666231"/>
    <w:rsid w:val="00666C16"/>
    <w:rsid w:val="00670E8A"/>
    <w:rsid w:val="006711B5"/>
    <w:rsid w:val="00671ABF"/>
    <w:rsid w:val="006726B2"/>
    <w:rsid w:val="00672A7E"/>
    <w:rsid w:val="00672C92"/>
    <w:rsid w:val="006766AD"/>
    <w:rsid w:val="00677229"/>
    <w:rsid w:val="0067752F"/>
    <w:rsid w:val="006776EA"/>
    <w:rsid w:val="00681A7F"/>
    <w:rsid w:val="00682542"/>
    <w:rsid w:val="006827EE"/>
    <w:rsid w:val="00682ACB"/>
    <w:rsid w:val="0068383D"/>
    <w:rsid w:val="006839F7"/>
    <w:rsid w:val="00684A00"/>
    <w:rsid w:val="00686C13"/>
    <w:rsid w:val="006875A1"/>
    <w:rsid w:val="00687A6F"/>
    <w:rsid w:val="00690760"/>
    <w:rsid w:val="00690961"/>
    <w:rsid w:val="00690D4B"/>
    <w:rsid w:val="006911ED"/>
    <w:rsid w:val="00691496"/>
    <w:rsid w:val="006924F9"/>
    <w:rsid w:val="0069289B"/>
    <w:rsid w:val="0069419F"/>
    <w:rsid w:val="006946E1"/>
    <w:rsid w:val="00694B8B"/>
    <w:rsid w:val="00694DC0"/>
    <w:rsid w:val="0069507F"/>
    <w:rsid w:val="00695F04"/>
    <w:rsid w:val="0069613B"/>
    <w:rsid w:val="00696D54"/>
    <w:rsid w:val="00696FFD"/>
    <w:rsid w:val="006A0972"/>
    <w:rsid w:val="006A3D78"/>
    <w:rsid w:val="006A3FB6"/>
    <w:rsid w:val="006A506D"/>
    <w:rsid w:val="006A59AF"/>
    <w:rsid w:val="006A5F13"/>
    <w:rsid w:val="006B005B"/>
    <w:rsid w:val="006B0555"/>
    <w:rsid w:val="006B08B9"/>
    <w:rsid w:val="006B164F"/>
    <w:rsid w:val="006B1DE6"/>
    <w:rsid w:val="006B33BD"/>
    <w:rsid w:val="006B497F"/>
    <w:rsid w:val="006B542D"/>
    <w:rsid w:val="006B59B6"/>
    <w:rsid w:val="006B669B"/>
    <w:rsid w:val="006C1339"/>
    <w:rsid w:val="006C1B28"/>
    <w:rsid w:val="006C2E4D"/>
    <w:rsid w:val="006C3596"/>
    <w:rsid w:val="006C4A3F"/>
    <w:rsid w:val="006C518A"/>
    <w:rsid w:val="006C60D9"/>
    <w:rsid w:val="006C6778"/>
    <w:rsid w:val="006C68B4"/>
    <w:rsid w:val="006C70A1"/>
    <w:rsid w:val="006C71DC"/>
    <w:rsid w:val="006C749F"/>
    <w:rsid w:val="006C7BD5"/>
    <w:rsid w:val="006D04A2"/>
    <w:rsid w:val="006D0562"/>
    <w:rsid w:val="006D17CC"/>
    <w:rsid w:val="006D1A7F"/>
    <w:rsid w:val="006D1CA9"/>
    <w:rsid w:val="006D3ECB"/>
    <w:rsid w:val="006D43AC"/>
    <w:rsid w:val="006D4DBA"/>
    <w:rsid w:val="006D5B7A"/>
    <w:rsid w:val="006E0503"/>
    <w:rsid w:val="006E05F0"/>
    <w:rsid w:val="006E2ED9"/>
    <w:rsid w:val="006E3FD2"/>
    <w:rsid w:val="006E3FD6"/>
    <w:rsid w:val="006E4A7B"/>
    <w:rsid w:val="006E4B37"/>
    <w:rsid w:val="006E6A75"/>
    <w:rsid w:val="006E6C2A"/>
    <w:rsid w:val="006E6E24"/>
    <w:rsid w:val="006E756F"/>
    <w:rsid w:val="006F0ADC"/>
    <w:rsid w:val="006F12C1"/>
    <w:rsid w:val="006F17FB"/>
    <w:rsid w:val="006F1EFC"/>
    <w:rsid w:val="006F23E2"/>
    <w:rsid w:val="006F2608"/>
    <w:rsid w:val="006F264A"/>
    <w:rsid w:val="006F271D"/>
    <w:rsid w:val="006F2AAC"/>
    <w:rsid w:val="006F2B34"/>
    <w:rsid w:val="006F3350"/>
    <w:rsid w:val="006F344E"/>
    <w:rsid w:val="006F4A69"/>
    <w:rsid w:val="006F5616"/>
    <w:rsid w:val="006F7DBA"/>
    <w:rsid w:val="00700428"/>
    <w:rsid w:val="00700FF6"/>
    <w:rsid w:val="00701124"/>
    <w:rsid w:val="0070147E"/>
    <w:rsid w:val="007032BF"/>
    <w:rsid w:val="00703B41"/>
    <w:rsid w:val="00703BAD"/>
    <w:rsid w:val="00703DA5"/>
    <w:rsid w:val="00704A51"/>
    <w:rsid w:val="00704C5E"/>
    <w:rsid w:val="00705034"/>
    <w:rsid w:val="00707DAA"/>
    <w:rsid w:val="00710041"/>
    <w:rsid w:val="00711BAA"/>
    <w:rsid w:val="00714D9F"/>
    <w:rsid w:val="00715872"/>
    <w:rsid w:val="00715B7C"/>
    <w:rsid w:val="00715BB2"/>
    <w:rsid w:val="007160D8"/>
    <w:rsid w:val="007176EC"/>
    <w:rsid w:val="007177A7"/>
    <w:rsid w:val="00720140"/>
    <w:rsid w:val="00720602"/>
    <w:rsid w:val="007208FD"/>
    <w:rsid w:val="00721CDF"/>
    <w:rsid w:val="00721CEB"/>
    <w:rsid w:val="00723204"/>
    <w:rsid w:val="007235D6"/>
    <w:rsid w:val="0072653D"/>
    <w:rsid w:val="00727B6B"/>
    <w:rsid w:val="00730008"/>
    <w:rsid w:val="007322B3"/>
    <w:rsid w:val="0073279E"/>
    <w:rsid w:val="00733141"/>
    <w:rsid w:val="00733577"/>
    <w:rsid w:val="007335CE"/>
    <w:rsid w:val="00733763"/>
    <w:rsid w:val="00733847"/>
    <w:rsid w:val="007343C1"/>
    <w:rsid w:val="007359D3"/>
    <w:rsid w:val="00735C8D"/>
    <w:rsid w:val="007364AC"/>
    <w:rsid w:val="00736C7F"/>
    <w:rsid w:val="00736C88"/>
    <w:rsid w:val="00737272"/>
    <w:rsid w:val="00741BEB"/>
    <w:rsid w:val="00742E04"/>
    <w:rsid w:val="0074516B"/>
    <w:rsid w:val="00746361"/>
    <w:rsid w:val="00746378"/>
    <w:rsid w:val="00746703"/>
    <w:rsid w:val="00746D29"/>
    <w:rsid w:val="00747DCA"/>
    <w:rsid w:val="007509C6"/>
    <w:rsid w:val="0075358A"/>
    <w:rsid w:val="00753E45"/>
    <w:rsid w:val="007546FF"/>
    <w:rsid w:val="007548DE"/>
    <w:rsid w:val="00755D84"/>
    <w:rsid w:val="00756B31"/>
    <w:rsid w:val="00756FC4"/>
    <w:rsid w:val="007572BD"/>
    <w:rsid w:val="00757C0C"/>
    <w:rsid w:val="00757F2E"/>
    <w:rsid w:val="007601E6"/>
    <w:rsid w:val="00760217"/>
    <w:rsid w:val="007605A5"/>
    <w:rsid w:val="00761580"/>
    <w:rsid w:val="007622E9"/>
    <w:rsid w:val="0076246B"/>
    <w:rsid w:val="007640B9"/>
    <w:rsid w:val="0076462B"/>
    <w:rsid w:val="00765C07"/>
    <w:rsid w:val="00765EE3"/>
    <w:rsid w:val="0076651B"/>
    <w:rsid w:val="00770964"/>
    <w:rsid w:val="00770BFF"/>
    <w:rsid w:val="00771534"/>
    <w:rsid w:val="007719DE"/>
    <w:rsid w:val="007720A3"/>
    <w:rsid w:val="007728D2"/>
    <w:rsid w:val="00773321"/>
    <w:rsid w:val="00773EE7"/>
    <w:rsid w:val="00776303"/>
    <w:rsid w:val="007764A2"/>
    <w:rsid w:val="00776924"/>
    <w:rsid w:val="0077707D"/>
    <w:rsid w:val="00777701"/>
    <w:rsid w:val="00780720"/>
    <w:rsid w:val="00781300"/>
    <w:rsid w:val="0078458E"/>
    <w:rsid w:val="00784E07"/>
    <w:rsid w:val="00785756"/>
    <w:rsid w:val="00785939"/>
    <w:rsid w:val="00785C2D"/>
    <w:rsid w:val="00785F7E"/>
    <w:rsid w:val="00786E0D"/>
    <w:rsid w:val="007878B1"/>
    <w:rsid w:val="0079023A"/>
    <w:rsid w:val="00790998"/>
    <w:rsid w:val="0079116B"/>
    <w:rsid w:val="007921F2"/>
    <w:rsid w:val="0079237A"/>
    <w:rsid w:val="00792565"/>
    <w:rsid w:val="0079342F"/>
    <w:rsid w:val="0079516F"/>
    <w:rsid w:val="007956E7"/>
    <w:rsid w:val="00796C3C"/>
    <w:rsid w:val="007974F3"/>
    <w:rsid w:val="00797D4B"/>
    <w:rsid w:val="007A131F"/>
    <w:rsid w:val="007A1B6D"/>
    <w:rsid w:val="007A3424"/>
    <w:rsid w:val="007A3CAB"/>
    <w:rsid w:val="007A3D2F"/>
    <w:rsid w:val="007A5A72"/>
    <w:rsid w:val="007A6580"/>
    <w:rsid w:val="007A6716"/>
    <w:rsid w:val="007B01F3"/>
    <w:rsid w:val="007B039D"/>
    <w:rsid w:val="007B1015"/>
    <w:rsid w:val="007B24FB"/>
    <w:rsid w:val="007B275A"/>
    <w:rsid w:val="007B2AE9"/>
    <w:rsid w:val="007B3D4D"/>
    <w:rsid w:val="007B46DD"/>
    <w:rsid w:val="007B4AC9"/>
    <w:rsid w:val="007B4D27"/>
    <w:rsid w:val="007B651A"/>
    <w:rsid w:val="007B6539"/>
    <w:rsid w:val="007B6EC5"/>
    <w:rsid w:val="007B7108"/>
    <w:rsid w:val="007B77BB"/>
    <w:rsid w:val="007B7D2D"/>
    <w:rsid w:val="007C0814"/>
    <w:rsid w:val="007C125F"/>
    <w:rsid w:val="007C1E3A"/>
    <w:rsid w:val="007C2CAC"/>
    <w:rsid w:val="007C3C4B"/>
    <w:rsid w:val="007C3C65"/>
    <w:rsid w:val="007C3DD4"/>
    <w:rsid w:val="007C4974"/>
    <w:rsid w:val="007C67E7"/>
    <w:rsid w:val="007C7099"/>
    <w:rsid w:val="007C762A"/>
    <w:rsid w:val="007D0283"/>
    <w:rsid w:val="007D0781"/>
    <w:rsid w:val="007D0893"/>
    <w:rsid w:val="007D11BF"/>
    <w:rsid w:val="007D12AB"/>
    <w:rsid w:val="007D1695"/>
    <w:rsid w:val="007D50F4"/>
    <w:rsid w:val="007D532D"/>
    <w:rsid w:val="007D536D"/>
    <w:rsid w:val="007D592D"/>
    <w:rsid w:val="007D6389"/>
    <w:rsid w:val="007D6DA3"/>
    <w:rsid w:val="007D7061"/>
    <w:rsid w:val="007E0E71"/>
    <w:rsid w:val="007E193C"/>
    <w:rsid w:val="007E1A94"/>
    <w:rsid w:val="007E4C2B"/>
    <w:rsid w:val="007E55AD"/>
    <w:rsid w:val="007E5E1E"/>
    <w:rsid w:val="007E714D"/>
    <w:rsid w:val="007E7BBE"/>
    <w:rsid w:val="007F26E7"/>
    <w:rsid w:val="007F2BDC"/>
    <w:rsid w:val="007F3B87"/>
    <w:rsid w:val="007F519D"/>
    <w:rsid w:val="007F530E"/>
    <w:rsid w:val="007F5CDD"/>
    <w:rsid w:val="007F6EE3"/>
    <w:rsid w:val="007F7A1F"/>
    <w:rsid w:val="007F7ECC"/>
    <w:rsid w:val="00800172"/>
    <w:rsid w:val="00800FF5"/>
    <w:rsid w:val="00801827"/>
    <w:rsid w:val="00803A0F"/>
    <w:rsid w:val="008042E6"/>
    <w:rsid w:val="00804C08"/>
    <w:rsid w:val="00804EB5"/>
    <w:rsid w:val="00806CB6"/>
    <w:rsid w:val="008075C0"/>
    <w:rsid w:val="00807E57"/>
    <w:rsid w:val="00810F1A"/>
    <w:rsid w:val="00811602"/>
    <w:rsid w:val="008117CB"/>
    <w:rsid w:val="008126EF"/>
    <w:rsid w:val="0081368A"/>
    <w:rsid w:val="008137DA"/>
    <w:rsid w:val="00814712"/>
    <w:rsid w:val="008154CE"/>
    <w:rsid w:val="008155AB"/>
    <w:rsid w:val="00815A0F"/>
    <w:rsid w:val="008165C7"/>
    <w:rsid w:val="008167F8"/>
    <w:rsid w:val="00817717"/>
    <w:rsid w:val="00820857"/>
    <w:rsid w:val="00820900"/>
    <w:rsid w:val="00820C4B"/>
    <w:rsid w:val="00822D3E"/>
    <w:rsid w:val="00823766"/>
    <w:rsid w:val="0082379A"/>
    <w:rsid w:val="00823F69"/>
    <w:rsid w:val="00824285"/>
    <w:rsid w:val="00824456"/>
    <w:rsid w:val="0082453E"/>
    <w:rsid w:val="00824D34"/>
    <w:rsid w:val="00825D89"/>
    <w:rsid w:val="00826595"/>
    <w:rsid w:val="00826811"/>
    <w:rsid w:val="0082771E"/>
    <w:rsid w:val="00827B42"/>
    <w:rsid w:val="00830303"/>
    <w:rsid w:val="00830426"/>
    <w:rsid w:val="008316B6"/>
    <w:rsid w:val="00831EF1"/>
    <w:rsid w:val="00832D5F"/>
    <w:rsid w:val="00833E67"/>
    <w:rsid w:val="00834E4B"/>
    <w:rsid w:val="008352D3"/>
    <w:rsid w:val="00835770"/>
    <w:rsid w:val="0083691A"/>
    <w:rsid w:val="00836A18"/>
    <w:rsid w:val="00836E8F"/>
    <w:rsid w:val="00837728"/>
    <w:rsid w:val="00840382"/>
    <w:rsid w:val="0084042D"/>
    <w:rsid w:val="00840985"/>
    <w:rsid w:val="00840A31"/>
    <w:rsid w:val="00840C74"/>
    <w:rsid w:val="00840D4F"/>
    <w:rsid w:val="0084165C"/>
    <w:rsid w:val="0084173C"/>
    <w:rsid w:val="00841A5B"/>
    <w:rsid w:val="008425DF"/>
    <w:rsid w:val="00842E46"/>
    <w:rsid w:val="00844E63"/>
    <w:rsid w:val="008451D9"/>
    <w:rsid w:val="00845993"/>
    <w:rsid w:val="00845A33"/>
    <w:rsid w:val="0084696D"/>
    <w:rsid w:val="00846ED6"/>
    <w:rsid w:val="00850396"/>
    <w:rsid w:val="008512CB"/>
    <w:rsid w:val="00851A78"/>
    <w:rsid w:val="008537CD"/>
    <w:rsid w:val="0085405C"/>
    <w:rsid w:val="00854B18"/>
    <w:rsid w:val="00854BA7"/>
    <w:rsid w:val="0085526A"/>
    <w:rsid w:val="008556B6"/>
    <w:rsid w:val="008566A9"/>
    <w:rsid w:val="00860C8F"/>
    <w:rsid w:val="0086155B"/>
    <w:rsid w:val="00861F2A"/>
    <w:rsid w:val="00862385"/>
    <w:rsid w:val="008633FC"/>
    <w:rsid w:val="00863604"/>
    <w:rsid w:val="00863703"/>
    <w:rsid w:val="00864A0C"/>
    <w:rsid w:val="00865F96"/>
    <w:rsid w:val="008664EE"/>
    <w:rsid w:val="00866C88"/>
    <w:rsid w:val="0087060A"/>
    <w:rsid w:val="00870C30"/>
    <w:rsid w:val="00871B80"/>
    <w:rsid w:val="008734F2"/>
    <w:rsid w:val="008745A6"/>
    <w:rsid w:val="00874635"/>
    <w:rsid w:val="00874792"/>
    <w:rsid w:val="00875A3E"/>
    <w:rsid w:val="00876353"/>
    <w:rsid w:val="008765F1"/>
    <w:rsid w:val="00877493"/>
    <w:rsid w:val="00880A02"/>
    <w:rsid w:val="00881AD7"/>
    <w:rsid w:val="00881E32"/>
    <w:rsid w:val="00883165"/>
    <w:rsid w:val="00883710"/>
    <w:rsid w:val="008837CA"/>
    <w:rsid w:val="00883AF4"/>
    <w:rsid w:val="00885183"/>
    <w:rsid w:val="00885B60"/>
    <w:rsid w:val="008864CB"/>
    <w:rsid w:val="00886D58"/>
    <w:rsid w:val="00886E3A"/>
    <w:rsid w:val="00887524"/>
    <w:rsid w:val="008902D0"/>
    <w:rsid w:val="00890F41"/>
    <w:rsid w:val="00891161"/>
    <w:rsid w:val="00891F22"/>
    <w:rsid w:val="00891FE0"/>
    <w:rsid w:val="00893595"/>
    <w:rsid w:val="00893BCC"/>
    <w:rsid w:val="00893F08"/>
    <w:rsid w:val="0089409C"/>
    <w:rsid w:val="00895192"/>
    <w:rsid w:val="00895C42"/>
    <w:rsid w:val="00895DDA"/>
    <w:rsid w:val="00895EAF"/>
    <w:rsid w:val="008A0020"/>
    <w:rsid w:val="008A1368"/>
    <w:rsid w:val="008A19DD"/>
    <w:rsid w:val="008A1BA8"/>
    <w:rsid w:val="008A1F3A"/>
    <w:rsid w:val="008A3173"/>
    <w:rsid w:val="008A3291"/>
    <w:rsid w:val="008A55A1"/>
    <w:rsid w:val="008A5AA9"/>
    <w:rsid w:val="008A7679"/>
    <w:rsid w:val="008A787C"/>
    <w:rsid w:val="008A7D16"/>
    <w:rsid w:val="008A7F5E"/>
    <w:rsid w:val="008B0122"/>
    <w:rsid w:val="008B066B"/>
    <w:rsid w:val="008B0B43"/>
    <w:rsid w:val="008B1020"/>
    <w:rsid w:val="008B1534"/>
    <w:rsid w:val="008B1BF0"/>
    <w:rsid w:val="008B1D52"/>
    <w:rsid w:val="008B3E81"/>
    <w:rsid w:val="008B5059"/>
    <w:rsid w:val="008B530B"/>
    <w:rsid w:val="008B577D"/>
    <w:rsid w:val="008B6194"/>
    <w:rsid w:val="008B67A8"/>
    <w:rsid w:val="008B712C"/>
    <w:rsid w:val="008B7AA9"/>
    <w:rsid w:val="008C1E44"/>
    <w:rsid w:val="008C236D"/>
    <w:rsid w:val="008C239D"/>
    <w:rsid w:val="008C2E50"/>
    <w:rsid w:val="008C2F8E"/>
    <w:rsid w:val="008C5646"/>
    <w:rsid w:val="008C5FA3"/>
    <w:rsid w:val="008C6619"/>
    <w:rsid w:val="008C671C"/>
    <w:rsid w:val="008C7790"/>
    <w:rsid w:val="008C7A0C"/>
    <w:rsid w:val="008D0996"/>
    <w:rsid w:val="008D135D"/>
    <w:rsid w:val="008D13CA"/>
    <w:rsid w:val="008D20F9"/>
    <w:rsid w:val="008D2E09"/>
    <w:rsid w:val="008D5C2C"/>
    <w:rsid w:val="008D6131"/>
    <w:rsid w:val="008D6573"/>
    <w:rsid w:val="008D6EC5"/>
    <w:rsid w:val="008E046C"/>
    <w:rsid w:val="008E08EE"/>
    <w:rsid w:val="008E09DB"/>
    <w:rsid w:val="008E1A44"/>
    <w:rsid w:val="008E22ED"/>
    <w:rsid w:val="008E2E06"/>
    <w:rsid w:val="008E3C93"/>
    <w:rsid w:val="008E456D"/>
    <w:rsid w:val="008E57BA"/>
    <w:rsid w:val="008E5E48"/>
    <w:rsid w:val="008E66B7"/>
    <w:rsid w:val="008E6842"/>
    <w:rsid w:val="008E6A01"/>
    <w:rsid w:val="008E7785"/>
    <w:rsid w:val="008F08B0"/>
    <w:rsid w:val="008F25CD"/>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637B"/>
    <w:rsid w:val="009074BA"/>
    <w:rsid w:val="00910401"/>
    <w:rsid w:val="009108B1"/>
    <w:rsid w:val="00910E63"/>
    <w:rsid w:val="00911258"/>
    <w:rsid w:val="00912818"/>
    <w:rsid w:val="00912819"/>
    <w:rsid w:val="0091338F"/>
    <w:rsid w:val="009145AD"/>
    <w:rsid w:val="009145E6"/>
    <w:rsid w:val="0091491D"/>
    <w:rsid w:val="00915149"/>
    <w:rsid w:val="0091635A"/>
    <w:rsid w:val="0091693B"/>
    <w:rsid w:val="00917D10"/>
    <w:rsid w:val="00917F39"/>
    <w:rsid w:val="009212F5"/>
    <w:rsid w:val="00921A9F"/>
    <w:rsid w:val="009222A8"/>
    <w:rsid w:val="009222E8"/>
    <w:rsid w:val="00922693"/>
    <w:rsid w:val="00922CCB"/>
    <w:rsid w:val="00924300"/>
    <w:rsid w:val="00924C8B"/>
    <w:rsid w:val="00924CC3"/>
    <w:rsid w:val="009253D9"/>
    <w:rsid w:val="00926254"/>
    <w:rsid w:val="00926633"/>
    <w:rsid w:val="00927563"/>
    <w:rsid w:val="009301A7"/>
    <w:rsid w:val="00930AE5"/>
    <w:rsid w:val="00931E9F"/>
    <w:rsid w:val="0093206A"/>
    <w:rsid w:val="00932A0B"/>
    <w:rsid w:val="00932DF4"/>
    <w:rsid w:val="00933232"/>
    <w:rsid w:val="00934287"/>
    <w:rsid w:val="00934376"/>
    <w:rsid w:val="00934B14"/>
    <w:rsid w:val="0093586C"/>
    <w:rsid w:val="00935C15"/>
    <w:rsid w:val="00936793"/>
    <w:rsid w:val="009412AA"/>
    <w:rsid w:val="0094147F"/>
    <w:rsid w:val="00943700"/>
    <w:rsid w:val="009445DF"/>
    <w:rsid w:val="00944EDD"/>
    <w:rsid w:val="0094500F"/>
    <w:rsid w:val="009463F7"/>
    <w:rsid w:val="00946AE9"/>
    <w:rsid w:val="0094718A"/>
    <w:rsid w:val="0094718B"/>
    <w:rsid w:val="00947BEA"/>
    <w:rsid w:val="00947E5D"/>
    <w:rsid w:val="00952768"/>
    <w:rsid w:val="0095333A"/>
    <w:rsid w:val="00953766"/>
    <w:rsid w:val="0095515F"/>
    <w:rsid w:val="009556C2"/>
    <w:rsid w:val="009564AF"/>
    <w:rsid w:val="00960637"/>
    <w:rsid w:val="00961E05"/>
    <w:rsid w:val="009627B0"/>
    <w:rsid w:val="009638FF"/>
    <w:rsid w:val="0096424E"/>
    <w:rsid w:val="009650A3"/>
    <w:rsid w:val="00966360"/>
    <w:rsid w:val="00966C68"/>
    <w:rsid w:val="009674D8"/>
    <w:rsid w:val="00967E9D"/>
    <w:rsid w:val="009702C6"/>
    <w:rsid w:val="00970FB8"/>
    <w:rsid w:val="00971184"/>
    <w:rsid w:val="009715E8"/>
    <w:rsid w:val="0097163C"/>
    <w:rsid w:val="00971887"/>
    <w:rsid w:val="00971BED"/>
    <w:rsid w:val="009720D7"/>
    <w:rsid w:val="009722D9"/>
    <w:rsid w:val="009724C9"/>
    <w:rsid w:val="0097280A"/>
    <w:rsid w:val="009739F8"/>
    <w:rsid w:val="00973AE2"/>
    <w:rsid w:val="0097416B"/>
    <w:rsid w:val="009755A8"/>
    <w:rsid w:val="0097573F"/>
    <w:rsid w:val="00976B84"/>
    <w:rsid w:val="00977E5C"/>
    <w:rsid w:val="00977FA1"/>
    <w:rsid w:val="00981324"/>
    <w:rsid w:val="00981ED7"/>
    <w:rsid w:val="0098270C"/>
    <w:rsid w:val="00982C91"/>
    <w:rsid w:val="00982F77"/>
    <w:rsid w:val="0098320C"/>
    <w:rsid w:val="009845FC"/>
    <w:rsid w:val="00984A97"/>
    <w:rsid w:val="00985D66"/>
    <w:rsid w:val="00985FC2"/>
    <w:rsid w:val="00986249"/>
    <w:rsid w:val="00986516"/>
    <w:rsid w:val="0098735D"/>
    <w:rsid w:val="00987AAC"/>
    <w:rsid w:val="00987B24"/>
    <w:rsid w:val="00987EB9"/>
    <w:rsid w:val="009915FA"/>
    <w:rsid w:val="00992E73"/>
    <w:rsid w:val="009936B3"/>
    <w:rsid w:val="00993A85"/>
    <w:rsid w:val="00994AC4"/>
    <w:rsid w:val="00994B4D"/>
    <w:rsid w:val="00995AD7"/>
    <w:rsid w:val="00995D4E"/>
    <w:rsid w:val="00996D33"/>
    <w:rsid w:val="00997311"/>
    <w:rsid w:val="00997B64"/>
    <w:rsid w:val="009A0BBE"/>
    <w:rsid w:val="009A1AEC"/>
    <w:rsid w:val="009A303D"/>
    <w:rsid w:val="009A3102"/>
    <w:rsid w:val="009A3700"/>
    <w:rsid w:val="009A41A4"/>
    <w:rsid w:val="009A49E9"/>
    <w:rsid w:val="009A554B"/>
    <w:rsid w:val="009A5ABB"/>
    <w:rsid w:val="009A6575"/>
    <w:rsid w:val="009A6698"/>
    <w:rsid w:val="009A7A4D"/>
    <w:rsid w:val="009A7C87"/>
    <w:rsid w:val="009B0255"/>
    <w:rsid w:val="009B04A6"/>
    <w:rsid w:val="009B0724"/>
    <w:rsid w:val="009B260F"/>
    <w:rsid w:val="009B2D0F"/>
    <w:rsid w:val="009B3012"/>
    <w:rsid w:val="009B33DF"/>
    <w:rsid w:val="009B3E6E"/>
    <w:rsid w:val="009B436D"/>
    <w:rsid w:val="009B7F27"/>
    <w:rsid w:val="009C147E"/>
    <w:rsid w:val="009C1875"/>
    <w:rsid w:val="009C18BA"/>
    <w:rsid w:val="009C2061"/>
    <w:rsid w:val="009C35E0"/>
    <w:rsid w:val="009C56C2"/>
    <w:rsid w:val="009C5994"/>
    <w:rsid w:val="009C7D51"/>
    <w:rsid w:val="009D05AE"/>
    <w:rsid w:val="009D08FF"/>
    <w:rsid w:val="009D0AE4"/>
    <w:rsid w:val="009D10E0"/>
    <w:rsid w:val="009D1BEB"/>
    <w:rsid w:val="009D31F7"/>
    <w:rsid w:val="009D4B19"/>
    <w:rsid w:val="009D4DA1"/>
    <w:rsid w:val="009D5F2A"/>
    <w:rsid w:val="009D5FEA"/>
    <w:rsid w:val="009D636C"/>
    <w:rsid w:val="009D64D3"/>
    <w:rsid w:val="009E0209"/>
    <w:rsid w:val="009E02B8"/>
    <w:rsid w:val="009E06C1"/>
    <w:rsid w:val="009E16C4"/>
    <w:rsid w:val="009E1732"/>
    <w:rsid w:val="009E1C12"/>
    <w:rsid w:val="009E3EAF"/>
    <w:rsid w:val="009E5913"/>
    <w:rsid w:val="009E6E2B"/>
    <w:rsid w:val="009E72F4"/>
    <w:rsid w:val="009F1EA7"/>
    <w:rsid w:val="009F2A98"/>
    <w:rsid w:val="009F384F"/>
    <w:rsid w:val="009F4DCF"/>
    <w:rsid w:val="009F5572"/>
    <w:rsid w:val="009F5F96"/>
    <w:rsid w:val="009F6013"/>
    <w:rsid w:val="009F6063"/>
    <w:rsid w:val="009F6421"/>
    <w:rsid w:val="009F6667"/>
    <w:rsid w:val="009F6BBA"/>
    <w:rsid w:val="00A00695"/>
    <w:rsid w:val="00A00E06"/>
    <w:rsid w:val="00A01067"/>
    <w:rsid w:val="00A01D08"/>
    <w:rsid w:val="00A01E00"/>
    <w:rsid w:val="00A025C8"/>
    <w:rsid w:val="00A02701"/>
    <w:rsid w:val="00A046C9"/>
    <w:rsid w:val="00A05586"/>
    <w:rsid w:val="00A06C2B"/>
    <w:rsid w:val="00A06CD9"/>
    <w:rsid w:val="00A10553"/>
    <w:rsid w:val="00A10ED4"/>
    <w:rsid w:val="00A12987"/>
    <w:rsid w:val="00A13438"/>
    <w:rsid w:val="00A13579"/>
    <w:rsid w:val="00A13FBB"/>
    <w:rsid w:val="00A14406"/>
    <w:rsid w:val="00A1597B"/>
    <w:rsid w:val="00A166EB"/>
    <w:rsid w:val="00A175A3"/>
    <w:rsid w:val="00A177AF"/>
    <w:rsid w:val="00A20496"/>
    <w:rsid w:val="00A206A8"/>
    <w:rsid w:val="00A20797"/>
    <w:rsid w:val="00A20D7C"/>
    <w:rsid w:val="00A229E1"/>
    <w:rsid w:val="00A23773"/>
    <w:rsid w:val="00A2493F"/>
    <w:rsid w:val="00A24DF4"/>
    <w:rsid w:val="00A24E5F"/>
    <w:rsid w:val="00A27A6C"/>
    <w:rsid w:val="00A317F9"/>
    <w:rsid w:val="00A31895"/>
    <w:rsid w:val="00A31DF6"/>
    <w:rsid w:val="00A32038"/>
    <w:rsid w:val="00A32F74"/>
    <w:rsid w:val="00A33A9F"/>
    <w:rsid w:val="00A34AF3"/>
    <w:rsid w:val="00A34F4E"/>
    <w:rsid w:val="00A353DA"/>
    <w:rsid w:val="00A36B2E"/>
    <w:rsid w:val="00A3716C"/>
    <w:rsid w:val="00A405C8"/>
    <w:rsid w:val="00A40936"/>
    <w:rsid w:val="00A41F6D"/>
    <w:rsid w:val="00A422B5"/>
    <w:rsid w:val="00A42396"/>
    <w:rsid w:val="00A4263E"/>
    <w:rsid w:val="00A42A20"/>
    <w:rsid w:val="00A42E7F"/>
    <w:rsid w:val="00A4345F"/>
    <w:rsid w:val="00A43F3A"/>
    <w:rsid w:val="00A44A63"/>
    <w:rsid w:val="00A4532C"/>
    <w:rsid w:val="00A45F00"/>
    <w:rsid w:val="00A465FD"/>
    <w:rsid w:val="00A47AFA"/>
    <w:rsid w:val="00A50356"/>
    <w:rsid w:val="00A50662"/>
    <w:rsid w:val="00A50EAC"/>
    <w:rsid w:val="00A51486"/>
    <w:rsid w:val="00A51974"/>
    <w:rsid w:val="00A51C7F"/>
    <w:rsid w:val="00A52466"/>
    <w:rsid w:val="00A52CDD"/>
    <w:rsid w:val="00A5329F"/>
    <w:rsid w:val="00A53459"/>
    <w:rsid w:val="00A54151"/>
    <w:rsid w:val="00A54840"/>
    <w:rsid w:val="00A55301"/>
    <w:rsid w:val="00A553C3"/>
    <w:rsid w:val="00A559F8"/>
    <w:rsid w:val="00A55CA1"/>
    <w:rsid w:val="00A55D63"/>
    <w:rsid w:val="00A563B1"/>
    <w:rsid w:val="00A56665"/>
    <w:rsid w:val="00A56CCF"/>
    <w:rsid w:val="00A57A92"/>
    <w:rsid w:val="00A57B26"/>
    <w:rsid w:val="00A609C9"/>
    <w:rsid w:val="00A60E87"/>
    <w:rsid w:val="00A61EE2"/>
    <w:rsid w:val="00A6285F"/>
    <w:rsid w:val="00A62E1F"/>
    <w:rsid w:val="00A62EC2"/>
    <w:rsid w:val="00A634C9"/>
    <w:rsid w:val="00A63F86"/>
    <w:rsid w:val="00A64012"/>
    <w:rsid w:val="00A64AC2"/>
    <w:rsid w:val="00A65519"/>
    <w:rsid w:val="00A67422"/>
    <w:rsid w:val="00A679F9"/>
    <w:rsid w:val="00A67F44"/>
    <w:rsid w:val="00A70D2E"/>
    <w:rsid w:val="00A712C7"/>
    <w:rsid w:val="00A714B0"/>
    <w:rsid w:val="00A716D6"/>
    <w:rsid w:val="00A72CF3"/>
    <w:rsid w:val="00A72D56"/>
    <w:rsid w:val="00A7359E"/>
    <w:rsid w:val="00A73652"/>
    <w:rsid w:val="00A74793"/>
    <w:rsid w:val="00A74EAF"/>
    <w:rsid w:val="00A77482"/>
    <w:rsid w:val="00A77849"/>
    <w:rsid w:val="00A825D3"/>
    <w:rsid w:val="00A82D00"/>
    <w:rsid w:val="00A84467"/>
    <w:rsid w:val="00A849C0"/>
    <w:rsid w:val="00A865CB"/>
    <w:rsid w:val="00A86762"/>
    <w:rsid w:val="00A87269"/>
    <w:rsid w:val="00A87373"/>
    <w:rsid w:val="00A910D5"/>
    <w:rsid w:val="00A934EA"/>
    <w:rsid w:val="00A93511"/>
    <w:rsid w:val="00A93517"/>
    <w:rsid w:val="00A9390A"/>
    <w:rsid w:val="00A9520C"/>
    <w:rsid w:val="00A9538F"/>
    <w:rsid w:val="00A9569F"/>
    <w:rsid w:val="00A9624D"/>
    <w:rsid w:val="00A962C1"/>
    <w:rsid w:val="00A9687A"/>
    <w:rsid w:val="00A96D09"/>
    <w:rsid w:val="00A96E9A"/>
    <w:rsid w:val="00A96F01"/>
    <w:rsid w:val="00A97C91"/>
    <w:rsid w:val="00AA0757"/>
    <w:rsid w:val="00AA1261"/>
    <w:rsid w:val="00AA281E"/>
    <w:rsid w:val="00AA2AA4"/>
    <w:rsid w:val="00AA40CD"/>
    <w:rsid w:val="00AA6F39"/>
    <w:rsid w:val="00AA7137"/>
    <w:rsid w:val="00AB0C44"/>
    <w:rsid w:val="00AB119F"/>
    <w:rsid w:val="00AB1F6D"/>
    <w:rsid w:val="00AB3E3D"/>
    <w:rsid w:val="00AB49B6"/>
    <w:rsid w:val="00AB5CE1"/>
    <w:rsid w:val="00AB61E9"/>
    <w:rsid w:val="00AB6465"/>
    <w:rsid w:val="00AB694D"/>
    <w:rsid w:val="00AB7721"/>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744"/>
    <w:rsid w:val="00AD4B00"/>
    <w:rsid w:val="00AD4C0C"/>
    <w:rsid w:val="00AD4F0C"/>
    <w:rsid w:val="00AD5D53"/>
    <w:rsid w:val="00AD6A26"/>
    <w:rsid w:val="00AD751A"/>
    <w:rsid w:val="00AD7845"/>
    <w:rsid w:val="00AD785A"/>
    <w:rsid w:val="00AE0B34"/>
    <w:rsid w:val="00AE1BA3"/>
    <w:rsid w:val="00AE233C"/>
    <w:rsid w:val="00AE26C0"/>
    <w:rsid w:val="00AE2B4E"/>
    <w:rsid w:val="00AE2F09"/>
    <w:rsid w:val="00AE3FC4"/>
    <w:rsid w:val="00AE4600"/>
    <w:rsid w:val="00AE56FB"/>
    <w:rsid w:val="00AE5D93"/>
    <w:rsid w:val="00AE6425"/>
    <w:rsid w:val="00AE6813"/>
    <w:rsid w:val="00AE6CD5"/>
    <w:rsid w:val="00AE6D4A"/>
    <w:rsid w:val="00AE6E42"/>
    <w:rsid w:val="00AE76E7"/>
    <w:rsid w:val="00AE7E8C"/>
    <w:rsid w:val="00AF05F1"/>
    <w:rsid w:val="00AF1CEE"/>
    <w:rsid w:val="00AF1DC6"/>
    <w:rsid w:val="00AF3B47"/>
    <w:rsid w:val="00AF43F1"/>
    <w:rsid w:val="00AF43FD"/>
    <w:rsid w:val="00AF4542"/>
    <w:rsid w:val="00AF4850"/>
    <w:rsid w:val="00AF4CC5"/>
    <w:rsid w:val="00AF4D1F"/>
    <w:rsid w:val="00AF52EA"/>
    <w:rsid w:val="00AF607E"/>
    <w:rsid w:val="00AF7A8B"/>
    <w:rsid w:val="00AF7AAB"/>
    <w:rsid w:val="00B0195B"/>
    <w:rsid w:val="00B01BA2"/>
    <w:rsid w:val="00B01CD4"/>
    <w:rsid w:val="00B0241B"/>
    <w:rsid w:val="00B0281D"/>
    <w:rsid w:val="00B03568"/>
    <w:rsid w:val="00B0362D"/>
    <w:rsid w:val="00B055D1"/>
    <w:rsid w:val="00B05CC2"/>
    <w:rsid w:val="00B11A1C"/>
    <w:rsid w:val="00B1264E"/>
    <w:rsid w:val="00B12A8A"/>
    <w:rsid w:val="00B12F4B"/>
    <w:rsid w:val="00B15749"/>
    <w:rsid w:val="00B15E74"/>
    <w:rsid w:val="00B1707A"/>
    <w:rsid w:val="00B1738A"/>
    <w:rsid w:val="00B1784F"/>
    <w:rsid w:val="00B17922"/>
    <w:rsid w:val="00B24D2D"/>
    <w:rsid w:val="00B253B4"/>
    <w:rsid w:val="00B25F1E"/>
    <w:rsid w:val="00B26476"/>
    <w:rsid w:val="00B265DC"/>
    <w:rsid w:val="00B2688D"/>
    <w:rsid w:val="00B268A7"/>
    <w:rsid w:val="00B26F23"/>
    <w:rsid w:val="00B27558"/>
    <w:rsid w:val="00B27FBE"/>
    <w:rsid w:val="00B30595"/>
    <w:rsid w:val="00B30F7A"/>
    <w:rsid w:val="00B3172E"/>
    <w:rsid w:val="00B318A2"/>
    <w:rsid w:val="00B31D89"/>
    <w:rsid w:val="00B341C2"/>
    <w:rsid w:val="00B34DBA"/>
    <w:rsid w:val="00B40963"/>
    <w:rsid w:val="00B41812"/>
    <w:rsid w:val="00B429A7"/>
    <w:rsid w:val="00B43121"/>
    <w:rsid w:val="00B4519B"/>
    <w:rsid w:val="00B46920"/>
    <w:rsid w:val="00B46A08"/>
    <w:rsid w:val="00B47689"/>
    <w:rsid w:val="00B477B7"/>
    <w:rsid w:val="00B47A9B"/>
    <w:rsid w:val="00B50015"/>
    <w:rsid w:val="00B501AE"/>
    <w:rsid w:val="00B502C6"/>
    <w:rsid w:val="00B50348"/>
    <w:rsid w:val="00B518FC"/>
    <w:rsid w:val="00B52C1F"/>
    <w:rsid w:val="00B55C10"/>
    <w:rsid w:val="00B55DC4"/>
    <w:rsid w:val="00B55EAE"/>
    <w:rsid w:val="00B55F77"/>
    <w:rsid w:val="00B56821"/>
    <w:rsid w:val="00B56E2E"/>
    <w:rsid w:val="00B60378"/>
    <w:rsid w:val="00B605A7"/>
    <w:rsid w:val="00B60B6C"/>
    <w:rsid w:val="00B62E03"/>
    <w:rsid w:val="00B62E3C"/>
    <w:rsid w:val="00B635CF"/>
    <w:rsid w:val="00B636CC"/>
    <w:rsid w:val="00B63BBB"/>
    <w:rsid w:val="00B64291"/>
    <w:rsid w:val="00B647AB"/>
    <w:rsid w:val="00B67793"/>
    <w:rsid w:val="00B67B22"/>
    <w:rsid w:val="00B70067"/>
    <w:rsid w:val="00B700DF"/>
    <w:rsid w:val="00B705AC"/>
    <w:rsid w:val="00B70E9C"/>
    <w:rsid w:val="00B718E0"/>
    <w:rsid w:val="00B723BF"/>
    <w:rsid w:val="00B723FB"/>
    <w:rsid w:val="00B738B9"/>
    <w:rsid w:val="00B76604"/>
    <w:rsid w:val="00B76876"/>
    <w:rsid w:val="00B76CA0"/>
    <w:rsid w:val="00B76DD4"/>
    <w:rsid w:val="00B80176"/>
    <w:rsid w:val="00B80BCD"/>
    <w:rsid w:val="00B818B7"/>
    <w:rsid w:val="00B82A71"/>
    <w:rsid w:val="00B83823"/>
    <w:rsid w:val="00B83868"/>
    <w:rsid w:val="00B839AB"/>
    <w:rsid w:val="00B84411"/>
    <w:rsid w:val="00B84B10"/>
    <w:rsid w:val="00B84B14"/>
    <w:rsid w:val="00B86103"/>
    <w:rsid w:val="00B86B75"/>
    <w:rsid w:val="00B876B3"/>
    <w:rsid w:val="00B878B5"/>
    <w:rsid w:val="00B900A8"/>
    <w:rsid w:val="00B908EE"/>
    <w:rsid w:val="00B90FF9"/>
    <w:rsid w:val="00B9112C"/>
    <w:rsid w:val="00B91460"/>
    <w:rsid w:val="00B9227E"/>
    <w:rsid w:val="00B9323F"/>
    <w:rsid w:val="00B93758"/>
    <w:rsid w:val="00B9414C"/>
    <w:rsid w:val="00B944C7"/>
    <w:rsid w:val="00B94538"/>
    <w:rsid w:val="00B951B4"/>
    <w:rsid w:val="00B95AAC"/>
    <w:rsid w:val="00B95EF8"/>
    <w:rsid w:val="00B96CCB"/>
    <w:rsid w:val="00B97374"/>
    <w:rsid w:val="00B97398"/>
    <w:rsid w:val="00B97E6E"/>
    <w:rsid w:val="00BA0D1C"/>
    <w:rsid w:val="00BA2A90"/>
    <w:rsid w:val="00BA4CDC"/>
    <w:rsid w:val="00BA721C"/>
    <w:rsid w:val="00BA7657"/>
    <w:rsid w:val="00BA7836"/>
    <w:rsid w:val="00BA7B81"/>
    <w:rsid w:val="00BB0A60"/>
    <w:rsid w:val="00BB127E"/>
    <w:rsid w:val="00BB1555"/>
    <w:rsid w:val="00BB33C1"/>
    <w:rsid w:val="00BB3E4D"/>
    <w:rsid w:val="00BB436D"/>
    <w:rsid w:val="00BB5056"/>
    <w:rsid w:val="00BB5084"/>
    <w:rsid w:val="00BB5AD0"/>
    <w:rsid w:val="00BB6B51"/>
    <w:rsid w:val="00BB6EC1"/>
    <w:rsid w:val="00BB714D"/>
    <w:rsid w:val="00BB733F"/>
    <w:rsid w:val="00BC0638"/>
    <w:rsid w:val="00BC06E2"/>
    <w:rsid w:val="00BC0C62"/>
    <w:rsid w:val="00BC0ED5"/>
    <w:rsid w:val="00BC278C"/>
    <w:rsid w:val="00BC34C1"/>
    <w:rsid w:val="00BC3C48"/>
    <w:rsid w:val="00BC41BE"/>
    <w:rsid w:val="00BC44CE"/>
    <w:rsid w:val="00BC6C95"/>
    <w:rsid w:val="00BD01F8"/>
    <w:rsid w:val="00BD0260"/>
    <w:rsid w:val="00BD10CC"/>
    <w:rsid w:val="00BD1F91"/>
    <w:rsid w:val="00BD2B29"/>
    <w:rsid w:val="00BD30D6"/>
    <w:rsid w:val="00BD31C6"/>
    <w:rsid w:val="00BD366F"/>
    <w:rsid w:val="00BD3BFC"/>
    <w:rsid w:val="00BD42DF"/>
    <w:rsid w:val="00BD4DA5"/>
    <w:rsid w:val="00BD4DEA"/>
    <w:rsid w:val="00BD4E2F"/>
    <w:rsid w:val="00BD591F"/>
    <w:rsid w:val="00BD5F80"/>
    <w:rsid w:val="00BD6072"/>
    <w:rsid w:val="00BD70D9"/>
    <w:rsid w:val="00BD72FF"/>
    <w:rsid w:val="00BD7C7A"/>
    <w:rsid w:val="00BE0965"/>
    <w:rsid w:val="00BE3BB7"/>
    <w:rsid w:val="00BE5B8D"/>
    <w:rsid w:val="00BE5BFA"/>
    <w:rsid w:val="00BE5F89"/>
    <w:rsid w:val="00BE6385"/>
    <w:rsid w:val="00BE646C"/>
    <w:rsid w:val="00BE66A3"/>
    <w:rsid w:val="00BF0284"/>
    <w:rsid w:val="00BF116B"/>
    <w:rsid w:val="00BF1D01"/>
    <w:rsid w:val="00BF2D35"/>
    <w:rsid w:val="00BF5395"/>
    <w:rsid w:val="00BF5C09"/>
    <w:rsid w:val="00BF6C9D"/>
    <w:rsid w:val="00BF6ECC"/>
    <w:rsid w:val="00BF7247"/>
    <w:rsid w:val="00BF7B4F"/>
    <w:rsid w:val="00BF7C24"/>
    <w:rsid w:val="00BF7E4B"/>
    <w:rsid w:val="00C006B5"/>
    <w:rsid w:val="00C0178C"/>
    <w:rsid w:val="00C01C5E"/>
    <w:rsid w:val="00C02B65"/>
    <w:rsid w:val="00C03113"/>
    <w:rsid w:val="00C03A0A"/>
    <w:rsid w:val="00C04BC7"/>
    <w:rsid w:val="00C053A4"/>
    <w:rsid w:val="00C054EC"/>
    <w:rsid w:val="00C05ABD"/>
    <w:rsid w:val="00C05FB1"/>
    <w:rsid w:val="00C06008"/>
    <w:rsid w:val="00C0632F"/>
    <w:rsid w:val="00C0650A"/>
    <w:rsid w:val="00C06C0A"/>
    <w:rsid w:val="00C07DAF"/>
    <w:rsid w:val="00C109CF"/>
    <w:rsid w:val="00C10BD8"/>
    <w:rsid w:val="00C1273D"/>
    <w:rsid w:val="00C13CF8"/>
    <w:rsid w:val="00C14DA7"/>
    <w:rsid w:val="00C14F4A"/>
    <w:rsid w:val="00C1504A"/>
    <w:rsid w:val="00C1512C"/>
    <w:rsid w:val="00C15CF2"/>
    <w:rsid w:val="00C16771"/>
    <w:rsid w:val="00C16E15"/>
    <w:rsid w:val="00C16F78"/>
    <w:rsid w:val="00C17B48"/>
    <w:rsid w:val="00C22153"/>
    <w:rsid w:val="00C224FC"/>
    <w:rsid w:val="00C22866"/>
    <w:rsid w:val="00C22B14"/>
    <w:rsid w:val="00C22DB1"/>
    <w:rsid w:val="00C22EC4"/>
    <w:rsid w:val="00C24028"/>
    <w:rsid w:val="00C245BD"/>
    <w:rsid w:val="00C24818"/>
    <w:rsid w:val="00C24B30"/>
    <w:rsid w:val="00C27166"/>
    <w:rsid w:val="00C278A5"/>
    <w:rsid w:val="00C27AE5"/>
    <w:rsid w:val="00C27F65"/>
    <w:rsid w:val="00C30898"/>
    <w:rsid w:val="00C31198"/>
    <w:rsid w:val="00C32B58"/>
    <w:rsid w:val="00C33295"/>
    <w:rsid w:val="00C333C0"/>
    <w:rsid w:val="00C33FED"/>
    <w:rsid w:val="00C348FF"/>
    <w:rsid w:val="00C3495F"/>
    <w:rsid w:val="00C356E0"/>
    <w:rsid w:val="00C35BEC"/>
    <w:rsid w:val="00C3612D"/>
    <w:rsid w:val="00C366F9"/>
    <w:rsid w:val="00C3715D"/>
    <w:rsid w:val="00C37DE1"/>
    <w:rsid w:val="00C40E98"/>
    <w:rsid w:val="00C411B3"/>
    <w:rsid w:val="00C41582"/>
    <w:rsid w:val="00C41A47"/>
    <w:rsid w:val="00C41E15"/>
    <w:rsid w:val="00C42D54"/>
    <w:rsid w:val="00C45382"/>
    <w:rsid w:val="00C4560C"/>
    <w:rsid w:val="00C46582"/>
    <w:rsid w:val="00C46883"/>
    <w:rsid w:val="00C46B71"/>
    <w:rsid w:val="00C46CF6"/>
    <w:rsid w:val="00C47868"/>
    <w:rsid w:val="00C50144"/>
    <w:rsid w:val="00C509D4"/>
    <w:rsid w:val="00C515F5"/>
    <w:rsid w:val="00C52103"/>
    <w:rsid w:val="00C52200"/>
    <w:rsid w:val="00C52D38"/>
    <w:rsid w:val="00C5312B"/>
    <w:rsid w:val="00C53D37"/>
    <w:rsid w:val="00C54657"/>
    <w:rsid w:val="00C55512"/>
    <w:rsid w:val="00C55916"/>
    <w:rsid w:val="00C56999"/>
    <w:rsid w:val="00C571CA"/>
    <w:rsid w:val="00C60185"/>
    <w:rsid w:val="00C60365"/>
    <w:rsid w:val="00C614DB"/>
    <w:rsid w:val="00C6263A"/>
    <w:rsid w:val="00C627EE"/>
    <w:rsid w:val="00C62CE6"/>
    <w:rsid w:val="00C62D01"/>
    <w:rsid w:val="00C62EED"/>
    <w:rsid w:val="00C62FAB"/>
    <w:rsid w:val="00C63970"/>
    <w:rsid w:val="00C642AE"/>
    <w:rsid w:val="00C65A0D"/>
    <w:rsid w:val="00C65AB4"/>
    <w:rsid w:val="00C662DE"/>
    <w:rsid w:val="00C66685"/>
    <w:rsid w:val="00C6668E"/>
    <w:rsid w:val="00C66D08"/>
    <w:rsid w:val="00C66DD8"/>
    <w:rsid w:val="00C67C03"/>
    <w:rsid w:val="00C71AAB"/>
    <w:rsid w:val="00C72D86"/>
    <w:rsid w:val="00C7495D"/>
    <w:rsid w:val="00C74E71"/>
    <w:rsid w:val="00C751F0"/>
    <w:rsid w:val="00C754CE"/>
    <w:rsid w:val="00C761DF"/>
    <w:rsid w:val="00C7620E"/>
    <w:rsid w:val="00C77225"/>
    <w:rsid w:val="00C77EF8"/>
    <w:rsid w:val="00C800FC"/>
    <w:rsid w:val="00C808FF"/>
    <w:rsid w:val="00C80D0F"/>
    <w:rsid w:val="00C815FF"/>
    <w:rsid w:val="00C81652"/>
    <w:rsid w:val="00C81DC9"/>
    <w:rsid w:val="00C8201B"/>
    <w:rsid w:val="00C822A2"/>
    <w:rsid w:val="00C82A43"/>
    <w:rsid w:val="00C82A9F"/>
    <w:rsid w:val="00C82BB6"/>
    <w:rsid w:val="00C83B0E"/>
    <w:rsid w:val="00C84E50"/>
    <w:rsid w:val="00C84E77"/>
    <w:rsid w:val="00C8676D"/>
    <w:rsid w:val="00C867BC"/>
    <w:rsid w:val="00C912B2"/>
    <w:rsid w:val="00C928C8"/>
    <w:rsid w:val="00C93390"/>
    <w:rsid w:val="00C9393F"/>
    <w:rsid w:val="00C93D64"/>
    <w:rsid w:val="00C9413B"/>
    <w:rsid w:val="00C94788"/>
    <w:rsid w:val="00C94B9C"/>
    <w:rsid w:val="00C95A23"/>
    <w:rsid w:val="00C95B85"/>
    <w:rsid w:val="00C95F72"/>
    <w:rsid w:val="00C968FB"/>
    <w:rsid w:val="00CA001A"/>
    <w:rsid w:val="00CA07F8"/>
    <w:rsid w:val="00CA2EB0"/>
    <w:rsid w:val="00CA4B02"/>
    <w:rsid w:val="00CA4D3D"/>
    <w:rsid w:val="00CA4EAA"/>
    <w:rsid w:val="00CA6247"/>
    <w:rsid w:val="00CA6560"/>
    <w:rsid w:val="00CA7234"/>
    <w:rsid w:val="00CA7C6E"/>
    <w:rsid w:val="00CB09B4"/>
    <w:rsid w:val="00CB15BC"/>
    <w:rsid w:val="00CB16E4"/>
    <w:rsid w:val="00CB1F4D"/>
    <w:rsid w:val="00CB27B7"/>
    <w:rsid w:val="00CB2F5E"/>
    <w:rsid w:val="00CB3445"/>
    <w:rsid w:val="00CB34D6"/>
    <w:rsid w:val="00CB4298"/>
    <w:rsid w:val="00CB443C"/>
    <w:rsid w:val="00CB443E"/>
    <w:rsid w:val="00CB4550"/>
    <w:rsid w:val="00CB58BA"/>
    <w:rsid w:val="00CB78F3"/>
    <w:rsid w:val="00CC1E51"/>
    <w:rsid w:val="00CC2927"/>
    <w:rsid w:val="00CC3E74"/>
    <w:rsid w:val="00CC3F72"/>
    <w:rsid w:val="00CC4D8B"/>
    <w:rsid w:val="00CC54C1"/>
    <w:rsid w:val="00CC628E"/>
    <w:rsid w:val="00CD0DB2"/>
    <w:rsid w:val="00CD2792"/>
    <w:rsid w:val="00CD2BC0"/>
    <w:rsid w:val="00CD3C13"/>
    <w:rsid w:val="00CD4458"/>
    <w:rsid w:val="00CD477C"/>
    <w:rsid w:val="00CD4CAD"/>
    <w:rsid w:val="00CD5CE0"/>
    <w:rsid w:val="00CE0193"/>
    <w:rsid w:val="00CE19D7"/>
    <w:rsid w:val="00CE2C09"/>
    <w:rsid w:val="00CE36D3"/>
    <w:rsid w:val="00CE49F9"/>
    <w:rsid w:val="00CE53D2"/>
    <w:rsid w:val="00CE5D58"/>
    <w:rsid w:val="00CE6078"/>
    <w:rsid w:val="00CE6D31"/>
    <w:rsid w:val="00CE7645"/>
    <w:rsid w:val="00CF12FA"/>
    <w:rsid w:val="00CF19AF"/>
    <w:rsid w:val="00CF1B79"/>
    <w:rsid w:val="00CF2B9A"/>
    <w:rsid w:val="00CF380F"/>
    <w:rsid w:val="00CF394E"/>
    <w:rsid w:val="00CF402E"/>
    <w:rsid w:val="00CF4CCB"/>
    <w:rsid w:val="00CF4DB5"/>
    <w:rsid w:val="00CF5EBE"/>
    <w:rsid w:val="00CF6C68"/>
    <w:rsid w:val="00CF7097"/>
    <w:rsid w:val="00CF721A"/>
    <w:rsid w:val="00CF78AD"/>
    <w:rsid w:val="00D00F77"/>
    <w:rsid w:val="00D01053"/>
    <w:rsid w:val="00D017C2"/>
    <w:rsid w:val="00D01A33"/>
    <w:rsid w:val="00D02A76"/>
    <w:rsid w:val="00D02E60"/>
    <w:rsid w:val="00D02E6A"/>
    <w:rsid w:val="00D03A7C"/>
    <w:rsid w:val="00D03DC0"/>
    <w:rsid w:val="00D0463D"/>
    <w:rsid w:val="00D04788"/>
    <w:rsid w:val="00D04A71"/>
    <w:rsid w:val="00D06469"/>
    <w:rsid w:val="00D066DF"/>
    <w:rsid w:val="00D06EF9"/>
    <w:rsid w:val="00D07378"/>
    <w:rsid w:val="00D0745C"/>
    <w:rsid w:val="00D07DF2"/>
    <w:rsid w:val="00D07F4F"/>
    <w:rsid w:val="00D108F3"/>
    <w:rsid w:val="00D11119"/>
    <w:rsid w:val="00D1116D"/>
    <w:rsid w:val="00D12751"/>
    <w:rsid w:val="00D12D62"/>
    <w:rsid w:val="00D12EBC"/>
    <w:rsid w:val="00D1597C"/>
    <w:rsid w:val="00D15B69"/>
    <w:rsid w:val="00D15FED"/>
    <w:rsid w:val="00D16849"/>
    <w:rsid w:val="00D16E22"/>
    <w:rsid w:val="00D178D0"/>
    <w:rsid w:val="00D17AB5"/>
    <w:rsid w:val="00D17D63"/>
    <w:rsid w:val="00D2102D"/>
    <w:rsid w:val="00D212D6"/>
    <w:rsid w:val="00D22DB0"/>
    <w:rsid w:val="00D239E3"/>
    <w:rsid w:val="00D241BE"/>
    <w:rsid w:val="00D24F80"/>
    <w:rsid w:val="00D26F18"/>
    <w:rsid w:val="00D2733B"/>
    <w:rsid w:val="00D30A9F"/>
    <w:rsid w:val="00D30BB5"/>
    <w:rsid w:val="00D3284F"/>
    <w:rsid w:val="00D33C5B"/>
    <w:rsid w:val="00D34992"/>
    <w:rsid w:val="00D34A66"/>
    <w:rsid w:val="00D353BB"/>
    <w:rsid w:val="00D3554A"/>
    <w:rsid w:val="00D3618B"/>
    <w:rsid w:val="00D36FFB"/>
    <w:rsid w:val="00D37489"/>
    <w:rsid w:val="00D3771D"/>
    <w:rsid w:val="00D37805"/>
    <w:rsid w:val="00D403B2"/>
    <w:rsid w:val="00D41A76"/>
    <w:rsid w:val="00D42078"/>
    <w:rsid w:val="00D425DC"/>
    <w:rsid w:val="00D42744"/>
    <w:rsid w:val="00D42F95"/>
    <w:rsid w:val="00D447BF"/>
    <w:rsid w:val="00D4495E"/>
    <w:rsid w:val="00D45305"/>
    <w:rsid w:val="00D454EB"/>
    <w:rsid w:val="00D4587B"/>
    <w:rsid w:val="00D45B84"/>
    <w:rsid w:val="00D46390"/>
    <w:rsid w:val="00D463F4"/>
    <w:rsid w:val="00D477C5"/>
    <w:rsid w:val="00D47BFA"/>
    <w:rsid w:val="00D47FD8"/>
    <w:rsid w:val="00D511E0"/>
    <w:rsid w:val="00D5140B"/>
    <w:rsid w:val="00D53EAA"/>
    <w:rsid w:val="00D55730"/>
    <w:rsid w:val="00D5643E"/>
    <w:rsid w:val="00D56605"/>
    <w:rsid w:val="00D57343"/>
    <w:rsid w:val="00D621B2"/>
    <w:rsid w:val="00D622B3"/>
    <w:rsid w:val="00D62786"/>
    <w:rsid w:val="00D64463"/>
    <w:rsid w:val="00D64AF3"/>
    <w:rsid w:val="00D65E5C"/>
    <w:rsid w:val="00D6622E"/>
    <w:rsid w:val="00D66E8F"/>
    <w:rsid w:val="00D709CD"/>
    <w:rsid w:val="00D70BCF"/>
    <w:rsid w:val="00D728BB"/>
    <w:rsid w:val="00D7307D"/>
    <w:rsid w:val="00D7441C"/>
    <w:rsid w:val="00D75FA9"/>
    <w:rsid w:val="00D76BDA"/>
    <w:rsid w:val="00D80139"/>
    <w:rsid w:val="00D80272"/>
    <w:rsid w:val="00D80444"/>
    <w:rsid w:val="00D8110D"/>
    <w:rsid w:val="00D81440"/>
    <w:rsid w:val="00D8390E"/>
    <w:rsid w:val="00D844D2"/>
    <w:rsid w:val="00D84DAD"/>
    <w:rsid w:val="00D85537"/>
    <w:rsid w:val="00D8570A"/>
    <w:rsid w:val="00D85934"/>
    <w:rsid w:val="00D86100"/>
    <w:rsid w:val="00D86EB6"/>
    <w:rsid w:val="00D904DE"/>
    <w:rsid w:val="00D91174"/>
    <w:rsid w:val="00D91FEA"/>
    <w:rsid w:val="00D92091"/>
    <w:rsid w:val="00D93044"/>
    <w:rsid w:val="00D931DE"/>
    <w:rsid w:val="00D93A97"/>
    <w:rsid w:val="00D93EFD"/>
    <w:rsid w:val="00D954F0"/>
    <w:rsid w:val="00D95762"/>
    <w:rsid w:val="00D9647B"/>
    <w:rsid w:val="00D96A14"/>
    <w:rsid w:val="00D97BF7"/>
    <w:rsid w:val="00DA09D6"/>
    <w:rsid w:val="00DA33F7"/>
    <w:rsid w:val="00DA3B4A"/>
    <w:rsid w:val="00DA44CE"/>
    <w:rsid w:val="00DA4FD3"/>
    <w:rsid w:val="00DA5663"/>
    <w:rsid w:val="00DA7855"/>
    <w:rsid w:val="00DB10DF"/>
    <w:rsid w:val="00DB2669"/>
    <w:rsid w:val="00DB3732"/>
    <w:rsid w:val="00DB4797"/>
    <w:rsid w:val="00DB4A51"/>
    <w:rsid w:val="00DB53C0"/>
    <w:rsid w:val="00DB5EB4"/>
    <w:rsid w:val="00DB6254"/>
    <w:rsid w:val="00DC0293"/>
    <w:rsid w:val="00DC04D8"/>
    <w:rsid w:val="00DC2B8B"/>
    <w:rsid w:val="00DC3116"/>
    <w:rsid w:val="00DC3554"/>
    <w:rsid w:val="00DC37B1"/>
    <w:rsid w:val="00DC4667"/>
    <w:rsid w:val="00DC5639"/>
    <w:rsid w:val="00DC5B14"/>
    <w:rsid w:val="00DC5C53"/>
    <w:rsid w:val="00DC6096"/>
    <w:rsid w:val="00DC646D"/>
    <w:rsid w:val="00DC64BD"/>
    <w:rsid w:val="00DC6D6A"/>
    <w:rsid w:val="00DC6F1B"/>
    <w:rsid w:val="00DC700C"/>
    <w:rsid w:val="00DC71A5"/>
    <w:rsid w:val="00DC772E"/>
    <w:rsid w:val="00DC7B6C"/>
    <w:rsid w:val="00DD23B1"/>
    <w:rsid w:val="00DD248E"/>
    <w:rsid w:val="00DD349E"/>
    <w:rsid w:val="00DD3900"/>
    <w:rsid w:val="00DD4F10"/>
    <w:rsid w:val="00DD5091"/>
    <w:rsid w:val="00DD701A"/>
    <w:rsid w:val="00DD72AD"/>
    <w:rsid w:val="00DD776D"/>
    <w:rsid w:val="00DD7FFB"/>
    <w:rsid w:val="00DE0153"/>
    <w:rsid w:val="00DE1686"/>
    <w:rsid w:val="00DE1DAD"/>
    <w:rsid w:val="00DE1E39"/>
    <w:rsid w:val="00DE3740"/>
    <w:rsid w:val="00DE3A04"/>
    <w:rsid w:val="00DE4C51"/>
    <w:rsid w:val="00DE6BCE"/>
    <w:rsid w:val="00DE703A"/>
    <w:rsid w:val="00DE747F"/>
    <w:rsid w:val="00DF1C91"/>
    <w:rsid w:val="00DF1EFF"/>
    <w:rsid w:val="00DF3130"/>
    <w:rsid w:val="00DF3175"/>
    <w:rsid w:val="00DF3969"/>
    <w:rsid w:val="00DF4B37"/>
    <w:rsid w:val="00DF4C4D"/>
    <w:rsid w:val="00DF5512"/>
    <w:rsid w:val="00DF55AD"/>
    <w:rsid w:val="00DF5681"/>
    <w:rsid w:val="00DF7231"/>
    <w:rsid w:val="00DF79A0"/>
    <w:rsid w:val="00DF7FB4"/>
    <w:rsid w:val="00E0007B"/>
    <w:rsid w:val="00E002A5"/>
    <w:rsid w:val="00E023F0"/>
    <w:rsid w:val="00E04C08"/>
    <w:rsid w:val="00E04CBC"/>
    <w:rsid w:val="00E04F29"/>
    <w:rsid w:val="00E0651C"/>
    <w:rsid w:val="00E06960"/>
    <w:rsid w:val="00E070E3"/>
    <w:rsid w:val="00E0794E"/>
    <w:rsid w:val="00E10FAF"/>
    <w:rsid w:val="00E12956"/>
    <w:rsid w:val="00E131AD"/>
    <w:rsid w:val="00E13330"/>
    <w:rsid w:val="00E13FFE"/>
    <w:rsid w:val="00E1468B"/>
    <w:rsid w:val="00E14D2C"/>
    <w:rsid w:val="00E15A05"/>
    <w:rsid w:val="00E15A7B"/>
    <w:rsid w:val="00E15C6D"/>
    <w:rsid w:val="00E1712A"/>
    <w:rsid w:val="00E17DC8"/>
    <w:rsid w:val="00E17F58"/>
    <w:rsid w:val="00E2036C"/>
    <w:rsid w:val="00E21B57"/>
    <w:rsid w:val="00E2223B"/>
    <w:rsid w:val="00E237E2"/>
    <w:rsid w:val="00E24223"/>
    <w:rsid w:val="00E24574"/>
    <w:rsid w:val="00E2459C"/>
    <w:rsid w:val="00E24A03"/>
    <w:rsid w:val="00E25414"/>
    <w:rsid w:val="00E25A68"/>
    <w:rsid w:val="00E2697A"/>
    <w:rsid w:val="00E26ECF"/>
    <w:rsid w:val="00E26F21"/>
    <w:rsid w:val="00E270CB"/>
    <w:rsid w:val="00E32B5D"/>
    <w:rsid w:val="00E33731"/>
    <w:rsid w:val="00E33AF3"/>
    <w:rsid w:val="00E33B96"/>
    <w:rsid w:val="00E3408C"/>
    <w:rsid w:val="00E34757"/>
    <w:rsid w:val="00E34BB1"/>
    <w:rsid w:val="00E353C2"/>
    <w:rsid w:val="00E35718"/>
    <w:rsid w:val="00E408F1"/>
    <w:rsid w:val="00E40A9B"/>
    <w:rsid w:val="00E40B2F"/>
    <w:rsid w:val="00E4101C"/>
    <w:rsid w:val="00E41797"/>
    <w:rsid w:val="00E4238D"/>
    <w:rsid w:val="00E4252C"/>
    <w:rsid w:val="00E427F5"/>
    <w:rsid w:val="00E42DE2"/>
    <w:rsid w:val="00E42E0D"/>
    <w:rsid w:val="00E43B80"/>
    <w:rsid w:val="00E4455B"/>
    <w:rsid w:val="00E447CC"/>
    <w:rsid w:val="00E4492D"/>
    <w:rsid w:val="00E449F3"/>
    <w:rsid w:val="00E45596"/>
    <w:rsid w:val="00E4567A"/>
    <w:rsid w:val="00E462C1"/>
    <w:rsid w:val="00E46314"/>
    <w:rsid w:val="00E46E00"/>
    <w:rsid w:val="00E47722"/>
    <w:rsid w:val="00E47A10"/>
    <w:rsid w:val="00E5125B"/>
    <w:rsid w:val="00E51C36"/>
    <w:rsid w:val="00E52823"/>
    <w:rsid w:val="00E52ED3"/>
    <w:rsid w:val="00E53350"/>
    <w:rsid w:val="00E5417F"/>
    <w:rsid w:val="00E5460F"/>
    <w:rsid w:val="00E54B11"/>
    <w:rsid w:val="00E55A4F"/>
    <w:rsid w:val="00E572CA"/>
    <w:rsid w:val="00E5743D"/>
    <w:rsid w:val="00E57C96"/>
    <w:rsid w:val="00E60230"/>
    <w:rsid w:val="00E616AA"/>
    <w:rsid w:val="00E61C2D"/>
    <w:rsid w:val="00E63DD0"/>
    <w:rsid w:val="00E63FA8"/>
    <w:rsid w:val="00E64331"/>
    <w:rsid w:val="00E64366"/>
    <w:rsid w:val="00E64A70"/>
    <w:rsid w:val="00E64BE4"/>
    <w:rsid w:val="00E6534D"/>
    <w:rsid w:val="00E6699C"/>
    <w:rsid w:val="00E6710C"/>
    <w:rsid w:val="00E7084B"/>
    <w:rsid w:val="00E71125"/>
    <w:rsid w:val="00E7115E"/>
    <w:rsid w:val="00E7117C"/>
    <w:rsid w:val="00E714E6"/>
    <w:rsid w:val="00E71C38"/>
    <w:rsid w:val="00E72552"/>
    <w:rsid w:val="00E72EAE"/>
    <w:rsid w:val="00E7342E"/>
    <w:rsid w:val="00E74B5F"/>
    <w:rsid w:val="00E752D1"/>
    <w:rsid w:val="00E75417"/>
    <w:rsid w:val="00E77BBB"/>
    <w:rsid w:val="00E80B6A"/>
    <w:rsid w:val="00E814B2"/>
    <w:rsid w:val="00E82EE8"/>
    <w:rsid w:val="00E83024"/>
    <w:rsid w:val="00E83879"/>
    <w:rsid w:val="00E83B5A"/>
    <w:rsid w:val="00E83FFA"/>
    <w:rsid w:val="00E8417C"/>
    <w:rsid w:val="00E85912"/>
    <w:rsid w:val="00E85DC7"/>
    <w:rsid w:val="00E85FDD"/>
    <w:rsid w:val="00E86A71"/>
    <w:rsid w:val="00E878BC"/>
    <w:rsid w:val="00E91880"/>
    <w:rsid w:val="00E92374"/>
    <w:rsid w:val="00E9320A"/>
    <w:rsid w:val="00E93566"/>
    <w:rsid w:val="00E93F30"/>
    <w:rsid w:val="00E95157"/>
    <w:rsid w:val="00E958E6"/>
    <w:rsid w:val="00E95BB8"/>
    <w:rsid w:val="00E95F25"/>
    <w:rsid w:val="00E96183"/>
    <w:rsid w:val="00E96AEB"/>
    <w:rsid w:val="00E97927"/>
    <w:rsid w:val="00E97978"/>
    <w:rsid w:val="00E97A29"/>
    <w:rsid w:val="00E97E60"/>
    <w:rsid w:val="00EA1626"/>
    <w:rsid w:val="00EA2DBB"/>
    <w:rsid w:val="00EA30AF"/>
    <w:rsid w:val="00EA4410"/>
    <w:rsid w:val="00EA4780"/>
    <w:rsid w:val="00EA4E1C"/>
    <w:rsid w:val="00EA5531"/>
    <w:rsid w:val="00EA5B85"/>
    <w:rsid w:val="00EA5D68"/>
    <w:rsid w:val="00EA5EC8"/>
    <w:rsid w:val="00EB0B87"/>
    <w:rsid w:val="00EB10E4"/>
    <w:rsid w:val="00EB1726"/>
    <w:rsid w:val="00EB26CB"/>
    <w:rsid w:val="00EB275D"/>
    <w:rsid w:val="00EB3E2C"/>
    <w:rsid w:val="00EB5363"/>
    <w:rsid w:val="00EB5931"/>
    <w:rsid w:val="00EB5DCA"/>
    <w:rsid w:val="00EB5EDD"/>
    <w:rsid w:val="00EB6F02"/>
    <w:rsid w:val="00EB7536"/>
    <w:rsid w:val="00EB781F"/>
    <w:rsid w:val="00EB7E9A"/>
    <w:rsid w:val="00EC163E"/>
    <w:rsid w:val="00EC23FE"/>
    <w:rsid w:val="00EC4BFE"/>
    <w:rsid w:val="00EC5318"/>
    <w:rsid w:val="00EC5AF3"/>
    <w:rsid w:val="00EC5E7B"/>
    <w:rsid w:val="00EC6FF0"/>
    <w:rsid w:val="00EC70E1"/>
    <w:rsid w:val="00EC7D73"/>
    <w:rsid w:val="00ED1115"/>
    <w:rsid w:val="00ED2309"/>
    <w:rsid w:val="00ED29DA"/>
    <w:rsid w:val="00ED32BC"/>
    <w:rsid w:val="00ED36BD"/>
    <w:rsid w:val="00ED48D4"/>
    <w:rsid w:val="00ED4AE7"/>
    <w:rsid w:val="00ED4F8C"/>
    <w:rsid w:val="00ED53BD"/>
    <w:rsid w:val="00ED5EB1"/>
    <w:rsid w:val="00ED5F16"/>
    <w:rsid w:val="00ED6996"/>
    <w:rsid w:val="00ED6A6D"/>
    <w:rsid w:val="00ED7E92"/>
    <w:rsid w:val="00EE04B5"/>
    <w:rsid w:val="00EE07D3"/>
    <w:rsid w:val="00EE0B62"/>
    <w:rsid w:val="00EE0BC6"/>
    <w:rsid w:val="00EE1203"/>
    <w:rsid w:val="00EE3512"/>
    <w:rsid w:val="00EE368B"/>
    <w:rsid w:val="00EE4983"/>
    <w:rsid w:val="00EE56C7"/>
    <w:rsid w:val="00EE5B50"/>
    <w:rsid w:val="00EE6158"/>
    <w:rsid w:val="00EE778E"/>
    <w:rsid w:val="00EE79B3"/>
    <w:rsid w:val="00EE7BDE"/>
    <w:rsid w:val="00EF0484"/>
    <w:rsid w:val="00EF0A17"/>
    <w:rsid w:val="00EF14E8"/>
    <w:rsid w:val="00EF3A80"/>
    <w:rsid w:val="00EF3DB5"/>
    <w:rsid w:val="00EF7B86"/>
    <w:rsid w:val="00F013F1"/>
    <w:rsid w:val="00F01646"/>
    <w:rsid w:val="00F02A7D"/>
    <w:rsid w:val="00F02CED"/>
    <w:rsid w:val="00F03530"/>
    <w:rsid w:val="00F03B59"/>
    <w:rsid w:val="00F042C6"/>
    <w:rsid w:val="00F05655"/>
    <w:rsid w:val="00F05799"/>
    <w:rsid w:val="00F076FB"/>
    <w:rsid w:val="00F1208E"/>
    <w:rsid w:val="00F1244D"/>
    <w:rsid w:val="00F12A3C"/>
    <w:rsid w:val="00F12AC5"/>
    <w:rsid w:val="00F12AF0"/>
    <w:rsid w:val="00F14059"/>
    <w:rsid w:val="00F1462C"/>
    <w:rsid w:val="00F1479C"/>
    <w:rsid w:val="00F14F83"/>
    <w:rsid w:val="00F15683"/>
    <w:rsid w:val="00F17349"/>
    <w:rsid w:val="00F1766F"/>
    <w:rsid w:val="00F17ECB"/>
    <w:rsid w:val="00F200E6"/>
    <w:rsid w:val="00F20FFB"/>
    <w:rsid w:val="00F220D8"/>
    <w:rsid w:val="00F226A6"/>
    <w:rsid w:val="00F22D74"/>
    <w:rsid w:val="00F23275"/>
    <w:rsid w:val="00F2455F"/>
    <w:rsid w:val="00F2571F"/>
    <w:rsid w:val="00F25B4C"/>
    <w:rsid w:val="00F26D93"/>
    <w:rsid w:val="00F26EDB"/>
    <w:rsid w:val="00F276D8"/>
    <w:rsid w:val="00F31301"/>
    <w:rsid w:val="00F3199D"/>
    <w:rsid w:val="00F32BD2"/>
    <w:rsid w:val="00F3349E"/>
    <w:rsid w:val="00F337E9"/>
    <w:rsid w:val="00F34D79"/>
    <w:rsid w:val="00F35873"/>
    <w:rsid w:val="00F35A0C"/>
    <w:rsid w:val="00F36078"/>
    <w:rsid w:val="00F36459"/>
    <w:rsid w:val="00F36556"/>
    <w:rsid w:val="00F368DB"/>
    <w:rsid w:val="00F37449"/>
    <w:rsid w:val="00F401D1"/>
    <w:rsid w:val="00F40B08"/>
    <w:rsid w:val="00F40CDF"/>
    <w:rsid w:val="00F40D06"/>
    <w:rsid w:val="00F41D57"/>
    <w:rsid w:val="00F42AA7"/>
    <w:rsid w:val="00F42B7B"/>
    <w:rsid w:val="00F42E3C"/>
    <w:rsid w:val="00F43A76"/>
    <w:rsid w:val="00F446C8"/>
    <w:rsid w:val="00F44A66"/>
    <w:rsid w:val="00F46314"/>
    <w:rsid w:val="00F46A42"/>
    <w:rsid w:val="00F46DD9"/>
    <w:rsid w:val="00F47A41"/>
    <w:rsid w:val="00F47DC7"/>
    <w:rsid w:val="00F47ED1"/>
    <w:rsid w:val="00F50245"/>
    <w:rsid w:val="00F50A4F"/>
    <w:rsid w:val="00F51C94"/>
    <w:rsid w:val="00F5235C"/>
    <w:rsid w:val="00F537D2"/>
    <w:rsid w:val="00F53D5C"/>
    <w:rsid w:val="00F53E38"/>
    <w:rsid w:val="00F54DC7"/>
    <w:rsid w:val="00F55D46"/>
    <w:rsid w:val="00F56277"/>
    <w:rsid w:val="00F56862"/>
    <w:rsid w:val="00F571CE"/>
    <w:rsid w:val="00F57290"/>
    <w:rsid w:val="00F57AFC"/>
    <w:rsid w:val="00F60DF5"/>
    <w:rsid w:val="00F617CE"/>
    <w:rsid w:val="00F63EAD"/>
    <w:rsid w:val="00F641B4"/>
    <w:rsid w:val="00F64493"/>
    <w:rsid w:val="00F6521A"/>
    <w:rsid w:val="00F66EFA"/>
    <w:rsid w:val="00F671CD"/>
    <w:rsid w:val="00F70471"/>
    <w:rsid w:val="00F7101E"/>
    <w:rsid w:val="00F72703"/>
    <w:rsid w:val="00F73417"/>
    <w:rsid w:val="00F73576"/>
    <w:rsid w:val="00F736ED"/>
    <w:rsid w:val="00F73F48"/>
    <w:rsid w:val="00F756BC"/>
    <w:rsid w:val="00F762A3"/>
    <w:rsid w:val="00F77FED"/>
    <w:rsid w:val="00F80646"/>
    <w:rsid w:val="00F80937"/>
    <w:rsid w:val="00F81CCC"/>
    <w:rsid w:val="00F82E2D"/>
    <w:rsid w:val="00F84077"/>
    <w:rsid w:val="00F84D39"/>
    <w:rsid w:val="00F84FCF"/>
    <w:rsid w:val="00F85205"/>
    <w:rsid w:val="00F85E25"/>
    <w:rsid w:val="00F862C3"/>
    <w:rsid w:val="00F86A65"/>
    <w:rsid w:val="00F901A8"/>
    <w:rsid w:val="00F921EB"/>
    <w:rsid w:val="00F93534"/>
    <w:rsid w:val="00F94B87"/>
    <w:rsid w:val="00F94B9E"/>
    <w:rsid w:val="00F95078"/>
    <w:rsid w:val="00F95ADE"/>
    <w:rsid w:val="00F9642C"/>
    <w:rsid w:val="00F966A6"/>
    <w:rsid w:val="00F96AC8"/>
    <w:rsid w:val="00F96CB2"/>
    <w:rsid w:val="00F971D3"/>
    <w:rsid w:val="00F97561"/>
    <w:rsid w:val="00FA0769"/>
    <w:rsid w:val="00FA0EE6"/>
    <w:rsid w:val="00FA11D8"/>
    <w:rsid w:val="00FA1DBA"/>
    <w:rsid w:val="00FA3AA8"/>
    <w:rsid w:val="00FA5148"/>
    <w:rsid w:val="00FA53A5"/>
    <w:rsid w:val="00FA5E43"/>
    <w:rsid w:val="00FA602E"/>
    <w:rsid w:val="00FA61CB"/>
    <w:rsid w:val="00FA6584"/>
    <w:rsid w:val="00FA7A3E"/>
    <w:rsid w:val="00FB0250"/>
    <w:rsid w:val="00FB0F72"/>
    <w:rsid w:val="00FB1EB0"/>
    <w:rsid w:val="00FB252C"/>
    <w:rsid w:val="00FB3C47"/>
    <w:rsid w:val="00FB76E9"/>
    <w:rsid w:val="00FB77EB"/>
    <w:rsid w:val="00FB7952"/>
    <w:rsid w:val="00FC097F"/>
    <w:rsid w:val="00FC0C55"/>
    <w:rsid w:val="00FC1071"/>
    <w:rsid w:val="00FC15AD"/>
    <w:rsid w:val="00FC2228"/>
    <w:rsid w:val="00FC26AA"/>
    <w:rsid w:val="00FC3042"/>
    <w:rsid w:val="00FC3DC6"/>
    <w:rsid w:val="00FC3E31"/>
    <w:rsid w:val="00FC472A"/>
    <w:rsid w:val="00FC5379"/>
    <w:rsid w:val="00FC5A80"/>
    <w:rsid w:val="00FC5BC4"/>
    <w:rsid w:val="00FC6B7D"/>
    <w:rsid w:val="00FC7258"/>
    <w:rsid w:val="00FC7462"/>
    <w:rsid w:val="00FC7F24"/>
    <w:rsid w:val="00FD0A21"/>
    <w:rsid w:val="00FD1939"/>
    <w:rsid w:val="00FD1E58"/>
    <w:rsid w:val="00FD29B6"/>
    <w:rsid w:val="00FD3731"/>
    <w:rsid w:val="00FD3ABE"/>
    <w:rsid w:val="00FD3CD7"/>
    <w:rsid w:val="00FD40B8"/>
    <w:rsid w:val="00FD48D4"/>
    <w:rsid w:val="00FD4B63"/>
    <w:rsid w:val="00FD4FFB"/>
    <w:rsid w:val="00FD510D"/>
    <w:rsid w:val="00FD69B0"/>
    <w:rsid w:val="00FD6D92"/>
    <w:rsid w:val="00FD7077"/>
    <w:rsid w:val="00FD745F"/>
    <w:rsid w:val="00FE037A"/>
    <w:rsid w:val="00FE0759"/>
    <w:rsid w:val="00FE1112"/>
    <w:rsid w:val="00FE1BC7"/>
    <w:rsid w:val="00FE38DD"/>
    <w:rsid w:val="00FE4ACC"/>
    <w:rsid w:val="00FE5D10"/>
    <w:rsid w:val="00FE6106"/>
    <w:rsid w:val="00FE657B"/>
    <w:rsid w:val="00FE65B3"/>
    <w:rsid w:val="00FE7735"/>
    <w:rsid w:val="00FF0D57"/>
    <w:rsid w:val="00FF1B56"/>
    <w:rsid w:val="00FF2524"/>
    <w:rsid w:val="00FF28D0"/>
    <w:rsid w:val="00FF2D24"/>
    <w:rsid w:val="00FF2F38"/>
    <w:rsid w:val="00FF3308"/>
    <w:rsid w:val="00FF39D4"/>
    <w:rsid w:val="00FF5C3B"/>
    <w:rsid w:val="00FF6571"/>
    <w:rsid w:val="00FF6B53"/>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36A0"/>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link w:val="berschrift4Zchn"/>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rsid w:val="003E7EA0"/>
    <w:rPr>
      <w:b/>
      <w:bCs/>
      <w:color w:val="000000"/>
      <w:sz w:val="24"/>
      <w:szCs w:val="24"/>
      <w:shd w:val="clear" w:color="auto" w:fill="FFFFFF"/>
      <w:lang w:val="de-DE" w:eastAsia="de-DE"/>
    </w:rPr>
  </w:style>
  <w:style w:type="character" w:styleId="NichtaufgelsteErwhnung">
    <w:name w:val="Unresolved Mention"/>
    <w:basedOn w:val="Absatz-Standardschriftart"/>
    <w:uiPriority w:val="99"/>
    <w:semiHidden/>
    <w:unhideWhenUsed/>
    <w:rsid w:val="00207D4D"/>
    <w:rPr>
      <w:color w:val="605E5C"/>
      <w:shd w:val="clear" w:color="auto" w:fill="E1DFDD"/>
    </w:rPr>
  </w:style>
  <w:style w:type="character" w:customStyle="1" w:styleId="person">
    <w:name w:val="person"/>
    <w:basedOn w:val="Absatz-Standardschriftart"/>
    <w:rsid w:val="00510EAA"/>
  </w:style>
  <w:style w:type="character" w:customStyle="1" w:styleId="verse">
    <w:name w:val="verse"/>
    <w:basedOn w:val="Absatz-Standardschriftart"/>
    <w:rsid w:val="00AE56FB"/>
  </w:style>
  <w:style w:type="character" w:customStyle="1" w:styleId="w">
    <w:name w:val="w"/>
    <w:basedOn w:val="Absatz-Standardschriftart"/>
    <w:rsid w:val="00A53459"/>
  </w:style>
  <w:style w:type="paragraph" w:customStyle="1" w:styleId="Default">
    <w:name w:val="Default"/>
    <w:rsid w:val="00F77FED"/>
    <w:pPr>
      <w:autoSpaceDE w:val="0"/>
      <w:autoSpaceDN w:val="0"/>
      <w:adjustRightInd w:val="0"/>
    </w:pPr>
    <w:rPr>
      <w:rFonts w:ascii="Arial" w:hAnsi="Arial" w:cs="Arial"/>
      <w:color w:val="000000"/>
      <w:sz w:val="24"/>
      <w:szCs w:val="24"/>
    </w:rPr>
  </w:style>
  <w:style w:type="character" w:customStyle="1" w:styleId="a">
    <w:name w:val="a"/>
    <w:basedOn w:val="Absatz-Standardschriftart"/>
    <w:rsid w:val="00F42E3C"/>
  </w:style>
  <w:style w:type="character" w:customStyle="1" w:styleId="l6">
    <w:name w:val="l6"/>
    <w:basedOn w:val="Absatz-Standardschriftart"/>
    <w:rsid w:val="00F4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8104878">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2580">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414265">
      <w:bodyDiv w:val="1"/>
      <w:marLeft w:val="0"/>
      <w:marRight w:val="0"/>
      <w:marTop w:val="0"/>
      <w:marBottom w:val="0"/>
      <w:divBdr>
        <w:top w:val="none" w:sz="0" w:space="0" w:color="auto"/>
        <w:left w:val="none" w:sz="0" w:space="0" w:color="auto"/>
        <w:bottom w:val="none" w:sz="0" w:space="0" w:color="auto"/>
        <w:right w:val="none" w:sz="0" w:space="0" w:color="auto"/>
      </w:divBdr>
      <w:divsChild>
        <w:div w:id="509368758">
          <w:marLeft w:val="600"/>
          <w:marRight w:val="600"/>
          <w:marTop w:val="240"/>
          <w:marBottom w:val="240"/>
          <w:divBdr>
            <w:top w:val="none" w:sz="0" w:space="0" w:color="auto"/>
            <w:left w:val="none" w:sz="0" w:space="0" w:color="auto"/>
            <w:bottom w:val="none" w:sz="0" w:space="0" w:color="auto"/>
            <w:right w:val="none" w:sz="0" w:space="0" w:color="auto"/>
          </w:divBdr>
          <w:divsChild>
            <w:div w:id="18775275">
              <w:marLeft w:val="0"/>
              <w:marRight w:val="0"/>
              <w:marTop w:val="240"/>
              <w:marBottom w:val="240"/>
              <w:divBdr>
                <w:top w:val="none" w:sz="0" w:space="0" w:color="auto"/>
                <w:left w:val="none" w:sz="0" w:space="0" w:color="auto"/>
                <w:bottom w:val="none" w:sz="0" w:space="0" w:color="auto"/>
                <w:right w:val="none" w:sz="0" w:space="0" w:color="auto"/>
              </w:divBdr>
              <w:divsChild>
                <w:div w:id="9740213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85641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797651411">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6212303">
      <w:bodyDiv w:val="1"/>
      <w:marLeft w:val="0"/>
      <w:marRight w:val="0"/>
      <w:marTop w:val="0"/>
      <w:marBottom w:val="0"/>
      <w:divBdr>
        <w:top w:val="none" w:sz="0" w:space="0" w:color="auto"/>
        <w:left w:val="none" w:sz="0" w:space="0" w:color="auto"/>
        <w:bottom w:val="none" w:sz="0" w:space="0" w:color="auto"/>
        <w:right w:val="none" w:sz="0" w:space="0" w:color="auto"/>
      </w:divBdr>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1CA0-E33F-447B-9938-E0526667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3051</Words>
  <Characters>19227</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Lukasevangelium</vt:lpstr>
    </vt:vector>
  </TitlesOfParts>
  <Company/>
  <LinksUpToDate>false</LinksUpToDate>
  <CharactersWithSpaces>22234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Lukasevangelium</dc:title>
  <dc:subject/>
  <dc:creator>Reinhard Briggeler</dc:creator>
  <cp:keywords>Lukas Evangelium Neues Testament</cp:keywords>
  <cp:lastModifiedBy>Reinhard Briggeler</cp:lastModifiedBy>
  <cp:revision>7</cp:revision>
  <cp:lastPrinted>2018-09-08T08:43:00Z</cp:lastPrinted>
  <dcterms:created xsi:type="dcterms:W3CDTF">2023-08-15T18:15:00Z</dcterms:created>
  <dcterms:modified xsi:type="dcterms:W3CDTF">2023-08-19T05:08:00Z</dcterms:modified>
</cp:coreProperties>
</file>