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794F" w14:textId="77777777" w:rsidR="005D3E04" w:rsidRDefault="005D3E04" w:rsidP="005D3E04">
      <w:pPr>
        <w:pStyle w:val="KeinLeerraum"/>
        <w:spacing w:line="360" w:lineRule="auto"/>
        <w:rPr>
          <w:rFonts w:cs="Calibri"/>
          <w:b/>
          <w:sz w:val="28"/>
          <w:szCs w:val="28"/>
        </w:rPr>
      </w:pPr>
      <w:r w:rsidRPr="002971C3">
        <w:rPr>
          <w:rFonts w:cs="Calibri"/>
          <w:b/>
          <w:sz w:val="36"/>
          <w:szCs w:val="36"/>
        </w:rPr>
        <w:t>Genesis Stage Two – Teil 2</w:t>
      </w:r>
      <w:r w:rsidRPr="001F23ED">
        <w:rPr>
          <w:rFonts w:cs="Calibri"/>
          <w:b/>
          <w:sz w:val="28"/>
          <w:szCs w:val="28"/>
        </w:rPr>
        <w:t xml:space="preserve"> </w:t>
      </w:r>
      <w:r w:rsidRPr="00A94AC6">
        <w:rPr>
          <w:rFonts w:cs="Calibri"/>
          <w:b/>
          <w:szCs w:val="24"/>
        </w:rPr>
        <w:t>(Schöpfungs</w:t>
      </w:r>
      <w:r>
        <w:rPr>
          <w:rFonts w:cs="Calibri"/>
          <w:b/>
          <w:szCs w:val="24"/>
        </w:rPr>
        <w:t xml:space="preserve">bericht </w:t>
      </w:r>
      <w:r w:rsidRPr="00A94AC6">
        <w:rPr>
          <w:rFonts w:cs="Calibri"/>
          <w:b/>
          <w:szCs w:val="24"/>
        </w:rPr>
        <w:t>/</w:t>
      </w:r>
      <w:r>
        <w:rPr>
          <w:rFonts w:cs="Calibri"/>
          <w:b/>
          <w:szCs w:val="24"/>
        </w:rPr>
        <w:t xml:space="preserve"> </w:t>
      </w:r>
      <w:r w:rsidRPr="00A94AC6">
        <w:rPr>
          <w:rFonts w:cs="Calibri"/>
          <w:b/>
          <w:szCs w:val="24"/>
        </w:rPr>
        <w:t>Die ersten fünf Toledots | 2,4 - 11,26)</w:t>
      </w:r>
    </w:p>
    <w:p w14:paraId="0444C5B0" w14:textId="77777777" w:rsidR="005D3E04" w:rsidRDefault="005D3E04" w:rsidP="005D3E04">
      <w:pPr>
        <w:pStyle w:val="KeinLeerraum"/>
        <w:spacing w:line="360" w:lineRule="auto"/>
        <w:rPr>
          <w:rFonts w:cs="Calibri"/>
          <w:b/>
          <w:sz w:val="28"/>
          <w:szCs w:val="28"/>
        </w:rPr>
      </w:pPr>
      <w:r>
        <w:rPr>
          <w:rFonts w:cs="Calibri"/>
          <w:b/>
          <w:sz w:val="28"/>
          <w:szCs w:val="28"/>
        </w:rPr>
        <w:t xml:space="preserve">Die sieben Schöpfungstage </w:t>
      </w:r>
    </w:p>
    <w:p w14:paraId="5D609953" w14:textId="77777777" w:rsidR="005D3E04" w:rsidRDefault="005D3E04" w:rsidP="005D3E04">
      <w:pPr>
        <w:pStyle w:val="KeinLeerraum"/>
      </w:pPr>
      <w:r w:rsidRPr="00AF1325">
        <w:t xml:space="preserve">Die sechs </w:t>
      </w:r>
      <w:r>
        <w:t xml:space="preserve">Schöpfungstage können in </w:t>
      </w:r>
      <w:r w:rsidRPr="00AF1325">
        <w:t>zwei Reihen zu je drei Tagen</w:t>
      </w:r>
      <w:r>
        <w:t xml:space="preserve"> eingeteilt werden</w:t>
      </w:r>
      <w:r w:rsidRPr="00AF1325">
        <w:t xml:space="preserve">. Der erste Tag entspricht dabei dem vierten, der zweite Tag dem fünften und der dritte Tag dem sechsten Tag. In den ersten drei Schöpfungstagen </w:t>
      </w:r>
      <w:r>
        <w:t>"scheidet" Gott Dinge voneinander und schafft "Räume", welche in den restlichen Schöpfungstagen von Gott mit Leben gefüllt werden.</w:t>
      </w:r>
    </w:p>
    <w:p w14:paraId="5DE6DB52" w14:textId="77777777" w:rsidR="005D3E04" w:rsidRDefault="005D3E04" w:rsidP="005D3E04">
      <w:pPr>
        <w:pStyle w:val="KeinLeerrau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134"/>
        <w:gridCol w:w="851"/>
        <w:gridCol w:w="2835"/>
      </w:tblGrid>
      <w:tr w:rsidR="005D3E04" w14:paraId="1F8A677C" w14:textId="77777777" w:rsidTr="008B7F2D">
        <w:trPr>
          <w:trHeight w:val="340"/>
        </w:trPr>
        <w:tc>
          <w:tcPr>
            <w:tcW w:w="817" w:type="dxa"/>
            <w:tcBorders>
              <w:left w:val="nil"/>
              <w:bottom w:val="single" w:sz="4" w:space="0" w:color="auto"/>
              <w:right w:val="nil"/>
            </w:tcBorders>
            <w:shd w:val="clear" w:color="auto" w:fill="auto"/>
            <w:vAlign w:val="center"/>
          </w:tcPr>
          <w:p w14:paraId="7C78AE47" w14:textId="77777777" w:rsidR="005D3E04" w:rsidRDefault="005D3E04" w:rsidP="008B7F2D">
            <w:pPr>
              <w:pStyle w:val="KeinLeerraum"/>
            </w:pPr>
          </w:p>
        </w:tc>
        <w:tc>
          <w:tcPr>
            <w:tcW w:w="3827" w:type="dxa"/>
            <w:tcBorders>
              <w:left w:val="nil"/>
              <w:bottom w:val="single" w:sz="4" w:space="0" w:color="auto"/>
              <w:right w:val="nil"/>
            </w:tcBorders>
            <w:shd w:val="clear" w:color="auto" w:fill="auto"/>
            <w:vAlign w:val="center"/>
          </w:tcPr>
          <w:p w14:paraId="3CC2E3A9" w14:textId="77777777" w:rsidR="005D3E04" w:rsidRDefault="005D3E04" w:rsidP="008B7F2D">
            <w:pPr>
              <w:pStyle w:val="KeinLeerraum"/>
              <w:rPr>
                <w:b/>
                <w:bCs/>
              </w:rPr>
            </w:pPr>
            <w:r>
              <w:rPr>
                <w:b/>
                <w:bCs/>
              </w:rPr>
              <w:t>Räume</w:t>
            </w:r>
          </w:p>
        </w:tc>
        <w:tc>
          <w:tcPr>
            <w:tcW w:w="1134" w:type="dxa"/>
            <w:tcBorders>
              <w:left w:val="nil"/>
              <w:bottom w:val="single" w:sz="4" w:space="0" w:color="auto"/>
              <w:right w:val="nil"/>
            </w:tcBorders>
            <w:shd w:val="clear" w:color="auto" w:fill="auto"/>
            <w:vAlign w:val="center"/>
          </w:tcPr>
          <w:p w14:paraId="1BA4ACA1" w14:textId="77777777" w:rsidR="005D3E04" w:rsidRDefault="005D3E04" w:rsidP="008B7F2D">
            <w:pPr>
              <w:pStyle w:val="KeinLeerraum"/>
              <w:rPr>
                <w:noProof/>
              </w:rPr>
            </w:pPr>
          </w:p>
        </w:tc>
        <w:tc>
          <w:tcPr>
            <w:tcW w:w="851" w:type="dxa"/>
            <w:tcBorders>
              <w:left w:val="nil"/>
              <w:bottom w:val="single" w:sz="4" w:space="0" w:color="auto"/>
              <w:right w:val="nil"/>
            </w:tcBorders>
            <w:shd w:val="clear" w:color="auto" w:fill="auto"/>
            <w:vAlign w:val="center"/>
          </w:tcPr>
          <w:p w14:paraId="177F54FD" w14:textId="77777777" w:rsidR="005D3E04" w:rsidRDefault="005D3E04" w:rsidP="008B7F2D">
            <w:pPr>
              <w:pStyle w:val="KeinLeerraum"/>
            </w:pPr>
          </w:p>
        </w:tc>
        <w:tc>
          <w:tcPr>
            <w:tcW w:w="2835" w:type="dxa"/>
            <w:tcBorders>
              <w:left w:val="nil"/>
              <w:bottom w:val="single" w:sz="4" w:space="0" w:color="auto"/>
              <w:right w:val="nil"/>
            </w:tcBorders>
            <w:shd w:val="clear" w:color="auto" w:fill="auto"/>
            <w:vAlign w:val="center"/>
          </w:tcPr>
          <w:p w14:paraId="0AEC1FBE" w14:textId="77777777" w:rsidR="005D3E04" w:rsidRDefault="005D3E04" w:rsidP="008B7F2D">
            <w:pPr>
              <w:pStyle w:val="KeinLeerraum"/>
              <w:rPr>
                <w:b/>
                <w:bCs/>
              </w:rPr>
            </w:pPr>
            <w:r>
              <w:rPr>
                <w:b/>
                <w:bCs/>
              </w:rPr>
              <w:t>Bewohner</w:t>
            </w:r>
          </w:p>
        </w:tc>
      </w:tr>
      <w:tr w:rsidR="005D3E04" w14:paraId="36C39B4B" w14:textId="77777777" w:rsidTr="008B7F2D">
        <w:trPr>
          <w:trHeight w:val="340"/>
        </w:trPr>
        <w:tc>
          <w:tcPr>
            <w:tcW w:w="817" w:type="dxa"/>
            <w:tcBorders>
              <w:left w:val="nil"/>
              <w:bottom w:val="single" w:sz="4" w:space="0" w:color="auto"/>
              <w:right w:val="nil"/>
            </w:tcBorders>
            <w:shd w:val="clear" w:color="auto" w:fill="auto"/>
            <w:vAlign w:val="center"/>
          </w:tcPr>
          <w:p w14:paraId="1BB0C103" w14:textId="77777777" w:rsidR="005D3E04" w:rsidRDefault="005D3E04" w:rsidP="008B7F2D">
            <w:pPr>
              <w:pStyle w:val="KeinLeerraum"/>
            </w:pPr>
            <w:r>
              <w:t>1. Tag</w:t>
            </w:r>
          </w:p>
        </w:tc>
        <w:tc>
          <w:tcPr>
            <w:tcW w:w="3827" w:type="dxa"/>
            <w:tcBorders>
              <w:left w:val="nil"/>
              <w:bottom w:val="single" w:sz="4" w:space="0" w:color="auto"/>
              <w:right w:val="nil"/>
            </w:tcBorders>
            <w:shd w:val="clear" w:color="auto" w:fill="auto"/>
            <w:vAlign w:val="center"/>
          </w:tcPr>
          <w:p w14:paraId="66E95612" w14:textId="77777777" w:rsidR="005D3E04" w:rsidRDefault="005D3E04" w:rsidP="008B7F2D">
            <w:pPr>
              <w:pStyle w:val="KeinLeerraum"/>
            </w:pPr>
            <w:r>
              <w:t>Licht und Finsternis</w:t>
            </w:r>
          </w:p>
        </w:tc>
        <w:tc>
          <w:tcPr>
            <w:tcW w:w="1134" w:type="dxa"/>
            <w:tcBorders>
              <w:left w:val="nil"/>
              <w:bottom w:val="single" w:sz="4" w:space="0" w:color="auto"/>
              <w:right w:val="nil"/>
            </w:tcBorders>
            <w:shd w:val="clear" w:color="auto" w:fill="auto"/>
            <w:vAlign w:val="center"/>
          </w:tcPr>
          <w:p w14:paraId="2097E368" w14:textId="77777777" w:rsidR="005D3E04" w:rsidRDefault="005D3E04" w:rsidP="008B7F2D">
            <w:pPr>
              <w:pStyle w:val="KeinLeerraum"/>
            </w:pPr>
            <w:r>
              <w:rPr>
                <w:noProof/>
              </w:rPr>
              <mc:AlternateContent>
                <mc:Choice Requires="wps">
                  <w:drawing>
                    <wp:anchor distT="0" distB="0" distL="114300" distR="114300" simplePos="0" relativeHeight="251659264" behindDoc="0" locked="0" layoutInCell="1" allowOverlap="1" wp14:anchorId="199B312C" wp14:editId="71BA2E09">
                      <wp:simplePos x="0" y="0"/>
                      <wp:positionH relativeFrom="column">
                        <wp:posOffset>-6350</wp:posOffset>
                      </wp:positionH>
                      <wp:positionV relativeFrom="paragraph">
                        <wp:posOffset>109220</wp:posOffset>
                      </wp:positionV>
                      <wp:extent cx="575945" cy="635"/>
                      <wp:effectExtent l="12700" t="48895" r="11430" b="5524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11FE79" id="_x0000_t32" coordsize="21600,21600" o:spt="32" o:oned="t" path="m,l21600,21600e" filled="f">
                      <v:path arrowok="t" fillok="f" o:connecttype="none"/>
                      <o:lock v:ext="edit" shapetype="t"/>
                    </v:shapetype>
                    <v:shape id="AutoShape 2" o:spid="_x0000_s1026" type="#_x0000_t32" style="position:absolute;margin-left:-.5pt;margin-top:8.6pt;width:45.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">
                      <v:stroke startarrow="block" endarrow="block"/>
                    </v:shape>
                  </w:pict>
                </mc:Fallback>
              </mc:AlternateContent>
            </w:r>
          </w:p>
        </w:tc>
        <w:tc>
          <w:tcPr>
            <w:tcW w:w="851" w:type="dxa"/>
            <w:tcBorders>
              <w:left w:val="nil"/>
              <w:bottom w:val="single" w:sz="4" w:space="0" w:color="auto"/>
              <w:right w:val="nil"/>
            </w:tcBorders>
            <w:shd w:val="clear" w:color="auto" w:fill="auto"/>
            <w:vAlign w:val="center"/>
          </w:tcPr>
          <w:p w14:paraId="7DFBD1B6" w14:textId="77777777" w:rsidR="005D3E04" w:rsidRDefault="005D3E04" w:rsidP="008B7F2D">
            <w:pPr>
              <w:pStyle w:val="KeinLeerraum"/>
            </w:pPr>
            <w:r>
              <w:t>4. Tag</w:t>
            </w:r>
          </w:p>
        </w:tc>
        <w:tc>
          <w:tcPr>
            <w:tcW w:w="2835" w:type="dxa"/>
            <w:tcBorders>
              <w:left w:val="nil"/>
              <w:bottom w:val="single" w:sz="4" w:space="0" w:color="auto"/>
              <w:right w:val="nil"/>
            </w:tcBorders>
            <w:shd w:val="clear" w:color="auto" w:fill="auto"/>
            <w:vAlign w:val="center"/>
          </w:tcPr>
          <w:p w14:paraId="40A93784" w14:textId="77777777" w:rsidR="005D3E04" w:rsidRDefault="005D3E04" w:rsidP="008B7F2D">
            <w:pPr>
              <w:pStyle w:val="KeinLeerraum"/>
            </w:pPr>
            <w:r>
              <w:t>Sonne, Mond und Sterne</w:t>
            </w:r>
          </w:p>
        </w:tc>
      </w:tr>
      <w:tr w:rsidR="005D3E04" w14:paraId="40A52C99" w14:textId="77777777" w:rsidTr="008B7F2D">
        <w:trPr>
          <w:trHeight w:val="624"/>
        </w:trPr>
        <w:tc>
          <w:tcPr>
            <w:tcW w:w="817" w:type="dxa"/>
            <w:tcBorders>
              <w:left w:val="nil"/>
              <w:bottom w:val="single" w:sz="4" w:space="0" w:color="auto"/>
              <w:right w:val="nil"/>
            </w:tcBorders>
            <w:shd w:val="clear" w:color="auto" w:fill="auto"/>
            <w:vAlign w:val="center"/>
          </w:tcPr>
          <w:p w14:paraId="09296C02" w14:textId="77777777" w:rsidR="005D3E04" w:rsidRDefault="005D3E04" w:rsidP="008B7F2D">
            <w:pPr>
              <w:pStyle w:val="KeinLeerraum"/>
            </w:pPr>
            <w:r>
              <w:t>2. Tag</w:t>
            </w:r>
          </w:p>
        </w:tc>
        <w:tc>
          <w:tcPr>
            <w:tcW w:w="3827" w:type="dxa"/>
            <w:tcBorders>
              <w:left w:val="nil"/>
              <w:bottom w:val="single" w:sz="4" w:space="0" w:color="auto"/>
              <w:right w:val="nil"/>
            </w:tcBorders>
            <w:shd w:val="clear" w:color="auto" w:fill="auto"/>
            <w:vAlign w:val="center"/>
          </w:tcPr>
          <w:p w14:paraId="15214173" w14:textId="77777777" w:rsidR="005D3E04" w:rsidRDefault="005D3E04" w:rsidP="008B7F2D">
            <w:pPr>
              <w:pStyle w:val="KeinLeerraum"/>
            </w:pPr>
            <w:r>
              <w:t>Atmosphäre (Luft)</w:t>
            </w:r>
          </w:p>
          <w:p w14:paraId="37D89F83" w14:textId="77777777" w:rsidR="005D3E04" w:rsidRDefault="005D3E04" w:rsidP="008B7F2D">
            <w:pPr>
              <w:pStyle w:val="KeinLeerraum"/>
            </w:pPr>
            <w:r>
              <w:t>Oberes Wasser und unteres Wasser</w:t>
            </w:r>
          </w:p>
        </w:tc>
        <w:tc>
          <w:tcPr>
            <w:tcW w:w="1134" w:type="dxa"/>
            <w:tcBorders>
              <w:left w:val="nil"/>
              <w:bottom w:val="single" w:sz="4" w:space="0" w:color="auto"/>
              <w:right w:val="nil"/>
            </w:tcBorders>
            <w:shd w:val="clear" w:color="auto" w:fill="auto"/>
            <w:vAlign w:val="center"/>
          </w:tcPr>
          <w:p w14:paraId="0C6C2A0D" w14:textId="77777777" w:rsidR="005D3E04" w:rsidRDefault="005D3E04" w:rsidP="008B7F2D">
            <w:pPr>
              <w:pStyle w:val="KeinLeerraum"/>
            </w:pPr>
            <w:r>
              <w:rPr>
                <w:noProof/>
              </w:rPr>
              <mc:AlternateContent>
                <mc:Choice Requires="wps">
                  <w:drawing>
                    <wp:anchor distT="0" distB="0" distL="114300" distR="114300" simplePos="0" relativeHeight="251660288" behindDoc="0" locked="0" layoutInCell="1" allowOverlap="1" wp14:anchorId="0E85134C" wp14:editId="2242002F">
                      <wp:simplePos x="0" y="0"/>
                      <wp:positionH relativeFrom="column">
                        <wp:posOffset>-4445</wp:posOffset>
                      </wp:positionH>
                      <wp:positionV relativeFrom="paragraph">
                        <wp:posOffset>125095</wp:posOffset>
                      </wp:positionV>
                      <wp:extent cx="575945" cy="0"/>
                      <wp:effectExtent l="38100" t="76200" r="14605" b="952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5B248" id="AutoShape 4" o:spid="_x0000_s1026" type="#_x0000_t32" style="position:absolute;margin-left:-.35pt;margin-top:9.85pt;width:45.3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">
                      <v:stroke startarrow="block" endarrow="block"/>
                    </v:shape>
                  </w:pict>
                </mc:Fallback>
              </mc:AlternateContent>
            </w:r>
          </w:p>
        </w:tc>
        <w:tc>
          <w:tcPr>
            <w:tcW w:w="851" w:type="dxa"/>
            <w:tcBorders>
              <w:left w:val="nil"/>
              <w:bottom w:val="single" w:sz="4" w:space="0" w:color="auto"/>
              <w:right w:val="nil"/>
            </w:tcBorders>
            <w:shd w:val="clear" w:color="auto" w:fill="auto"/>
            <w:vAlign w:val="center"/>
          </w:tcPr>
          <w:p w14:paraId="2C95F6D0" w14:textId="77777777" w:rsidR="005D3E04" w:rsidRDefault="005D3E04" w:rsidP="008B7F2D">
            <w:pPr>
              <w:pStyle w:val="KeinLeerraum"/>
            </w:pPr>
            <w:r>
              <w:t>5. Tag</w:t>
            </w:r>
          </w:p>
        </w:tc>
        <w:tc>
          <w:tcPr>
            <w:tcW w:w="2835" w:type="dxa"/>
            <w:tcBorders>
              <w:left w:val="nil"/>
              <w:bottom w:val="single" w:sz="4" w:space="0" w:color="auto"/>
              <w:right w:val="nil"/>
            </w:tcBorders>
            <w:shd w:val="clear" w:color="auto" w:fill="auto"/>
            <w:vAlign w:val="center"/>
          </w:tcPr>
          <w:p w14:paraId="102A44FC" w14:textId="77777777" w:rsidR="005D3E04" w:rsidRDefault="005D3E04" w:rsidP="008B7F2D">
            <w:pPr>
              <w:pStyle w:val="KeinLeerraum"/>
            </w:pPr>
            <w:r>
              <w:t>Wassertiere und Vögel</w:t>
            </w:r>
          </w:p>
        </w:tc>
      </w:tr>
      <w:tr w:rsidR="005D3E04" w14:paraId="410CBE49" w14:textId="77777777" w:rsidTr="008B7F2D">
        <w:trPr>
          <w:trHeight w:val="680"/>
        </w:trPr>
        <w:tc>
          <w:tcPr>
            <w:tcW w:w="817" w:type="dxa"/>
            <w:tcBorders>
              <w:left w:val="nil"/>
              <w:right w:val="nil"/>
            </w:tcBorders>
            <w:shd w:val="clear" w:color="auto" w:fill="auto"/>
            <w:vAlign w:val="center"/>
          </w:tcPr>
          <w:p w14:paraId="1BACB423" w14:textId="77777777" w:rsidR="005D3E04" w:rsidRDefault="005D3E04" w:rsidP="008B7F2D">
            <w:pPr>
              <w:pStyle w:val="KeinLeerraum"/>
            </w:pPr>
            <w:r>
              <w:t>3. Tag</w:t>
            </w:r>
          </w:p>
        </w:tc>
        <w:tc>
          <w:tcPr>
            <w:tcW w:w="3827" w:type="dxa"/>
            <w:tcBorders>
              <w:left w:val="nil"/>
              <w:right w:val="nil"/>
            </w:tcBorders>
            <w:shd w:val="clear" w:color="auto" w:fill="auto"/>
            <w:vAlign w:val="center"/>
          </w:tcPr>
          <w:p w14:paraId="4B87724A" w14:textId="77777777" w:rsidR="005D3E04" w:rsidRDefault="005D3E04" w:rsidP="008B7F2D">
            <w:pPr>
              <w:pStyle w:val="KeinLeerraum"/>
            </w:pPr>
            <w:r>
              <w:t>Festland und Meere</w:t>
            </w:r>
          </w:p>
          <w:p w14:paraId="263856FA" w14:textId="77777777" w:rsidR="005D3E04" w:rsidRDefault="005D3E04" w:rsidP="008B7F2D">
            <w:pPr>
              <w:pStyle w:val="KeinLeerraum"/>
            </w:pPr>
            <w:r>
              <w:t>Pflanzliches Leben</w:t>
            </w:r>
          </w:p>
        </w:tc>
        <w:tc>
          <w:tcPr>
            <w:tcW w:w="1134" w:type="dxa"/>
            <w:tcBorders>
              <w:left w:val="nil"/>
              <w:right w:val="nil"/>
            </w:tcBorders>
            <w:shd w:val="clear" w:color="auto" w:fill="auto"/>
            <w:vAlign w:val="center"/>
          </w:tcPr>
          <w:p w14:paraId="5A6D8358" w14:textId="77777777" w:rsidR="005D3E04" w:rsidRDefault="005D3E04" w:rsidP="008B7F2D">
            <w:pPr>
              <w:pStyle w:val="KeinLeerraum"/>
            </w:pPr>
            <w:r>
              <w:rPr>
                <w:noProof/>
              </w:rPr>
              <mc:AlternateContent>
                <mc:Choice Requires="wps">
                  <w:drawing>
                    <wp:anchor distT="0" distB="0" distL="114300" distR="114300" simplePos="0" relativeHeight="251661312" behindDoc="0" locked="0" layoutInCell="1" allowOverlap="1" wp14:anchorId="590DE00B" wp14:editId="0458DF17">
                      <wp:simplePos x="0" y="0"/>
                      <wp:positionH relativeFrom="column">
                        <wp:posOffset>-3810</wp:posOffset>
                      </wp:positionH>
                      <wp:positionV relativeFrom="paragraph">
                        <wp:posOffset>107315</wp:posOffset>
                      </wp:positionV>
                      <wp:extent cx="575945" cy="0"/>
                      <wp:effectExtent l="11430" t="49530" r="12700" b="5524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60561" id="AutoShape 5" o:spid="_x0000_s1026" type="#_x0000_t32" style="position:absolute;margin-left:-.3pt;margin-top:8.45pt;width:45.3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">
                      <v:stroke startarrow="block" endarrow="block"/>
                    </v:shape>
                  </w:pict>
                </mc:Fallback>
              </mc:AlternateContent>
            </w:r>
          </w:p>
        </w:tc>
        <w:tc>
          <w:tcPr>
            <w:tcW w:w="851" w:type="dxa"/>
            <w:tcBorders>
              <w:left w:val="nil"/>
              <w:right w:val="nil"/>
            </w:tcBorders>
            <w:shd w:val="clear" w:color="auto" w:fill="auto"/>
            <w:vAlign w:val="center"/>
          </w:tcPr>
          <w:p w14:paraId="3654AE98" w14:textId="77777777" w:rsidR="005D3E04" w:rsidRDefault="005D3E04" w:rsidP="008B7F2D">
            <w:pPr>
              <w:pStyle w:val="KeinLeerraum"/>
            </w:pPr>
            <w:r>
              <w:t>6. Tag</w:t>
            </w:r>
          </w:p>
        </w:tc>
        <w:tc>
          <w:tcPr>
            <w:tcW w:w="2835" w:type="dxa"/>
            <w:tcBorders>
              <w:left w:val="nil"/>
              <w:right w:val="nil"/>
            </w:tcBorders>
            <w:shd w:val="clear" w:color="auto" w:fill="auto"/>
            <w:vAlign w:val="center"/>
          </w:tcPr>
          <w:p w14:paraId="69BADF13" w14:textId="77777777" w:rsidR="005D3E04" w:rsidRDefault="005D3E04" w:rsidP="008B7F2D">
            <w:pPr>
              <w:pStyle w:val="KeinLeerraum"/>
            </w:pPr>
            <w:r>
              <w:t>Landtiere und Menschen</w:t>
            </w:r>
          </w:p>
        </w:tc>
      </w:tr>
    </w:tbl>
    <w:p w14:paraId="20ECBCF4" w14:textId="77777777" w:rsidR="005D3E04" w:rsidRPr="00AF1325" w:rsidRDefault="005D3E04" w:rsidP="005D3E04">
      <w:pPr>
        <w:pStyle w:val="KeinLeerraum"/>
      </w:pPr>
    </w:p>
    <w:p w14:paraId="3519AC97" w14:textId="77777777" w:rsidR="005D3E04" w:rsidRPr="00803234" w:rsidRDefault="005D3E04" w:rsidP="005D3E04">
      <w:pPr>
        <w:pStyle w:val="KeinLeerraum"/>
        <w:spacing w:line="360" w:lineRule="auto"/>
        <w:rPr>
          <w:rFonts w:cs="Calibri"/>
          <w:bCs/>
          <w:sz w:val="22"/>
        </w:rPr>
      </w:pPr>
      <w:r w:rsidRPr="003476F9">
        <w:rPr>
          <w:rFonts w:cs="Calibri"/>
          <w:bCs/>
          <w:sz w:val="22"/>
        </w:rPr>
        <w:t>(In Anlehnung an A</w:t>
      </w:r>
      <w:r>
        <w:rPr>
          <w:rFonts w:cs="Calibri"/>
          <w:bCs/>
          <w:sz w:val="22"/>
        </w:rPr>
        <w:t>rnold</w:t>
      </w:r>
      <w:r w:rsidRPr="003476F9">
        <w:rPr>
          <w:rFonts w:cs="Calibri"/>
          <w:bCs/>
          <w:sz w:val="22"/>
        </w:rPr>
        <w:t xml:space="preserve"> Fruchtenbaum</w:t>
      </w:r>
      <w:r>
        <w:rPr>
          <w:rFonts w:cs="Calibri"/>
          <w:bCs/>
          <w:sz w:val="22"/>
        </w:rPr>
        <w:t>s</w:t>
      </w:r>
      <w:r w:rsidRPr="003476F9">
        <w:rPr>
          <w:rFonts w:cs="Calibri"/>
          <w:bCs/>
          <w:sz w:val="22"/>
        </w:rPr>
        <w:t xml:space="preserve"> </w:t>
      </w:r>
      <w:r>
        <w:rPr>
          <w:rFonts w:cs="Calibri"/>
          <w:bCs/>
          <w:sz w:val="22"/>
        </w:rPr>
        <w:t>Genesis-Kommentar</w:t>
      </w:r>
      <w:r w:rsidRPr="003476F9">
        <w:rPr>
          <w:rFonts w:cs="Calibri"/>
          <w:bCs/>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650"/>
        <w:gridCol w:w="5814"/>
      </w:tblGrid>
      <w:tr w:rsidR="005D3E04" w14:paraId="6AFB19C0" w14:textId="77777777" w:rsidTr="008B7F2D">
        <w:tc>
          <w:tcPr>
            <w:tcW w:w="674" w:type="dxa"/>
            <w:shd w:val="clear" w:color="auto" w:fill="auto"/>
          </w:tcPr>
          <w:p w14:paraId="34FEEF6D" w14:textId="77777777" w:rsidR="005D3E04" w:rsidRPr="00A337BE" w:rsidRDefault="005D3E04" w:rsidP="008B7F2D">
            <w:pPr>
              <w:pStyle w:val="KeinLeerraum"/>
              <w:jc w:val="both"/>
              <w:rPr>
                <w:rFonts w:cs="Calibri"/>
                <w:sz w:val="32"/>
                <w:szCs w:val="32"/>
              </w:rPr>
            </w:pPr>
          </w:p>
          <w:p w14:paraId="333408E2" w14:textId="77777777" w:rsidR="005D3E04" w:rsidRPr="009574FD" w:rsidRDefault="005D3E04" w:rsidP="008B7F2D">
            <w:pPr>
              <w:pStyle w:val="KeinLeerraum"/>
              <w:jc w:val="center"/>
              <w:rPr>
                <w:b/>
                <w:bCs/>
                <w:sz w:val="32"/>
                <w:szCs w:val="32"/>
              </w:rPr>
            </w:pPr>
            <w:r w:rsidRPr="009574FD">
              <w:rPr>
                <w:rFonts w:cs="Calibri"/>
                <w:b/>
                <w:bCs/>
                <w:sz w:val="32"/>
                <w:szCs w:val="32"/>
              </w:rPr>
              <w:t>①</w:t>
            </w:r>
          </w:p>
        </w:tc>
        <w:tc>
          <w:tcPr>
            <w:tcW w:w="3650" w:type="dxa"/>
            <w:shd w:val="clear" w:color="auto" w:fill="auto"/>
          </w:tcPr>
          <w:p w14:paraId="6E45893C" w14:textId="77777777" w:rsidR="005D3E04" w:rsidRPr="00A337BE" w:rsidRDefault="005D3E04" w:rsidP="008B7F2D">
            <w:pPr>
              <w:pStyle w:val="KeinLeerraum"/>
              <w:rPr>
                <w:rFonts w:cs="Calibri"/>
                <w:sz w:val="22"/>
              </w:rPr>
            </w:pPr>
            <w:r w:rsidRPr="00A337BE">
              <w:rPr>
                <w:rFonts w:cs="Calibri"/>
                <w:b/>
                <w:bCs/>
                <w:sz w:val="22"/>
              </w:rPr>
              <w:t>V 3-5 |</w:t>
            </w:r>
            <w:r w:rsidRPr="00A337BE">
              <w:rPr>
                <w:rFonts w:cs="Calibri"/>
                <w:sz w:val="22"/>
              </w:rPr>
              <w:t xml:space="preserve"> Und Gott sprach: Es werde Licht! Und es wurde Licht. 4 Und Gott sah das Licht, dass es gut war; und Gott schied das Licht von der Finsternis. 5 Und Gott nannte das Licht Tag, und die Finsternis nannte er Nacht. Und es wurde Abend, und es wurde Morgen: ein Tag.</w:t>
            </w:r>
          </w:p>
        </w:tc>
        <w:tc>
          <w:tcPr>
            <w:tcW w:w="5814" w:type="dxa"/>
            <w:shd w:val="clear" w:color="auto" w:fill="auto"/>
          </w:tcPr>
          <w:p w14:paraId="7CAEB968" w14:textId="77777777" w:rsidR="005D3E04" w:rsidRDefault="005D3E04" w:rsidP="008B7F2D">
            <w:pPr>
              <w:pStyle w:val="KeinLeerraum"/>
              <w:rPr>
                <w:rFonts w:cs="Calibri"/>
                <w:sz w:val="22"/>
              </w:rPr>
            </w:pPr>
            <w:r>
              <w:rPr>
                <w:rFonts w:cs="Calibri"/>
                <w:sz w:val="22"/>
              </w:rPr>
              <w:t>Der erste Schöpfungstag beginnt mit Vers 3. Wie zu Anfang jedes Schöpfungstages mit den Worten: "Und Gott sprach".</w:t>
            </w:r>
          </w:p>
          <w:p w14:paraId="560BB94D" w14:textId="77777777" w:rsidR="005D3E04" w:rsidRDefault="005D3E04" w:rsidP="008B7F2D">
            <w:pPr>
              <w:pStyle w:val="KeinLeerraum"/>
              <w:rPr>
                <w:rFonts w:cs="Calibri"/>
                <w:sz w:val="22"/>
              </w:rPr>
            </w:pPr>
            <w:r>
              <w:rPr>
                <w:rFonts w:cs="Calibri"/>
                <w:sz w:val="22"/>
              </w:rPr>
              <w:t xml:space="preserve">Aufgrund der Finsternis liess es Gott als erstes Werk </w:t>
            </w:r>
            <w:r>
              <w:rPr>
                <w:rFonts w:cs="Calibri"/>
                <w:b/>
                <w:bCs/>
                <w:sz w:val="22"/>
              </w:rPr>
              <w:t xml:space="preserve">Licht </w:t>
            </w:r>
            <w:r>
              <w:rPr>
                <w:rFonts w:cs="Calibri"/>
                <w:sz w:val="22"/>
              </w:rPr>
              <w:t>werden (Schechina Gottes). Dieses Licht leuchtete für die ersten drei Tage, bis dann am vierten Tag die Sonne geschaffen wurde.</w:t>
            </w:r>
          </w:p>
          <w:p w14:paraId="1AD095D1" w14:textId="77777777" w:rsidR="005D3E04" w:rsidRDefault="005D3E04" w:rsidP="008B7F2D">
            <w:pPr>
              <w:pStyle w:val="KeinLeerraum"/>
              <w:rPr>
                <w:rFonts w:cs="Calibri"/>
                <w:sz w:val="22"/>
              </w:rPr>
            </w:pPr>
            <w:r>
              <w:rPr>
                <w:rFonts w:cs="Calibri"/>
                <w:sz w:val="22"/>
              </w:rPr>
              <w:tab/>
              <w:t>Gott schied das Licht von der Finsternis. Dies ist die erste von fünf Scheidungen im Schöpfungsbericht.</w:t>
            </w:r>
          </w:p>
          <w:p w14:paraId="4F103A68" w14:textId="77777777" w:rsidR="005D3E04" w:rsidRDefault="005D3E04" w:rsidP="008B7F2D">
            <w:pPr>
              <w:pStyle w:val="KeinLeerraum"/>
              <w:rPr>
                <w:rFonts w:cs="Calibri"/>
                <w:sz w:val="22"/>
              </w:rPr>
            </w:pPr>
            <w:r>
              <w:rPr>
                <w:rFonts w:cs="Calibri"/>
                <w:sz w:val="22"/>
              </w:rPr>
              <w:tab/>
              <w:t>Die Namensgebung von Tag und Nacht ist Ausdruck seiner Autorität und Herrschaft.</w:t>
            </w:r>
            <w:r>
              <w:rPr>
                <w:rFonts w:cs="Calibri"/>
                <w:sz w:val="22"/>
              </w:rPr>
              <w:tab/>
            </w:r>
          </w:p>
          <w:p w14:paraId="3C9D8C8F" w14:textId="77777777" w:rsidR="005D3E04" w:rsidRDefault="005D3E04" w:rsidP="008B7F2D">
            <w:pPr>
              <w:pStyle w:val="KeinLeerraum"/>
              <w:rPr>
                <w:rFonts w:cs="Calibri"/>
                <w:sz w:val="22"/>
              </w:rPr>
            </w:pPr>
            <w:r>
              <w:rPr>
                <w:rFonts w:cs="Calibri"/>
                <w:sz w:val="22"/>
              </w:rPr>
              <w:tab/>
              <w:t>In diesem Text fällt auf, dass das Wort "Licht" fünfmal, und das Wort "Finsternis" zweimal gebraucht wird.</w:t>
            </w:r>
          </w:p>
          <w:p w14:paraId="03262F8E" w14:textId="77777777" w:rsidR="005D3E04" w:rsidRDefault="005D3E04" w:rsidP="008B7F2D">
            <w:pPr>
              <w:pStyle w:val="KeinLeerraum"/>
              <w:rPr>
                <w:rFonts w:cs="Calibri"/>
                <w:sz w:val="22"/>
              </w:rPr>
            </w:pPr>
          </w:p>
        </w:tc>
      </w:tr>
      <w:tr w:rsidR="005D3E04" w14:paraId="52BDEA94" w14:textId="77777777" w:rsidTr="008B7F2D">
        <w:tc>
          <w:tcPr>
            <w:tcW w:w="674" w:type="dxa"/>
            <w:shd w:val="clear" w:color="auto" w:fill="auto"/>
          </w:tcPr>
          <w:p w14:paraId="3E17B950" w14:textId="77777777" w:rsidR="005D3E04" w:rsidRDefault="005D3E04" w:rsidP="008B7F2D">
            <w:pPr>
              <w:pStyle w:val="KeinLeerraum"/>
              <w:jc w:val="both"/>
              <w:rPr>
                <w:sz w:val="32"/>
                <w:szCs w:val="32"/>
              </w:rPr>
            </w:pPr>
          </w:p>
          <w:p w14:paraId="2F2D0576" w14:textId="77777777" w:rsidR="005D3E04" w:rsidRDefault="005D3E04" w:rsidP="008B7F2D">
            <w:pPr>
              <w:pStyle w:val="KeinLeerraum"/>
              <w:jc w:val="center"/>
              <w:rPr>
                <w:sz w:val="32"/>
                <w:szCs w:val="32"/>
              </w:rPr>
            </w:pPr>
            <w:r>
              <w:rPr>
                <w:rFonts w:cs="Calibri"/>
                <w:b/>
                <w:bCs/>
                <w:sz w:val="32"/>
                <w:szCs w:val="32"/>
              </w:rPr>
              <w:t>②</w:t>
            </w:r>
          </w:p>
        </w:tc>
        <w:tc>
          <w:tcPr>
            <w:tcW w:w="3650" w:type="dxa"/>
            <w:shd w:val="clear" w:color="auto" w:fill="auto"/>
          </w:tcPr>
          <w:p w14:paraId="6D3739B6" w14:textId="77777777" w:rsidR="005D3E04" w:rsidRDefault="005D3E04" w:rsidP="008B7F2D">
            <w:pPr>
              <w:pStyle w:val="KeinLeerraum"/>
              <w:rPr>
                <w:rFonts w:cs="Calibri"/>
                <w:sz w:val="22"/>
              </w:rPr>
            </w:pPr>
            <w:r w:rsidRPr="00A337BE">
              <w:rPr>
                <w:rFonts w:cs="Calibri"/>
                <w:b/>
                <w:bCs/>
                <w:sz w:val="22"/>
              </w:rPr>
              <w:t>V 6-8 |</w:t>
            </w:r>
            <w:r>
              <w:rPr>
                <w:rFonts w:cs="Calibri"/>
                <w:sz w:val="22"/>
              </w:rPr>
              <w:t xml:space="preserve"> Und Gott sprach: Es werde eine Wölbung mitten im Wasser, und es sei eine Scheidung zwischen dem Wasser und dem Wasser! 7 Und Gott machte die Wölbung und schied das Wasser, das unterhalb der Wölbung, von dem Wasser, das oberhalb der Wölbung war. Und es geschah so. 8 Und Gott nannte die Wölbung Himmel. Und es wurde Abend, und es wurde Morgen: ein zweiter Tag.</w:t>
            </w:r>
          </w:p>
        </w:tc>
        <w:tc>
          <w:tcPr>
            <w:tcW w:w="5814" w:type="dxa"/>
            <w:shd w:val="clear" w:color="auto" w:fill="auto"/>
          </w:tcPr>
          <w:p w14:paraId="7AADDDA5" w14:textId="77777777" w:rsidR="005D3E04" w:rsidRPr="00C84BB4" w:rsidRDefault="005D3E04" w:rsidP="008B7F2D">
            <w:pPr>
              <w:autoSpaceDE w:val="0"/>
              <w:autoSpaceDN w:val="0"/>
              <w:adjustRightInd w:val="0"/>
              <w:rPr>
                <w:rFonts w:asciiTheme="minorHAnsi" w:hAnsiTheme="minorHAnsi" w:cstheme="minorHAnsi"/>
                <w:sz w:val="22"/>
                <w:lang w:eastAsia="de-CH"/>
              </w:rPr>
            </w:pPr>
            <w:r w:rsidRPr="00C84BB4">
              <w:rPr>
                <w:rFonts w:asciiTheme="minorHAnsi" w:hAnsiTheme="minorHAnsi" w:cstheme="minorHAnsi"/>
                <w:sz w:val="22"/>
                <w:szCs w:val="22"/>
              </w:rPr>
              <w:t xml:space="preserve">Am zweiten Tag schuf Gott eine Wölbung. </w:t>
            </w:r>
            <w:r w:rsidRPr="00C84BB4">
              <w:rPr>
                <w:rFonts w:asciiTheme="minorHAnsi" w:hAnsiTheme="minorHAnsi" w:cstheme="minorHAnsi"/>
                <w:sz w:val="22"/>
                <w:szCs w:val="22"/>
                <w:lang w:eastAsia="de-CH"/>
              </w:rPr>
              <w:t xml:space="preserve">Das hebräische Wort für Wölbung lautet rakia. Es stammt aus der hebräischen Wurzel raka; das </w:t>
            </w:r>
            <w:r w:rsidRPr="00C84BB4">
              <w:rPr>
                <w:rFonts w:asciiTheme="minorHAnsi" w:hAnsiTheme="minorHAnsi" w:cstheme="minorHAnsi"/>
                <w:sz w:val="22"/>
                <w:lang w:eastAsia="de-CH"/>
              </w:rPr>
              <w:t>bedeutet "ausbreiten" oder "ausspannen".</w:t>
            </w:r>
          </w:p>
          <w:p w14:paraId="7B1CFDBF" w14:textId="77777777" w:rsidR="005D3E04" w:rsidRDefault="005D3E04" w:rsidP="008B7F2D">
            <w:pPr>
              <w:pStyle w:val="KeinLeerraum"/>
              <w:rPr>
                <w:rFonts w:cs="Calibri"/>
                <w:sz w:val="22"/>
              </w:rPr>
            </w:pPr>
            <w:r>
              <w:rPr>
                <w:rFonts w:cs="Calibri"/>
                <w:sz w:val="22"/>
              </w:rPr>
              <w:tab/>
              <w:t>Wölbung könnte als auch als Ausdehnung bezeichnet werden. In diesem Fall, etwas was dünn und weit ausgebreitet ist, gemeint ist die Atmosphäre, d.h. der Lufthimmel.</w:t>
            </w:r>
          </w:p>
          <w:p w14:paraId="223F7D80" w14:textId="77777777" w:rsidR="005D3E04" w:rsidRDefault="005D3E04" w:rsidP="008B7F2D">
            <w:pPr>
              <w:pStyle w:val="KeinLeerraum"/>
              <w:rPr>
                <w:rFonts w:cs="Calibri"/>
                <w:sz w:val="22"/>
              </w:rPr>
            </w:pPr>
            <w:r>
              <w:rPr>
                <w:rFonts w:cs="Calibri"/>
                <w:sz w:val="22"/>
              </w:rPr>
              <w:tab/>
              <w:t>Über dieser Wölbung war eine Wasserdunsthülle als Strahlenschutz. In der Sintflut wurde diese Wasserdunsthülle abgeregnet.</w:t>
            </w:r>
          </w:p>
          <w:p w14:paraId="78BE6DBD" w14:textId="77777777" w:rsidR="005D3E04" w:rsidRDefault="005D3E04" w:rsidP="008B7F2D">
            <w:pPr>
              <w:pStyle w:val="KeinLeerraum"/>
              <w:rPr>
                <w:rFonts w:cs="Calibri"/>
                <w:sz w:val="22"/>
              </w:rPr>
            </w:pPr>
            <w:r>
              <w:rPr>
                <w:rFonts w:cs="Calibri"/>
                <w:sz w:val="22"/>
              </w:rPr>
              <w:tab/>
              <w:t>So schied Gott das Wasser und teilte es in ein oberes Wasser und ein unteres Wasser.</w:t>
            </w:r>
          </w:p>
          <w:p w14:paraId="3C84EE7C" w14:textId="77777777" w:rsidR="005D3E04" w:rsidRDefault="005D3E04" w:rsidP="008B7F2D">
            <w:pPr>
              <w:pStyle w:val="KeinLeerraum"/>
              <w:rPr>
                <w:rFonts w:cs="Calibri"/>
                <w:sz w:val="22"/>
              </w:rPr>
            </w:pPr>
          </w:p>
        </w:tc>
      </w:tr>
      <w:tr w:rsidR="005D3E04" w14:paraId="1F7C7A27" w14:textId="77777777" w:rsidTr="008B7F2D">
        <w:tc>
          <w:tcPr>
            <w:tcW w:w="674" w:type="dxa"/>
            <w:shd w:val="clear" w:color="auto" w:fill="auto"/>
          </w:tcPr>
          <w:p w14:paraId="5ADD204E" w14:textId="77777777" w:rsidR="005D3E04" w:rsidRDefault="005D3E04" w:rsidP="008B7F2D">
            <w:pPr>
              <w:pStyle w:val="KeinLeerraum"/>
              <w:jc w:val="both"/>
              <w:rPr>
                <w:rFonts w:cs="Calibri"/>
                <w:b/>
                <w:bCs/>
                <w:sz w:val="32"/>
                <w:szCs w:val="32"/>
              </w:rPr>
            </w:pPr>
          </w:p>
          <w:p w14:paraId="702D49CB" w14:textId="77777777" w:rsidR="005D3E04" w:rsidRDefault="005D3E04" w:rsidP="008B7F2D">
            <w:pPr>
              <w:pStyle w:val="KeinLeerraum"/>
              <w:jc w:val="center"/>
              <w:rPr>
                <w:sz w:val="32"/>
                <w:szCs w:val="32"/>
              </w:rPr>
            </w:pPr>
            <w:r>
              <w:rPr>
                <w:rFonts w:cs="Calibri"/>
                <w:b/>
                <w:bCs/>
                <w:sz w:val="32"/>
                <w:szCs w:val="32"/>
              </w:rPr>
              <w:t>③</w:t>
            </w:r>
          </w:p>
        </w:tc>
        <w:tc>
          <w:tcPr>
            <w:tcW w:w="3650" w:type="dxa"/>
            <w:shd w:val="clear" w:color="auto" w:fill="auto"/>
          </w:tcPr>
          <w:p w14:paraId="1474DB72" w14:textId="77777777" w:rsidR="005D3E04" w:rsidRPr="00A337BE" w:rsidRDefault="005D3E04" w:rsidP="008B7F2D">
            <w:pPr>
              <w:pStyle w:val="KeinLeerraum"/>
              <w:rPr>
                <w:rFonts w:cs="Calibri"/>
                <w:sz w:val="8"/>
                <w:szCs w:val="8"/>
              </w:rPr>
            </w:pPr>
          </w:p>
          <w:p w14:paraId="62137110" w14:textId="77777777" w:rsidR="005D3E04" w:rsidRDefault="005D3E04" w:rsidP="008B7F2D">
            <w:pPr>
              <w:pStyle w:val="KeinLeerraum"/>
              <w:rPr>
                <w:rFonts w:cs="Calibri"/>
                <w:sz w:val="22"/>
              </w:rPr>
            </w:pPr>
          </w:p>
          <w:p w14:paraId="1EE56C0C" w14:textId="77777777" w:rsidR="005D3E04" w:rsidRDefault="005D3E04" w:rsidP="008B7F2D">
            <w:pPr>
              <w:pStyle w:val="KeinLeerraum"/>
              <w:rPr>
                <w:rFonts w:cs="Calibri"/>
                <w:sz w:val="22"/>
              </w:rPr>
            </w:pPr>
            <w:r w:rsidRPr="00A337BE">
              <w:rPr>
                <w:rFonts w:cs="Calibri"/>
                <w:b/>
                <w:bCs/>
                <w:sz w:val="22"/>
              </w:rPr>
              <w:t>V 9-10 |</w:t>
            </w:r>
            <w:r>
              <w:rPr>
                <w:rFonts w:cs="Calibri"/>
                <w:sz w:val="22"/>
              </w:rPr>
              <w:t xml:space="preserve"> Und Gott sprach: Es soll sich das Wasser unterhalb des Himmels an einen Ort sammeln, und es werde das Trockene sichtbar! Und es geschah so. 10 Und Gott nannte das Trockene Erde, und die Ansammlung des Wassers nannte er Meere. Und Gott sah, dass es gut war.</w:t>
            </w:r>
          </w:p>
          <w:p w14:paraId="626EDE27" w14:textId="77777777" w:rsidR="005D3E04" w:rsidRDefault="005D3E04" w:rsidP="008B7F2D">
            <w:pPr>
              <w:pStyle w:val="KeinLeerraum"/>
              <w:rPr>
                <w:rFonts w:cs="Calibri"/>
                <w:sz w:val="22"/>
              </w:rPr>
            </w:pPr>
          </w:p>
          <w:p w14:paraId="524D572F" w14:textId="77777777" w:rsidR="005D3E04" w:rsidRDefault="005D3E04" w:rsidP="008B7F2D">
            <w:pPr>
              <w:pStyle w:val="KeinLeerraum"/>
              <w:rPr>
                <w:rFonts w:cs="Calibri"/>
                <w:sz w:val="22"/>
              </w:rPr>
            </w:pPr>
          </w:p>
          <w:p w14:paraId="7C1677D1" w14:textId="77777777" w:rsidR="005D3E04" w:rsidRDefault="005D3E04" w:rsidP="008B7F2D">
            <w:pPr>
              <w:pStyle w:val="KeinLeerraum"/>
              <w:rPr>
                <w:rFonts w:cs="Calibri"/>
                <w:sz w:val="22"/>
              </w:rPr>
            </w:pPr>
          </w:p>
          <w:p w14:paraId="04FF93A7" w14:textId="77777777" w:rsidR="005D3E04" w:rsidRDefault="005D3E04" w:rsidP="008B7F2D">
            <w:pPr>
              <w:pStyle w:val="KeinLeerraum"/>
              <w:rPr>
                <w:rFonts w:cs="Calibri"/>
                <w:sz w:val="22"/>
              </w:rPr>
            </w:pPr>
          </w:p>
          <w:p w14:paraId="5BD0118F" w14:textId="77777777" w:rsidR="005D3E04" w:rsidRDefault="005D3E04" w:rsidP="008B7F2D">
            <w:pPr>
              <w:pStyle w:val="KeinLeerraum"/>
              <w:rPr>
                <w:rFonts w:cs="Calibri"/>
                <w:b/>
                <w:bCs/>
                <w:sz w:val="22"/>
              </w:rPr>
            </w:pPr>
          </w:p>
          <w:p w14:paraId="583E7503" w14:textId="77777777" w:rsidR="005D3E04" w:rsidRDefault="005D3E04" w:rsidP="008B7F2D">
            <w:pPr>
              <w:pStyle w:val="KeinLeerraum"/>
              <w:rPr>
                <w:rFonts w:cs="Calibri"/>
                <w:sz w:val="22"/>
              </w:rPr>
            </w:pPr>
            <w:r w:rsidRPr="00A337BE">
              <w:rPr>
                <w:rFonts w:cs="Calibri"/>
                <w:b/>
                <w:bCs/>
                <w:sz w:val="22"/>
              </w:rPr>
              <w:t>V 11-13 |</w:t>
            </w:r>
            <w:r>
              <w:rPr>
                <w:rFonts w:cs="Calibri"/>
                <w:sz w:val="22"/>
              </w:rPr>
              <w:t xml:space="preserve"> Und Gott sprach: Die Erde lasse Gras hervorsprossen, Kraut, das Samen hervorbringt, Fruchtbäume, die auf der Erde Früchte tragen nach ihrer Art, in denen ihr Same ist! Und es geschah so. 12 Und die Erde brachte Gras hervor, Kraut, das Samen hervorbringt nach seiner Art, und Bäume, die Früchte tragen, in denen ihr Same ist nach ihrer Art. Und Gott sah, dass es gut war. 13 Und es wurde Abend, und es wurde Morgen: ein dritter Tag.</w:t>
            </w:r>
          </w:p>
        </w:tc>
        <w:tc>
          <w:tcPr>
            <w:tcW w:w="5814" w:type="dxa"/>
            <w:shd w:val="clear" w:color="auto" w:fill="auto"/>
          </w:tcPr>
          <w:p w14:paraId="6F1BDAAA" w14:textId="77777777" w:rsidR="005D3E04" w:rsidRDefault="005D3E04" w:rsidP="008B7F2D">
            <w:pPr>
              <w:pStyle w:val="KeinLeerraum"/>
              <w:rPr>
                <w:rFonts w:cs="Calibri"/>
                <w:sz w:val="22"/>
              </w:rPr>
            </w:pPr>
            <w:r>
              <w:rPr>
                <w:rFonts w:cs="Calibri"/>
                <w:sz w:val="22"/>
              </w:rPr>
              <w:lastRenderedPageBreak/>
              <w:t>Am dritten Tag wurden zwei Werke vollbracht.</w:t>
            </w:r>
          </w:p>
          <w:p w14:paraId="1AA09F26" w14:textId="77777777" w:rsidR="005D3E04" w:rsidRPr="00A337BE" w:rsidRDefault="005D3E04" w:rsidP="008B7F2D">
            <w:pPr>
              <w:pStyle w:val="KeinLeerraum"/>
              <w:rPr>
                <w:rFonts w:cs="Calibri"/>
                <w:sz w:val="8"/>
                <w:szCs w:val="8"/>
              </w:rPr>
            </w:pPr>
          </w:p>
          <w:p w14:paraId="1F064428" w14:textId="77777777" w:rsidR="005D3E04" w:rsidRDefault="005D3E04" w:rsidP="008B7F2D">
            <w:pPr>
              <w:pStyle w:val="KeinLeerraum"/>
              <w:rPr>
                <w:rFonts w:cs="Calibri"/>
                <w:sz w:val="22"/>
              </w:rPr>
            </w:pPr>
            <w:r>
              <w:rPr>
                <w:rFonts w:cs="Calibri"/>
                <w:sz w:val="22"/>
              </w:rPr>
              <w:t>Hier findet die dritte Scheidung statt: die Scheidung von Land und Wasser. Das Trockene nannte er Erde und das Wasser nannte er Meere. Diese Namensgebung ist die letzte Namensgebung durch Gott im Schöpfungsbericht.</w:t>
            </w:r>
          </w:p>
          <w:p w14:paraId="4E7173B8" w14:textId="77777777" w:rsidR="005D3E04" w:rsidRDefault="005D3E04" w:rsidP="008B7F2D">
            <w:pPr>
              <w:autoSpaceDE w:val="0"/>
              <w:autoSpaceDN w:val="0"/>
              <w:adjustRightInd w:val="0"/>
              <w:rPr>
                <w:rFonts w:ascii="Calibri" w:hAnsi="Calibri" w:cs="Calibri"/>
                <w:sz w:val="22"/>
                <w:szCs w:val="22"/>
                <w:lang w:eastAsia="de-CH"/>
              </w:rPr>
            </w:pPr>
            <w:r>
              <w:rPr>
                <w:rFonts w:ascii="Calibri" w:hAnsi="Calibri" w:cs="Calibri"/>
                <w:sz w:val="22"/>
              </w:rPr>
              <w:tab/>
              <w:t>"An einem Ort sammeln." D.h</w:t>
            </w:r>
            <w:r>
              <w:rPr>
                <w:rFonts w:ascii="Calibri" w:hAnsi="Calibri" w:cs="Calibri"/>
                <w:sz w:val="22"/>
                <w:szCs w:val="22"/>
              </w:rPr>
              <w:t>. a</w:t>
            </w:r>
            <w:r>
              <w:rPr>
                <w:rFonts w:ascii="Calibri" w:hAnsi="Calibri" w:cs="Calibri"/>
                <w:sz w:val="22"/>
                <w:szCs w:val="22"/>
                <w:lang w:eastAsia="de-CH"/>
              </w:rPr>
              <w:t>uf der einen Seite war Land, auf der anderen waren Meere. Das zeigt, dass sich dieses Ereignis mit Geschehnissen befasst, die sich vor der Kontinentalteilung zutrugen.</w:t>
            </w:r>
          </w:p>
          <w:p w14:paraId="717134BB" w14:textId="77777777" w:rsidR="005D3E04" w:rsidRDefault="005D3E04" w:rsidP="008B7F2D">
            <w:pPr>
              <w:autoSpaceDE w:val="0"/>
              <w:autoSpaceDN w:val="0"/>
              <w:adjustRightInd w:val="0"/>
              <w:rPr>
                <w:rFonts w:ascii="Calibri" w:hAnsi="Calibri" w:cs="Calibri"/>
                <w:sz w:val="22"/>
                <w:szCs w:val="22"/>
              </w:rPr>
            </w:pPr>
            <w:r>
              <w:rPr>
                <w:rFonts w:ascii="Calibri" w:hAnsi="Calibri" w:cs="Calibri"/>
                <w:sz w:val="22"/>
                <w:szCs w:val="22"/>
              </w:rPr>
              <w:lastRenderedPageBreak/>
              <w:tab/>
              <w:t>Am dritten Tag sagt Gott zweimal, "dass es gut war." Das erst Mal bezieht sich noch auf den zweiten Tag, denn erst jetzt ist das Werk des zweiten Tages vollkommen.</w:t>
            </w:r>
          </w:p>
          <w:p w14:paraId="1F00D070" w14:textId="77777777" w:rsidR="005D3E04" w:rsidRDefault="005D3E04" w:rsidP="008B7F2D">
            <w:pPr>
              <w:autoSpaceDE w:val="0"/>
              <w:autoSpaceDN w:val="0"/>
              <w:adjustRightInd w:val="0"/>
              <w:rPr>
                <w:rFonts w:ascii="Calibri" w:hAnsi="Calibri" w:cs="Calibri"/>
                <w:sz w:val="22"/>
              </w:rPr>
            </w:pPr>
          </w:p>
          <w:p w14:paraId="7D491EBE" w14:textId="77777777" w:rsidR="005D3E04" w:rsidRDefault="005D3E04" w:rsidP="008B7F2D">
            <w:pPr>
              <w:autoSpaceDE w:val="0"/>
              <w:autoSpaceDN w:val="0"/>
              <w:adjustRightInd w:val="0"/>
              <w:rPr>
                <w:rFonts w:ascii="Calibri" w:hAnsi="Calibri" w:cs="Calibri"/>
                <w:sz w:val="22"/>
                <w:szCs w:val="22"/>
                <w:lang w:eastAsia="de-CH"/>
              </w:rPr>
            </w:pPr>
            <w:r>
              <w:rPr>
                <w:rFonts w:ascii="Calibri" w:hAnsi="Calibri" w:cs="Calibri"/>
                <w:sz w:val="22"/>
              </w:rPr>
              <w:t xml:space="preserve">Immer noch am dritten Tag schafft Gott ein zweites Werk. Es ist die Erschaffung des pflanzlichen Lebens. </w:t>
            </w:r>
            <w:r>
              <w:rPr>
                <w:rFonts w:ascii="Calibri" w:hAnsi="Calibri" w:cs="Calibri"/>
                <w:sz w:val="22"/>
                <w:szCs w:val="22"/>
                <w:lang w:eastAsia="de-CH"/>
              </w:rPr>
              <w:t>Die Worte "die Erde lasse hervorsprossen" bezeichnen nicht eine</w:t>
            </w:r>
          </w:p>
          <w:p w14:paraId="792D58DB" w14:textId="77777777" w:rsidR="005D3E04" w:rsidRDefault="005D3E04" w:rsidP="008B7F2D">
            <w:pPr>
              <w:autoSpaceDE w:val="0"/>
              <w:autoSpaceDN w:val="0"/>
              <w:adjustRightInd w:val="0"/>
              <w:rPr>
                <w:rFonts w:ascii="Calibri" w:hAnsi="Calibri" w:cs="Calibri"/>
                <w:sz w:val="22"/>
                <w:szCs w:val="22"/>
                <w:lang w:eastAsia="de-CH"/>
              </w:rPr>
            </w:pPr>
            <w:r>
              <w:rPr>
                <w:rFonts w:ascii="Calibri" w:hAnsi="Calibri" w:cs="Calibri"/>
                <w:sz w:val="22"/>
                <w:szCs w:val="22"/>
                <w:lang w:eastAsia="de-CH"/>
              </w:rPr>
              <w:t>unmittelbare Schöpfung, sondern die Erschaffung durch ein Mittel: Auf Gottes Gebot hin beginnt die Erde, Vegetation hervorzubringen. So wird für Fruchtbarkeit auf der Erde gesorgt; Gott bekleidet das Trockene mit Pflanzen, Bäumen und Gras.</w:t>
            </w:r>
          </w:p>
          <w:p w14:paraId="5BB6B0E2" w14:textId="77777777" w:rsidR="005D3E04" w:rsidRDefault="005D3E04" w:rsidP="008B7F2D">
            <w:pPr>
              <w:autoSpaceDE w:val="0"/>
              <w:autoSpaceDN w:val="0"/>
              <w:adjustRightInd w:val="0"/>
              <w:rPr>
                <w:rFonts w:ascii="Calibri" w:hAnsi="Calibri" w:cs="Calibri"/>
                <w:sz w:val="22"/>
                <w:szCs w:val="22"/>
              </w:rPr>
            </w:pPr>
            <w:r>
              <w:rPr>
                <w:rFonts w:ascii="Calibri" w:hAnsi="Calibri" w:cs="Calibri"/>
                <w:sz w:val="22"/>
                <w:szCs w:val="22"/>
              </w:rPr>
              <w:tab/>
              <w:t>Zum zweiten Mal am dritten Tag sah Gott, dass es gut war!</w:t>
            </w:r>
          </w:p>
          <w:p w14:paraId="0AACBA87" w14:textId="77777777" w:rsidR="005D3E04" w:rsidRDefault="005D3E04" w:rsidP="008B7F2D">
            <w:pPr>
              <w:autoSpaceDE w:val="0"/>
              <w:autoSpaceDN w:val="0"/>
              <w:adjustRightInd w:val="0"/>
              <w:rPr>
                <w:rFonts w:ascii="Calibri" w:hAnsi="Calibri" w:cs="Calibri"/>
                <w:sz w:val="22"/>
              </w:rPr>
            </w:pPr>
          </w:p>
        </w:tc>
      </w:tr>
      <w:tr w:rsidR="005D3E04" w14:paraId="227E723F" w14:textId="77777777" w:rsidTr="008B7F2D">
        <w:tc>
          <w:tcPr>
            <w:tcW w:w="674" w:type="dxa"/>
            <w:shd w:val="clear" w:color="auto" w:fill="auto"/>
          </w:tcPr>
          <w:p w14:paraId="0566EAFC" w14:textId="77777777" w:rsidR="005D3E04" w:rsidRDefault="005D3E04" w:rsidP="008B7F2D">
            <w:pPr>
              <w:pStyle w:val="KeinLeerraum"/>
              <w:jc w:val="both"/>
              <w:rPr>
                <w:rFonts w:cs="Calibri"/>
                <w:b/>
                <w:bCs/>
                <w:sz w:val="32"/>
                <w:szCs w:val="32"/>
              </w:rPr>
            </w:pPr>
          </w:p>
          <w:p w14:paraId="58517D98" w14:textId="77777777" w:rsidR="005D3E04" w:rsidRDefault="005D3E04" w:rsidP="008B7F2D">
            <w:pPr>
              <w:pStyle w:val="KeinLeerraum"/>
              <w:jc w:val="center"/>
              <w:rPr>
                <w:sz w:val="32"/>
                <w:szCs w:val="32"/>
              </w:rPr>
            </w:pPr>
            <w:r>
              <w:rPr>
                <w:rFonts w:cs="Calibri"/>
                <w:b/>
                <w:bCs/>
                <w:sz w:val="32"/>
                <w:szCs w:val="32"/>
              </w:rPr>
              <w:t>④</w:t>
            </w:r>
          </w:p>
        </w:tc>
        <w:tc>
          <w:tcPr>
            <w:tcW w:w="3650" w:type="dxa"/>
            <w:shd w:val="clear" w:color="auto" w:fill="auto"/>
          </w:tcPr>
          <w:p w14:paraId="494C04F6" w14:textId="77777777" w:rsidR="005D3E04" w:rsidRDefault="005D3E04" w:rsidP="008B7F2D">
            <w:pPr>
              <w:pStyle w:val="KeinLeerraum"/>
              <w:rPr>
                <w:rFonts w:cs="Calibri"/>
                <w:sz w:val="22"/>
              </w:rPr>
            </w:pPr>
          </w:p>
          <w:p w14:paraId="04673BEB" w14:textId="77777777" w:rsidR="005D3E04" w:rsidRDefault="005D3E04" w:rsidP="008B7F2D">
            <w:pPr>
              <w:pStyle w:val="KeinLeerraum"/>
              <w:rPr>
                <w:rFonts w:cs="Calibri"/>
                <w:sz w:val="22"/>
              </w:rPr>
            </w:pPr>
          </w:p>
          <w:p w14:paraId="07726517" w14:textId="77777777" w:rsidR="005D3E04" w:rsidRDefault="005D3E04" w:rsidP="008B7F2D">
            <w:pPr>
              <w:pStyle w:val="KeinLeerraum"/>
              <w:rPr>
                <w:rFonts w:cs="Calibri"/>
                <w:sz w:val="22"/>
              </w:rPr>
            </w:pPr>
          </w:p>
          <w:p w14:paraId="4A9CD81B" w14:textId="77777777" w:rsidR="005D3E04" w:rsidRDefault="005D3E04" w:rsidP="008B7F2D">
            <w:pPr>
              <w:pStyle w:val="KeinLeerraum"/>
              <w:rPr>
                <w:rFonts w:cs="Calibri"/>
                <w:sz w:val="22"/>
              </w:rPr>
            </w:pPr>
            <w:r w:rsidRPr="00A94AC6">
              <w:rPr>
                <w:rFonts w:cs="Calibri"/>
                <w:b/>
                <w:bCs/>
                <w:sz w:val="22"/>
              </w:rPr>
              <w:t>V 14-19 |</w:t>
            </w:r>
            <w:r>
              <w:rPr>
                <w:rFonts w:cs="Calibri"/>
                <w:sz w:val="22"/>
              </w:rPr>
              <w:t xml:space="preserve"> Und Gott sprach: Es sollen Lichter an der Wölbung des Himmels werden, um zu scheiden zwischen Tag und Nacht, und sie werden dienen als Zeichen und </w:t>
            </w:r>
            <w:r>
              <w:rPr>
                <w:rFonts w:ascii="Cambria Math" w:hAnsi="Cambria Math" w:cs="Cambria Math"/>
                <w:sz w:val="22"/>
              </w:rPr>
              <w:t>⟨</w:t>
            </w:r>
            <w:r>
              <w:rPr>
                <w:rFonts w:cs="Calibri"/>
                <w:sz w:val="22"/>
              </w:rPr>
              <w:t>zur Bestimmung von</w:t>
            </w:r>
            <w:r>
              <w:rPr>
                <w:rFonts w:ascii="Cambria Math" w:hAnsi="Cambria Math" w:cs="Cambria Math"/>
                <w:sz w:val="22"/>
              </w:rPr>
              <w:t>⟩</w:t>
            </w:r>
            <w:r>
              <w:rPr>
                <w:rFonts w:cs="Calibri"/>
                <w:sz w:val="22"/>
              </w:rPr>
              <w:t xml:space="preserve"> Zeiten und Tagen und Jahren; 15 und sie werden als Lichter an der Wölbung des Himmels dienen, um auf die Erde zu leuchten! Und es geschah so. 16 Und Gott machte die beiden großen Lichter: das größere Licht zur Beherrschung des Tages und das kleinere Licht zur Beherrschung der Nacht und die Sterne. 17 Und Gott setzte sie an die Wölbung des Himmels, über die Erde zu leuchten 18 und zu herrschen über den Tag und über die Nacht und zwischen dem Licht und der Finsternis zu scheiden. Und Gott sah, dass es gut war. 19 Und es wurde Abend, und es wurde Morgen: ein vierter Tag.</w:t>
            </w:r>
          </w:p>
          <w:p w14:paraId="7E1B58D9" w14:textId="77777777" w:rsidR="005D3E04" w:rsidRDefault="005D3E04" w:rsidP="008B7F2D">
            <w:pPr>
              <w:pStyle w:val="KeinLeerraum"/>
              <w:rPr>
                <w:rFonts w:cs="Calibri"/>
                <w:sz w:val="22"/>
              </w:rPr>
            </w:pPr>
          </w:p>
        </w:tc>
        <w:tc>
          <w:tcPr>
            <w:tcW w:w="5814" w:type="dxa"/>
            <w:shd w:val="clear" w:color="auto" w:fill="auto"/>
          </w:tcPr>
          <w:p w14:paraId="7A2C8340" w14:textId="77777777" w:rsidR="005D3E04" w:rsidRDefault="005D3E04" w:rsidP="008B7F2D">
            <w:pPr>
              <w:pStyle w:val="KeinLeerraum"/>
              <w:rPr>
                <w:rFonts w:cs="Calibri"/>
                <w:sz w:val="22"/>
              </w:rPr>
            </w:pPr>
            <w:r>
              <w:rPr>
                <w:rFonts w:cs="Calibri"/>
                <w:sz w:val="22"/>
              </w:rPr>
              <w:t xml:space="preserve">Die </w:t>
            </w:r>
            <w:r w:rsidRPr="0050216A">
              <w:rPr>
                <w:rFonts w:cs="Calibri"/>
                <w:b/>
                <w:bCs/>
                <w:sz w:val="22"/>
              </w:rPr>
              <w:t>Absicht</w:t>
            </w:r>
            <w:r>
              <w:rPr>
                <w:rFonts w:cs="Calibri"/>
                <w:sz w:val="22"/>
              </w:rPr>
              <w:t xml:space="preserve"> des vierten Tages ist, das Werk der ersten Tages zu vervollständigen. </w:t>
            </w:r>
          </w:p>
          <w:p w14:paraId="18B4295C" w14:textId="77777777" w:rsidR="005D3E04" w:rsidRDefault="005D3E04" w:rsidP="008B7F2D">
            <w:pPr>
              <w:pStyle w:val="KeinLeerraum"/>
              <w:rPr>
                <w:rFonts w:cs="Calibri"/>
                <w:sz w:val="22"/>
              </w:rPr>
            </w:pPr>
          </w:p>
          <w:p w14:paraId="52A372AE" w14:textId="77777777" w:rsidR="005D3E04" w:rsidRDefault="005D3E04" w:rsidP="008B7F2D">
            <w:pPr>
              <w:pStyle w:val="KeinLeerraum"/>
              <w:rPr>
                <w:rFonts w:cs="Calibri"/>
                <w:sz w:val="22"/>
              </w:rPr>
            </w:pPr>
            <w:r>
              <w:rPr>
                <w:rFonts w:cs="Calibri"/>
                <w:sz w:val="22"/>
              </w:rPr>
              <w:t>Es geht um die Scheidung zwischen Tag und Nacht. Diese neuen "Lichter" sollen das Licht aus Vers 3 ersetzen. Die Lichter haben mehrere Aufgaben:</w:t>
            </w:r>
          </w:p>
          <w:p w14:paraId="63736941" w14:textId="77777777" w:rsidR="005D3E04" w:rsidRPr="00F22147" w:rsidRDefault="005D3E04" w:rsidP="008B7F2D">
            <w:pPr>
              <w:pStyle w:val="KeinLeerraum"/>
              <w:rPr>
                <w:rFonts w:cs="Calibri"/>
                <w:sz w:val="8"/>
                <w:szCs w:val="8"/>
              </w:rPr>
            </w:pPr>
          </w:p>
          <w:p w14:paraId="5D99DFF8" w14:textId="77777777" w:rsidR="005D3E04" w:rsidRDefault="005D3E04" w:rsidP="008B7F2D">
            <w:pPr>
              <w:pStyle w:val="KeinLeerraum"/>
              <w:rPr>
                <w:rFonts w:cs="Calibri"/>
                <w:sz w:val="22"/>
              </w:rPr>
            </w:pPr>
            <w:r>
              <w:rPr>
                <w:rFonts w:cs="Calibri"/>
                <w:sz w:val="22"/>
              </w:rPr>
              <w:t xml:space="preserve">Sie sollen als </w:t>
            </w:r>
            <w:r w:rsidRPr="00F22147">
              <w:rPr>
                <w:rFonts w:cs="Calibri"/>
                <w:b/>
                <w:bCs/>
                <w:sz w:val="22"/>
              </w:rPr>
              <w:t>Zeichen</w:t>
            </w:r>
            <w:r>
              <w:rPr>
                <w:rFonts w:cs="Calibri"/>
                <w:sz w:val="22"/>
              </w:rPr>
              <w:t xml:space="preserve"> dienen:</w:t>
            </w:r>
          </w:p>
          <w:p w14:paraId="73320282" w14:textId="77777777" w:rsidR="005D3E04" w:rsidRDefault="005D3E04" w:rsidP="008B7F2D">
            <w:pPr>
              <w:pStyle w:val="KeinLeerraum"/>
              <w:rPr>
                <w:rFonts w:cs="Calibri"/>
                <w:sz w:val="22"/>
              </w:rPr>
            </w:pPr>
            <w:r w:rsidRPr="00F22147">
              <w:rPr>
                <w:rFonts w:cs="Calibri"/>
                <w:sz w:val="22"/>
              </w:rPr>
              <w:t>-</w:t>
            </w:r>
            <w:r>
              <w:rPr>
                <w:rFonts w:cs="Calibri"/>
                <w:sz w:val="22"/>
              </w:rPr>
              <w:t xml:space="preserve"> Zur Navigation (Hiob 38,31-33)</w:t>
            </w:r>
          </w:p>
          <w:p w14:paraId="60973820" w14:textId="77777777" w:rsidR="005D3E04" w:rsidRDefault="005D3E04" w:rsidP="008B7F2D">
            <w:pPr>
              <w:pStyle w:val="KeinLeerraum"/>
              <w:rPr>
                <w:rFonts w:cs="Calibri"/>
                <w:sz w:val="22"/>
              </w:rPr>
            </w:pPr>
            <w:r>
              <w:rPr>
                <w:rFonts w:cs="Calibri"/>
                <w:sz w:val="22"/>
              </w:rPr>
              <w:t>- Zur Ehre Gottes (Ps 19,2)</w:t>
            </w:r>
          </w:p>
          <w:p w14:paraId="24510A0E" w14:textId="77777777" w:rsidR="005D3E04" w:rsidRDefault="005D3E04" w:rsidP="008B7F2D">
            <w:pPr>
              <w:pStyle w:val="KeinLeerraum"/>
              <w:rPr>
                <w:rFonts w:cs="Calibri"/>
                <w:sz w:val="22"/>
              </w:rPr>
            </w:pPr>
            <w:r>
              <w:rPr>
                <w:rFonts w:cs="Calibri"/>
                <w:sz w:val="22"/>
              </w:rPr>
              <w:t>- Für Israels dauerhaftes Bestehen (Jer 31,35-36)</w:t>
            </w:r>
          </w:p>
          <w:p w14:paraId="53FB7A2D" w14:textId="77777777" w:rsidR="005D3E04" w:rsidRPr="00F22147" w:rsidRDefault="005D3E04" w:rsidP="008B7F2D">
            <w:pPr>
              <w:pStyle w:val="KeinLeerraum"/>
              <w:rPr>
                <w:rFonts w:cs="Calibri"/>
                <w:sz w:val="8"/>
                <w:szCs w:val="8"/>
              </w:rPr>
            </w:pPr>
          </w:p>
          <w:p w14:paraId="718AE7F0" w14:textId="77777777" w:rsidR="005D3E04" w:rsidRDefault="005D3E04" w:rsidP="008B7F2D">
            <w:pPr>
              <w:pStyle w:val="KeinLeerraum"/>
              <w:rPr>
                <w:rFonts w:cs="Calibri"/>
                <w:sz w:val="22"/>
              </w:rPr>
            </w:pPr>
            <w:r>
              <w:rPr>
                <w:rFonts w:cs="Calibri"/>
                <w:sz w:val="22"/>
              </w:rPr>
              <w:t xml:space="preserve">Sie sollen zur Bestimmung von </w:t>
            </w:r>
            <w:r w:rsidRPr="00F22147">
              <w:rPr>
                <w:rFonts w:cs="Calibri"/>
                <w:b/>
                <w:bCs/>
                <w:sz w:val="22"/>
              </w:rPr>
              <w:t>Zeiten</w:t>
            </w:r>
            <w:r>
              <w:rPr>
                <w:rFonts w:cs="Calibri"/>
                <w:sz w:val="22"/>
              </w:rPr>
              <w:t xml:space="preserve"> dienen:</w:t>
            </w:r>
          </w:p>
          <w:p w14:paraId="78F0C8FC" w14:textId="77777777" w:rsidR="005D3E04" w:rsidRDefault="005D3E04" w:rsidP="008B7F2D">
            <w:pPr>
              <w:pStyle w:val="KeinLeerraum"/>
              <w:rPr>
                <w:rFonts w:cs="Calibri"/>
                <w:sz w:val="22"/>
              </w:rPr>
            </w:pPr>
            <w:r>
              <w:rPr>
                <w:rFonts w:cs="Calibri"/>
                <w:sz w:val="22"/>
              </w:rPr>
              <w:t>- Für Tage (24 Std. Rotationachse der Erde)</w:t>
            </w:r>
          </w:p>
          <w:p w14:paraId="485B73D7" w14:textId="77777777" w:rsidR="005D3E04" w:rsidRDefault="005D3E04" w:rsidP="008B7F2D">
            <w:pPr>
              <w:pStyle w:val="KeinLeerraum"/>
              <w:rPr>
                <w:rFonts w:cs="Calibri"/>
                <w:sz w:val="22"/>
              </w:rPr>
            </w:pPr>
            <w:r>
              <w:rPr>
                <w:rFonts w:cs="Calibri"/>
                <w:sz w:val="22"/>
              </w:rPr>
              <w:t>- Für Jahre (Umlaufbahn der Erde um die Sonne)</w:t>
            </w:r>
          </w:p>
          <w:p w14:paraId="7777E887" w14:textId="77777777" w:rsidR="005D3E04" w:rsidRDefault="005D3E04" w:rsidP="008B7F2D">
            <w:pPr>
              <w:pStyle w:val="KeinLeerraum"/>
              <w:rPr>
                <w:rFonts w:cs="Calibri"/>
                <w:sz w:val="22"/>
              </w:rPr>
            </w:pPr>
          </w:p>
          <w:p w14:paraId="4E2072B0" w14:textId="77777777" w:rsidR="005D3E04" w:rsidRDefault="005D3E04" w:rsidP="008B7F2D">
            <w:pPr>
              <w:pStyle w:val="KeinLeerraum"/>
              <w:rPr>
                <w:rFonts w:cs="Calibri"/>
                <w:sz w:val="22"/>
              </w:rPr>
            </w:pPr>
            <w:r>
              <w:rPr>
                <w:rFonts w:cs="Calibri"/>
                <w:sz w:val="22"/>
              </w:rPr>
              <w:t>Die Lichter hatten zudem den Zweck, die Erde zu beleuchten. Das grössere Licht (Sonne) zur Beherrschung des Tages und das kleinere Licht (Mond) zur Beherrschung der Nacht.</w:t>
            </w:r>
          </w:p>
          <w:p w14:paraId="4DDC964A" w14:textId="77777777" w:rsidR="005D3E04" w:rsidRDefault="005D3E04" w:rsidP="008B7F2D">
            <w:pPr>
              <w:pStyle w:val="KeinLeerraum"/>
              <w:rPr>
                <w:rFonts w:cs="Calibri"/>
                <w:sz w:val="22"/>
              </w:rPr>
            </w:pPr>
          </w:p>
        </w:tc>
      </w:tr>
    </w:tbl>
    <w:p w14:paraId="67F19ACC" w14:textId="77777777" w:rsidR="005D3E04" w:rsidRDefault="005D3E04" w:rsidP="005D3E04"/>
    <w:p w14:paraId="3ACC81FD" w14:textId="77777777" w:rsidR="005D3E04" w:rsidRDefault="005D3E04" w:rsidP="005D3E04"/>
    <w:p w14:paraId="52A3A6BE" w14:textId="77777777" w:rsidR="005D3E04" w:rsidRDefault="005D3E04" w:rsidP="005D3E04"/>
    <w:p w14:paraId="6B40AD13" w14:textId="77777777" w:rsidR="005D3E04" w:rsidRDefault="005D3E04" w:rsidP="005D3E04"/>
    <w:p w14:paraId="2B3C9AE1" w14:textId="77777777" w:rsidR="005D3E04" w:rsidRDefault="005D3E04" w:rsidP="005D3E04"/>
    <w:p w14:paraId="4F0E6FA5" w14:textId="77777777" w:rsidR="005D3E04" w:rsidRDefault="005D3E04" w:rsidP="005D3E04"/>
    <w:p w14:paraId="77DDF8D6" w14:textId="77777777" w:rsidR="005D3E04" w:rsidRDefault="005D3E04" w:rsidP="005D3E04"/>
    <w:p w14:paraId="19A0192A" w14:textId="77777777" w:rsidR="005D3E04" w:rsidRDefault="005D3E04" w:rsidP="005D3E04"/>
    <w:p w14:paraId="2DF217A2" w14:textId="77777777" w:rsidR="005D3E04" w:rsidRDefault="005D3E04" w:rsidP="005D3E04"/>
    <w:p w14:paraId="3B815E3F" w14:textId="77777777" w:rsidR="005D3E04" w:rsidRDefault="005D3E04" w:rsidP="005D3E04"/>
    <w:p w14:paraId="6D0959CC" w14:textId="77777777" w:rsidR="005D3E04" w:rsidRDefault="005D3E04" w:rsidP="005D3E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648"/>
        <w:gridCol w:w="5816"/>
      </w:tblGrid>
      <w:tr w:rsidR="005D3E04" w14:paraId="4A3BC64A" w14:textId="77777777" w:rsidTr="008B7F2D">
        <w:tc>
          <w:tcPr>
            <w:tcW w:w="674" w:type="dxa"/>
            <w:shd w:val="clear" w:color="auto" w:fill="auto"/>
          </w:tcPr>
          <w:p w14:paraId="1AC6C8D2" w14:textId="77777777" w:rsidR="005D3E04" w:rsidRDefault="005D3E04" w:rsidP="008B7F2D">
            <w:pPr>
              <w:pStyle w:val="KeinLeerraum"/>
              <w:jc w:val="both"/>
              <w:rPr>
                <w:rFonts w:cs="Calibri"/>
                <w:b/>
                <w:bCs/>
                <w:sz w:val="32"/>
                <w:szCs w:val="32"/>
              </w:rPr>
            </w:pPr>
          </w:p>
          <w:p w14:paraId="5712CE5E" w14:textId="77777777" w:rsidR="005D3E04" w:rsidRDefault="005D3E04" w:rsidP="008B7F2D">
            <w:pPr>
              <w:pStyle w:val="KeinLeerraum"/>
              <w:jc w:val="center"/>
              <w:rPr>
                <w:sz w:val="32"/>
                <w:szCs w:val="32"/>
              </w:rPr>
            </w:pPr>
            <w:r>
              <w:rPr>
                <w:rFonts w:cs="Calibri"/>
                <w:b/>
                <w:bCs/>
                <w:sz w:val="32"/>
                <w:szCs w:val="32"/>
              </w:rPr>
              <w:t>⑤</w:t>
            </w:r>
          </w:p>
        </w:tc>
        <w:tc>
          <w:tcPr>
            <w:tcW w:w="3648" w:type="dxa"/>
            <w:shd w:val="clear" w:color="auto" w:fill="auto"/>
          </w:tcPr>
          <w:p w14:paraId="0783E131" w14:textId="77777777" w:rsidR="005D3E04" w:rsidRDefault="005D3E04" w:rsidP="008B7F2D">
            <w:pPr>
              <w:pStyle w:val="KeinLeerraum"/>
              <w:rPr>
                <w:rFonts w:cs="Calibri"/>
                <w:sz w:val="22"/>
              </w:rPr>
            </w:pPr>
          </w:p>
          <w:p w14:paraId="6962BDA2" w14:textId="77777777" w:rsidR="005D3E04" w:rsidRDefault="005D3E04" w:rsidP="008B7F2D">
            <w:pPr>
              <w:pStyle w:val="KeinLeerraum"/>
              <w:rPr>
                <w:rFonts w:cs="Calibri"/>
                <w:sz w:val="22"/>
              </w:rPr>
            </w:pPr>
          </w:p>
          <w:p w14:paraId="0C11EFD5" w14:textId="77777777" w:rsidR="005D3E04" w:rsidRDefault="005D3E04" w:rsidP="008B7F2D">
            <w:pPr>
              <w:pStyle w:val="KeinLeerraum"/>
              <w:rPr>
                <w:rFonts w:cs="Calibri"/>
                <w:sz w:val="22"/>
              </w:rPr>
            </w:pPr>
          </w:p>
          <w:p w14:paraId="272A7B26" w14:textId="77777777" w:rsidR="005D3E04" w:rsidRDefault="005D3E04" w:rsidP="008B7F2D">
            <w:pPr>
              <w:pStyle w:val="KeinLeerraum"/>
              <w:rPr>
                <w:rFonts w:cs="Calibri"/>
                <w:sz w:val="22"/>
              </w:rPr>
            </w:pPr>
            <w:r w:rsidRPr="00A94AC6">
              <w:rPr>
                <w:rFonts w:cs="Calibri"/>
                <w:b/>
                <w:bCs/>
                <w:sz w:val="22"/>
              </w:rPr>
              <w:t>V 20-23 |</w:t>
            </w:r>
            <w:r>
              <w:rPr>
                <w:rFonts w:cs="Calibri"/>
                <w:sz w:val="22"/>
              </w:rPr>
              <w:t xml:space="preserve"> Und Gott sprach: Es soll das Wasser vom Gewimmel lebender Wesen wimmeln, und Vögel sollen über der Erde fliegen unter der Wölbung des Himmels! 21 Und Gott schuf die großen Seeungeheuer und alle sich regenden lebenden Wesen, von denen das Wasser wimmelt, nach ihrer Art, und alle geflügelten Vögel, nach ihrer Art. Und Gott sah, dass es gut war. 22 Und Gott segnete sie und sprach: Seid fruchtbar und vermehrt euch, und füllt das Wasser in den Meeren, und die Vögel sollen sich vermehren auf der Erde! 23 Und es wurde Abend, und es wurde Morgen: ein fünfter Tag.</w:t>
            </w:r>
          </w:p>
          <w:p w14:paraId="23C32032" w14:textId="77777777" w:rsidR="005D3E04" w:rsidRDefault="005D3E04" w:rsidP="008B7F2D">
            <w:pPr>
              <w:pStyle w:val="KeinLeerraum"/>
              <w:rPr>
                <w:rFonts w:cs="Calibri"/>
                <w:sz w:val="22"/>
              </w:rPr>
            </w:pPr>
          </w:p>
        </w:tc>
        <w:tc>
          <w:tcPr>
            <w:tcW w:w="5816" w:type="dxa"/>
            <w:shd w:val="clear" w:color="auto" w:fill="auto"/>
          </w:tcPr>
          <w:p w14:paraId="0FB6EB45" w14:textId="77777777" w:rsidR="005D3E04" w:rsidRDefault="005D3E04" w:rsidP="008B7F2D">
            <w:pPr>
              <w:pStyle w:val="KeinLeerraum"/>
              <w:rPr>
                <w:rFonts w:cs="Calibri"/>
                <w:sz w:val="22"/>
              </w:rPr>
            </w:pPr>
            <w:r>
              <w:rPr>
                <w:rFonts w:cs="Calibri"/>
                <w:sz w:val="22"/>
              </w:rPr>
              <w:t xml:space="preserve">Die </w:t>
            </w:r>
            <w:r w:rsidRPr="0050216A">
              <w:rPr>
                <w:rFonts w:cs="Calibri"/>
                <w:b/>
                <w:bCs/>
                <w:sz w:val="22"/>
              </w:rPr>
              <w:t>Absicht</w:t>
            </w:r>
            <w:r>
              <w:rPr>
                <w:rFonts w:cs="Calibri"/>
                <w:sz w:val="22"/>
              </w:rPr>
              <w:t xml:space="preserve"> des fünften Tage ist es, das Werk des zweiten Tages zu vervollständigen. </w:t>
            </w:r>
          </w:p>
          <w:p w14:paraId="776C6604" w14:textId="77777777" w:rsidR="005D3E04" w:rsidRDefault="005D3E04" w:rsidP="008B7F2D">
            <w:pPr>
              <w:pStyle w:val="KeinLeerraum"/>
              <w:rPr>
                <w:rFonts w:cs="Calibri"/>
                <w:sz w:val="22"/>
              </w:rPr>
            </w:pPr>
          </w:p>
          <w:p w14:paraId="1492B140" w14:textId="77777777" w:rsidR="005D3E04" w:rsidRDefault="005D3E04" w:rsidP="008B7F2D">
            <w:pPr>
              <w:pStyle w:val="KeinLeerraum"/>
              <w:rPr>
                <w:rFonts w:cs="Calibri"/>
                <w:sz w:val="22"/>
              </w:rPr>
            </w:pPr>
            <w:r>
              <w:rPr>
                <w:rFonts w:cs="Calibri"/>
                <w:sz w:val="22"/>
              </w:rPr>
              <w:t>Es geht um die Erschaffung des Leben im Meer und des Lebens in der Luft (Atmosphäre = 1. Himmel).</w:t>
            </w:r>
          </w:p>
          <w:p w14:paraId="5AA69939" w14:textId="77777777" w:rsidR="005D3E04" w:rsidRDefault="005D3E04" w:rsidP="008B7F2D">
            <w:pPr>
              <w:autoSpaceDE w:val="0"/>
              <w:autoSpaceDN w:val="0"/>
              <w:adjustRightInd w:val="0"/>
              <w:rPr>
                <w:rFonts w:ascii="Calibri" w:hAnsi="Calibri" w:cs="Calibri"/>
                <w:sz w:val="22"/>
                <w:szCs w:val="22"/>
                <w:lang w:eastAsia="de-CH"/>
              </w:rPr>
            </w:pPr>
            <w:r>
              <w:rPr>
                <w:rFonts w:ascii="Calibri" w:hAnsi="Calibri" w:cs="Calibri"/>
                <w:sz w:val="22"/>
                <w:szCs w:val="22"/>
              </w:rPr>
              <w:tab/>
            </w:r>
            <w:r>
              <w:rPr>
                <w:rFonts w:ascii="Calibri" w:hAnsi="Calibri" w:cs="Calibri"/>
                <w:sz w:val="22"/>
                <w:szCs w:val="22"/>
                <w:lang w:eastAsia="de-CH"/>
              </w:rPr>
              <w:t>In Ver 21 lesen wir, dass Gott die "grossen Seeungeheuer" schuf. Das hebräische Wort hier lautet "</w:t>
            </w:r>
            <w:proofErr w:type="spellStart"/>
            <w:r>
              <w:rPr>
                <w:rFonts w:ascii="Calibri" w:hAnsi="Calibri" w:cs="Calibri"/>
                <w:sz w:val="22"/>
                <w:szCs w:val="22"/>
                <w:lang w:eastAsia="de-CH"/>
              </w:rPr>
              <w:t>taninim</w:t>
            </w:r>
            <w:proofErr w:type="spellEnd"/>
            <w:r>
              <w:rPr>
                <w:rFonts w:ascii="Calibri" w:hAnsi="Calibri" w:cs="Calibri"/>
                <w:sz w:val="22"/>
                <w:szCs w:val="22"/>
                <w:lang w:eastAsia="de-CH"/>
              </w:rPr>
              <w:t xml:space="preserve">". Dieses Wort ist im AT zehn Mal zu finden: Gen 1,21; Ex 7,9.10.12; Dt 32,33; Ps 74,13-14; 91,13; 148,7; Hes 29,3; 32,2. </w:t>
            </w:r>
          </w:p>
          <w:p w14:paraId="445109A8" w14:textId="77777777" w:rsidR="005D3E04" w:rsidRDefault="005D3E04" w:rsidP="008B7F2D">
            <w:pPr>
              <w:autoSpaceDE w:val="0"/>
              <w:autoSpaceDN w:val="0"/>
              <w:adjustRightInd w:val="0"/>
              <w:rPr>
                <w:rFonts w:ascii="Calibri" w:hAnsi="Calibri" w:cs="Calibri"/>
                <w:sz w:val="22"/>
                <w:szCs w:val="22"/>
              </w:rPr>
            </w:pPr>
            <w:r>
              <w:rPr>
                <w:rFonts w:ascii="Calibri" w:hAnsi="Calibri" w:cs="Calibri"/>
                <w:sz w:val="22"/>
                <w:szCs w:val="22"/>
              </w:rPr>
              <w:tab/>
              <w:t>"Gott segnete sie und sprach". Am fünften Tag ist es das erste Mal, dass Gott zu anderen spricht. D.h. Er segnete das Leben im Wasser und das Leben in der Luft. Sie sollen fruchtbar sein und sich vermehren im Wasser und auf der Erde.</w:t>
            </w:r>
          </w:p>
          <w:p w14:paraId="73EC45B9" w14:textId="77777777" w:rsidR="005D3E04" w:rsidRDefault="005D3E04" w:rsidP="008B7F2D">
            <w:pPr>
              <w:autoSpaceDE w:val="0"/>
              <w:autoSpaceDN w:val="0"/>
              <w:adjustRightInd w:val="0"/>
              <w:rPr>
                <w:rFonts w:ascii="Calibri" w:hAnsi="Calibri" w:cs="Calibri"/>
                <w:sz w:val="22"/>
                <w:szCs w:val="22"/>
              </w:rPr>
            </w:pPr>
          </w:p>
        </w:tc>
      </w:tr>
      <w:tr w:rsidR="005D3E04" w14:paraId="03F5EC4F" w14:textId="77777777" w:rsidTr="008B7F2D">
        <w:trPr>
          <w:trHeight w:val="6086"/>
        </w:trPr>
        <w:tc>
          <w:tcPr>
            <w:tcW w:w="674" w:type="dxa"/>
            <w:shd w:val="clear" w:color="auto" w:fill="auto"/>
          </w:tcPr>
          <w:p w14:paraId="7232D6ED" w14:textId="77777777" w:rsidR="005D3E04" w:rsidRDefault="005D3E04" w:rsidP="008B7F2D">
            <w:pPr>
              <w:pStyle w:val="KeinLeerraum"/>
              <w:jc w:val="both"/>
              <w:rPr>
                <w:rFonts w:cs="Calibri"/>
                <w:b/>
                <w:bCs/>
                <w:sz w:val="32"/>
                <w:szCs w:val="32"/>
              </w:rPr>
            </w:pPr>
          </w:p>
          <w:p w14:paraId="236C3E55" w14:textId="77777777" w:rsidR="005D3E04" w:rsidRDefault="005D3E04" w:rsidP="008B7F2D">
            <w:pPr>
              <w:pStyle w:val="KeinLeerraum"/>
              <w:jc w:val="center"/>
              <w:rPr>
                <w:sz w:val="32"/>
                <w:szCs w:val="32"/>
              </w:rPr>
            </w:pPr>
            <w:r>
              <w:rPr>
                <w:rFonts w:cs="Calibri"/>
                <w:b/>
                <w:bCs/>
                <w:sz w:val="32"/>
                <w:szCs w:val="32"/>
              </w:rPr>
              <w:t>⑥</w:t>
            </w:r>
          </w:p>
        </w:tc>
        <w:tc>
          <w:tcPr>
            <w:tcW w:w="3648" w:type="dxa"/>
            <w:shd w:val="clear" w:color="auto" w:fill="auto"/>
          </w:tcPr>
          <w:p w14:paraId="0A9FFCA7" w14:textId="77777777" w:rsidR="005D3E04" w:rsidRDefault="005D3E04" w:rsidP="008B7F2D">
            <w:pPr>
              <w:pStyle w:val="KeinLeerraum"/>
              <w:rPr>
                <w:rFonts w:cs="Calibri"/>
                <w:sz w:val="22"/>
              </w:rPr>
            </w:pPr>
          </w:p>
          <w:p w14:paraId="36AC47DE" w14:textId="77777777" w:rsidR="005D3E04" w:rsidRDefault="005D3E04" w:rsidP="008B7F2D">
            <w:pPr>
              <w:pStyle w:val="KeinLeerraum"/>
              <w:rPr>
                <w:rFonts w:cs="Calibri"/>
                <w:sz w:val="22"/>
              </w:rPr>
            </w:pPr>
          </w:p>
          <w:p w14:paraId="0A4DE824" w14:textId="77777777" w:rsidR="005D3E04" w:rsidRDefault="005D3E04" w:rsidP="008B7F2D">
            <w:pPr>
              <w:pStyle w:val="KeinLeerraum"/>
              <w:rPr>
                <w:rFonts w:cs="Calibri"/>
                <w:sz w:val="22"/>
              </w:rPr>
            </w:pPr>
          </w:p>
          <w:p w14:paraId="69CF7468" w14:textId="77777777" w:rsidR="005D3E04" w:rsidRDefault="005D3E04" w:rsidP="008B7F2D">
            <w:pPr>
              <w:pStyle w:val="KeinLeerraum"/>
              <w:rPr>
                <w:rFonts w:cs="Calibri"/>
                <w:sz w:val="22"/>
              </w:rPr>
            </w:pPr>
          </w:p>
          <w:p w14:paraId="56B1B6FC" w14:textId="77777777" w:rsidR="005D3E04" w:rsidRDefault="005D3E04" w:rsidP="008B7F2D">
            <w:pPr>
              <w:pStyle w:val="KeinLeerraum"/>
              <w:rPr>
                <w:rFonts w:cs="Calibri"/>
                <w:sz w:val="22"/>
              </w:rPr>
            </w:pPr>
          </w:p>
          <w:p w14:paraId="7AC5CF63" w14:textId="77777777" w:rsidR="005D3E04" w:rsidRDefault="005D3E04" w:rsidP="008B7F2D">
            <w:pPr>
              <w:pStyle w:val="KeinLeerraum"/>
              <w:rPr>
                <w:rFonts w:cs="Calibri"/>
                <w:sz w:val="22"/>
              </w:rPr>
            </w:pPr>
            <w:r w:rsidRPr="00F66A1A">
              <w:rPr>
                <w:rFonts w:cs="Calibri"/>
                <w:b/>
                <w:bCs/>
                <w:sz w:val="22"/>
              </w:rPr>
              <w:t>24 |</w:t>
            </w:r>
            <w:r>
              <w:rPr>
                <w:rFonts w:cs="Calibri"/>
                <w:sz w:val="22"/>
              </w:rPr>
              <w:t xml:space="preserve"> Und Gott sprach: Die Erde bringe lebende Wesen hervor nach ihrer Art: Vieh und kriechende Tiere und </w:t>
            </w:r>
            <w:r>
              <w:rPr>
                <w:rFonts w:ascii="Cambria Math" w:hAnsi="Cambria Math" w:cs="Cambria Math"/>
                <w:sz w:val="22"/>
              </w:rPr>
              <w:t>⟨</w:t>
            </w:r>
            <w:r>
              <w:rPr>
                <w:rFonts w:cs="Calibri"/>
                <w:sz w:val="22"/>
              </w:rPr>
              <w:t>wilde</w:t>
            </w:r>
            <w:r>
              <w:rPr>
                <w:rFonts w:ascii="Cambria Math" w:hAnsi="Cambria Math" w:cs="Cambria Math"/>
                <w:sz w:val="22"/>
              </w:rPr>
              <w:t>⟩</w:t>
            </w:r>
            <w:r>
              <w:rPr>
                <w:rFonts w:cs="Calibri"/>
                <w:sz w:val="22"/>
              </w:rPr>
              <w:t xml:space="preserve"> Tiere der Erde nach ihrer Art! Und es geschah so. 25 Und Gott machte die </w:t>
            </w:r>
            <w:r>
              <w:rPr>
                <w:rFonts w:ascii="Cambria Math" w:hAnsi="Cambria Math" w:cs="Cambria Math"/>
                <w:sz w:val="22"/>
              </w:rPr>
              <w:t>⟨</w:t>
            </w:r>
            <w:r>
              <w:rPr>
                <w:rFonts w:cs="Calibri"/>
                <w:sz w:val="22"/>
              </w:rPr>
              <w:t>wilden</w:t>
            </w:r>
            <w:r>
              <w:rPr>
                <w:rFonts w:ascii="Cambria Math" w:hAnsi="Cambria Math" w:cs="Cambria Math"/>
                <w:sz w:val="22"/>
              </w:rPr>
              <w:t>⟩</w:t>
            </w:r>
            <w:r>
              <w:rPr>
                <w:rFonts w:cs="Calibri"/>
                <w:sz w:val="22"/>
              </w:rPr>
              <w:t xml:space="preserve"> Tiere der Erde nach ihrer Art und das Vieh nach seiner Art und alle kriechenden Tiere auf dem Erdboden nach ihrer Art. Und Gott sah, dass es gut war.</w:t>
            </w:r>
          </w:p>
          <w:p w14:paraId="11B2141C" w14:textId="77777777" w:rsidR="005D3E04" w:rsidRDefault="005D3E04" w:rsidP="008B7F2D">
            <w:pPr>
              <w:pStyle w:val="KeinLeerraum"/>
              <w:rPr>
                <w:rFonts w:cs="Calibri"/>
                <w:sz w:val="22"/>
              </w:rPr>
            </w:pPr>
          </w:p>
          <w:p w14:paraId="77BA357C" w14:textId="77777777" w:rsidR="005D3E04" w:rsidRDefault="005D3E04" w:rsidP="008B7F2D">
            <w:pPr>
              <w:pStyle w:val="KeinLeerraum"/>
              <w:rPr>
                <w:rFonts w:cs="Calibri"/>
                <w:sz w:val="22"/>
              </w:rPr>
            </w:pPr>
          </w:p>
          <w:p w14:paraId="3DA2C28B" w14:textId="77777777" w:rsidR="005D3E04" w:rsidRDefault="005D3E04" w:rsidP="008B7F2D">
            <w:pPr>
              <w:pStyle w:val="KeinLeerraum"/>
              <w:rPr>
                <w:rFonts w:cs="Calibri"/>
                <w:sz w:val="22"/>
              </w:rPr>
            </w:pPr>
          </w:p>
          <w:p w14:paraId="280E28F0" w14:textId="77777777" w:rsidR="005D3E04" w:rsidRDefault="005D3E04" w:rsidP="008B7F2D">
            <w:pPr>
              <w:pStyle w:val="KeinLeerraum"/>
              <w:rPr>
                <w:rFonts w:cs="Calibri"/>
                <w:sz w:val="22"/>
              </w:rPr>
            </w:pPr>
          </w:p>
          <w:p w14:paraId="42453BE1" w14:textId="77777777" w:rsidR="005D3E04" w:rsidRDefault="005D3E04" w:rsidP="008B7F2D">
            <w:pPr>
              <w:pStyle w:val="KeinLeerraum"/>
              <w:rPr>
                <w:rFonts w:cs="Calibri"/>
                <w:sz w:val="22"/>
              </w:rPr>
            </w:pPr>
          </w:p>
          <w:p w14:paraId="75170585" w14:textId="77777777" w:rsidR="005D3E04" w:rsidRDefault="005D3E04" w:rsidP="008B7F2D">
            <w:pPr>
              <w:pStyle w:val="KeinLeerraum"/>
              <w:rPr>
                <w:rFonts w:cs="Calibri"/>
                <w:sz w:val="22"/>
              </w:rPr>
            </w:pPr>
          </w:p>
          <w:p w14:paraId="0F3BB6E8" w14:textId="77777777" w:rsidR="005D3E04" w:rsidRDefault="005D3E04" w:rsidP="008B7F2D">
            <w:pPr>
              <w:pStyle w:val="KeinLeerraum"/>
              <w:rPr>
                <w:rFonts w:cs="Calibri"/>
                <w:sz w:val="22"/>
              </w:rPr>
            </w:pPr>
          </w:p>
          <w:p w14:paraId="00E491DD" w14:textId="77777777" w:rsidR="005D3E04" w:rsidRDefault="005D3E04" w:rsidP="008B7F2D">
            <w:pPr>
              <w:pStyle w:val="KeinLeerraum"/>
              <w:rPr>
                <w:rFonts w:cs="Calibri"/>
                <w:sz w:val="22"/>
              </w:rPr>
            </w:pPr>
          </w:p>
          <w:p w14:paraId="5BBC8BDF" w14:textId="77777777" w:rsidR="005D3E04" w:rsidRDefault="005D3E04" w:rsidP="008B7F2D">
            <w:pPr>
              <w:pStyle w:val="KeinLeerraum"/>
              <w:rPr>
                <w:rFonts w:cs="Calibri"/>
                <w:sz w:val="22"/>
              </w:rPr>
            </w:pPr>
          </w:p>
          <w:p w14:paraId="6B4ED9E1" w14:textId="77777777" w:rsidR="005D3E04" w:rsidRDefault="005D3E04" w:rsidP="008B7F2D">
            <w:pPr>
              <w:pStyle w:val="KeinLeerraum"/>
              <w:rPr>
                <w:rFonts w:cs="Calibri"/>
                <w:sz w:val="22"/>
              </w:rPr>
            </w:pPr>
          </w:p>
          <w:p w14:paraId="4B09794F" w14:textId="77777777" w:rsidR="005D3E04" w:rsidRDefault="005D3E04" w:rsidP="008B7F2D">
            <w:pPr>
              <w:pStyle w:val="KeinLeerraum"/>
              <w:rPr>
                <w:rFonts w:cs="Calibri"/>
                <w:sz w:val="22"/>
              </w:rPr>
            </w:pPr>
          </w:p>
          <w:p w14:paraId="457FAD2E" w14:textId="77777777" w:rsidR="005D3E04" w:rsidRDefault="005D3E04" w:rsidP="008B7F2D">
            <w:pPr>
              <w:pStyle w:val="KeinLeerraum"/>
              <w:rPr>
                <w:rFonts w:cs="Calibri"/>
                <w:sz w:val="22"/>
              </w:rPr>
            </w:pPr>
          </w:p>
          <w:p w14:paraId="4E23A39D" w14:textId="77777777" w:rsidR="005D3E04" w:rsidRDefault="005D3E04" w:rsidP="008B7F2D">
            <w:pPr>
              <w:pStyle w:val="KeinLeerraum"/>
              <w:rPr>
                <w:rFonts w:cs="Calibri"/>
                <w:sz w:val="22"/>
              </w:rPr>
            </w:pPr>
          </w:p>
          <w:p w14:paraId="48489913" w14:textId="77777777" w:rsidR="005D3E04" w:rsidRDefault="005D3E04" w:rsidP="008B7F2D">
            <w:pPr>
              <w:pStyle w:val="KeinLeerraum"/>
              <w:rPr>
                <w:rFonts w:cs="Calibri"/>
                <w:sz w:val="22"/>
              </w:rPr>
            </w:pPr>
          </w:p>
          <w:p w14:paraId="24253BFB" w14:textId="77777777" w:rsidR="005D3E04" w:rsidRDefault="005D3E04" w:rsidP="008B7F2D">
            <w:pPr>
              <w:pStyle w:val="KeinLeerraum"/>
              <w:rPr>
                <w:rFonts w:cs="Calibri"/>
                <w:sz w:val="22"/>
              </w:rPr>
            </w:pPr>
          </w:p>
          <w:p w14:paraId="437ACA00" w14:textId="77777777" w:rsidR="005D3E04" w:rsidRDefault="005D3E04" w:rsidP="008B7F2D">
            <w:pPr>
              <w:pStyle w:val="KeinLeerraum"/>
              <w:rPr>
                <w:rFonts w:cs="Calibri"/>
                <w:sz w:val="22"/>
              </w:rPr>
            </w:pPr>
          </w:p>
          <w:p w14:paraId="58A43638" w14:textId="77777777" w:rsidR="005D3E04" w:rsidRDefault="005D3E04" w:rsidP="008B7F2D">
            <w:pPr>
              <w:pStyle w:val="KeinLeerraum"/>
              <w:rPr>
                <w:rFonts w:cs="Calibri"/>
                <w:sz w:val="22"/>
              </w:rPr>
            </w:pPr>
          </w:p>
          <w:p w14:paraId="2EC0E27A" w14:textId="77777777" w:rsidR="005D3E04" w:rsidRDefault="005D3E04" w:rsidP="008B7F2D">
            <w:pPr>
              <w:pStyle w:val="KeinLeerraum"/>
              <w:rPr>
                <w:rFonts w:cs="Calibri"/>
                <w:sz w:val="22"/>
              </w:rPr>
            </w:pPr>
          </w:p>
          <w:p w14:paraId="38BD3DE2" w14:textId="77777777" w:rsidR="005D3E04" w:rsidRDefault="005D3E04" w:rsidP="008B7F2D">
            <w:pPr>
              <w:pStyle w:val="KeinLeerraum"/>
              <w:rPr>
                <w:rFonts w:cs="Calibri"/>
                <w:sz w:val="22"/>
              </w:rPr>
            </w:pPr>
          </w:p>
          <w:p w14:paraId="4EFBDF97" w14:textId="77777777" w:rsidR="005D3E04" w:rsidRDefault="005D3E04" w:rsidP="008B7F2D">
            <w:pPr>
              <w:pStyle w:val="KeinLeerraum"/>
              <w:rPr>
                <w:rFonts w:cs="Calibri"/>
                <w:sz w:val="22"/>
              </w:rPr>
            </w:pPr>
            <w:r w:rsidRPr="00F66A1A">
              <w:rPr>
                <w:rFonts w:cs="Calibri"/>
                <w:b/>
                <w:bCs/>
                <w:sz w:val="22"/>
              </w:rPr>
              <w:lastRenderedPageBreak/>
              <w:t>26</w:t>
            </w:r>
            <w:r>
              <w:rPr>
                <w:rFonts w:cs="Calibri"/>
                <w:b/>
                <w:bCs/>
                <w:sz w:val="22"/>
              </w:rPr>
              <w:t xml:space="preserve"> a</w:t>
            </w:r>
            <w:r w:rsidRPr="00F66A1A">
              <w:rPr>
                <w:rFonts w:cs="Calibri"/>
                <w:b/>
                <w:bCs/>
                <w:sz w:val="22"/>
              </w:rPr>
              <w:t xml:space="preserve"> |</w:t>
            </w:r>
            <w:r>
              <w:rPr>
                <w:rFonts w:cs="Calibri"/>
                <w:sz w:val="22"/>
              </w:rPr>
              <w:t xml:space="preserve"> Und Gott sprach: Lasst uns Menschen machen als unser Bild, uns ähnlich! </w:t>
            </w:r>
          </w:p>
          <w:p w14:paraId="2FBD918D" w14:textId="77777777" w:rsidR="005D3E04" w:rsidRDefault="005D3E04" w:rsidP="008B7F2D">
            <w:pPr>
              <w:pStyle w:val="KeinLeerraum"/>
              <w:rPr>
                <w:rFonts w:cs="Calibri"/>
                <w:sz w:val="22"/>
              </w:rPr>
            </w:pPr>
          </w:p>
          <w:p w14:paraId="1685A511" w14:textId="77777777" w:rsidR="005D3E04" w:rsidRDefault="005D3E04" w:rsidP="008B7F2D">
            <w:pPr>
              <w:pStyle w:val="KeinLeerraum"/>
              <w:rPr>
                <w:rFonts w:cs="Calibri"/>
                <w:sz w:val="22"/>
              </w:rPr>
            </w:pPr>
          </w:p>
          <w:p w14:paraId="201A44A9" w14:textId="77777777" w:rsidR="005D3E04" w:rsidRDefault="005D3E04" w:rsidP="008B7F2D">
            <w:pPr>
              <w:pStyle w:val="KeinLeerraum"/>
              <w:rPr>
                <w:rFonts w:cs="Calibri"/>
                <w:sz w:val="22"/>
              </w:rPr>
            </w:pPr>
          </w:p>
          <w:p w14:paraId="2AC8C5D0" w14:textId="77777777" w:rsidR="005D3E04" w:rsidRDefault="005D3E04" w:rsidP="008B7F2D">
            <w:pPr>
              <w:pStyle w:val="KeinLeerraum"/>
              <w:rPr>
                <w:rFonts w:cs="Calibri"/>
                <w:sz w:val="22"/>
              </w:rPr>
            </w:pPr>
          </w:p>
          <w:p w14:paraId="73597BCD" w14:textId="77777777" w:rsidR="005D3E04" w:rsidRDefault="005D3E04" w:rsidP="008B7F2D">
            <w:pPr>
              <w:pStyle w:val="KeinLeerraum"/>
              <w:rPr>
                <w:rFonts w:cs="Calibri"/>
                <w:sz w:val="22"/>
              </w:rPr>
            </w:pPr>
          </w:p>
          <w:p w14:paraId="4AEF4D00" w14:textId="77777777" w:rsidR="005D3E04" w:rsidRDefault="005D3E04" w:rsidP="008B7F2D">
            <w:pPr>
              <w:pStyle w:val="KeinLeerraum"/>
              <w:rPr>
                <w:rFonts w:cs="Calibri"/>
                <w:sz w:val="22"/>
              </w:rPr>
            </w:pPr>
          </w:p>
          <w:p w14:paraId="5969D7A2" w14:textId="77777777" w:rsidR="005D3E04" w:rsidRDefault="005D3E04" w:rsidP="008B7F2D">
            <w:pPr>
              <w:pStyle w:val="KeinLeerraum"/>
              <w:rPr>
                <w:rFonts w:cs="Calibri"/>
                <w:sz w:val="22"/>
              </w:rPr>
            </w:pPr>
          </w:p>
          <w:p w14:paraId="4C824B80" w14:textId="77777777" w:rsidR="005D3E04" w:rsidRDefault="005D3E04" w:rsidP="008B7F2D">
            <w:pPr>
              <w:pStyle w:val="KeinLeerraum"/>
              <w:rPr>
                <w:rFonts w:cs="Calibri"/>
                <w:sz w:val="22"/>
              </w:rPr>
            </w:pPr>
          </w:p>
          <w:p w14:paraId="3D974BAF" w14:textId="77777777" w:rsidR="005D3E04" w:rsidRDefault="005D3E04" w:rsidP="008B7F2D">
            <w:pPr>
              <w:pStyle w:val="KeinLeerraum"/>
              <w:rPr>
                <w:rFonts w:cs="Calibri"/>
                <w:sz w:val="22"/>
              </w:rPr>
            </w:pPr>
          </w:p>
          <w:p w14:paraId="703F5EC6" w14:textId="77777777" w:rsidR="005D3E04" w:rsidRDefault="005D3E04" w:rsidP="008B7F2D">
            <w:pPr>
              <w:pStyle w:val="KeinLeerraum"/>
              <w:rPr>
                <w:rFonts w:cs="Calibri"/>
                <w:sz w:val="22"/>
              </w:rPr>
            </w:pPr>
          </w:p>
          <w:p w14:paraId="4A23C8D7" w14:textId="77777777" w:rsidR="005D3E04" w:rsidRDefault="005D3E04" w:rsidP="008B7F2D">
            <w:pPr>
              <w:pStyle w:val="KeinLeerraum"/>
              <w:rPr>
                <w:rFonts w:cs="Calibri"/>
                <w:sz w:val="22"/>
              </w:rPr>
            </w:pPr>
          </w:p>
          <w:p w14:paraId="59DCC422" w14:textId="77777777" w:rsidR="005D3E04" w:rsidRDefault="005D3E04" w:rsidP="008B7F2D">
            <w:pPr>
              <w:pStyle w:val="KeinLeerraum"/>
              <w:rPr>
                <w:rFonts w:cs="Calibri"/>
                <w:sz w:val="22"/>
              </w:rPr>
            </w:pPr>
          </w:p>
          <w:p w14:paraId="055D3900" w14:textId="77777777" w:rsidR="005D3E04" w:rsidRDefault="005D3E04" w:rsidP="008B7F2D">
            <w:pPr>
              <w:pStyle w:val="KeinLeerraum"/>
              <w:rPr>
                <w:rFonts w:cs="Calibri"/>
                <w:sz w:val="22"/>
              </w:rPr>
            </w:pPr>
          </w:p>
          <w:p w14:paraId="64607703" w14:textId="77777777" w:rsidR="005D3E04" w:rsidRDefault="005D3E04" w:rsidP="008B7F2D">
            <w:pPr>
              <w:pStyle w:val="KeinLeerraum"/>
              <w:rPr>
                <w:rFonts w:cs="Calibri"/>
                <w:sz w:val="22"/>
              </w:rPr>
            </w:pPr>
          </w:p>
          <w:p w14:paraId="63C288E7" w14:textId="77777777" w:rsidR="005D3E04" w:rsidRDefault="005D3E04" w:rsidP="008B7F2D">
            <w:pPr>
              <w:pStyle w:val="KeinLeerraum"/>
              <w:rPr>
                <w:rFonts w:cs="Calibri"/>
                <w:sz w:val="22"/>
              </w:rPr>
            </w:pPr>
          </w:p>
          <w:p w14:paraId="390AE574" w14:textId="77777777" w:rsidR="005D3E04" w:rsidRDefault="005D3E04" w:rsidP="008B7F2D">
            <w:pPr>
              <w:pStyle w:val="KeinLeerraum"/>
              <w:rPr>
                <w:rFonts w:cs="Calibri"/>
                <w:sz w:val="22"/>
              </w:rPr>
            </w:pPr>
          </w:p>
          <w:p w14:paraId="72115D51" w14:textId="77777777" w:rsidR="005D3E04" w:rsidRDefault="005D3E04" w:rsidP="008B7F2D">
            <w:pPr>
              <w:pStyle w:val="KeinLeerraum"/>
              <w:rPr>
                <w:rFonts w:cs="Calibri"/>
                <w:sz w:val="22"/>
              </w:rPr>
            </w:pPr>
          </w:p>
          <w:p w14:paraId="1F35E5E3" w14:textId="77777777" w:rsidR="005D3E04" w:rsidRDefault="005D3E04" w:rsidP="008B7F2D">
            <w:pPr>
              <w:pStyle w:val="KeinLeerraum"/>
              <w:rPr>
                <w:rFonts w:cs="Calibri"/>
                <w:sz w:val="22"/>
              </w:rPr>
            </w:pPr>
          </w:p>
          <w:p w14:paraId="71C0F9DF" w14:textId="77777777" w:rsidR="005D3E04" w:rsidRDefault="005D3E04" w:rsidP="008B7F2D">
            <w:pPr>
              <w:pStyle w:val="KeinLeerraum"/>
              <w:rPr>
                <w:rFonts w:cs="Calibri"/>
                <w:sz w:val="22"/>
              </w:rPr>
            </w:pPr>
          </w:p>
          <w:p w14:paraId="133ED9FF" w14:textId="77777777" w:rsidR="005D3E04" w:rsidRDefault="005D3E04" w:rsidP="008B7F2D">
            <w:pPr>
              <w:pStyle w:val="KeinLeerraum"/>
              <w:rPr>
                <w:rFonts w:cs="Calibri"/>
                <w:sz w:val="22"/>
              </w:rPr>
            </w:pPr>
          </w:p>
          <w:p w14:paraId="6D3DDA62" w14:textId="77777777" w:rsidR="005D3E04" w:rsidRDefault="005D3E04" w:rsidP="008B7F2D">
            <w:pPr>
              <w:pStyle w:val="KeinLeerraum"/>
              <w:rPr>
                <w:rFonts w:cs="Calibri"/>
                <w:sz w:val="22"/>
              </w:rPr>
            </w:pPr>
          </w:p>
          <w:p w14:paraId="78EFDE21" w14:textId="77777777" w:rsidR="005D3E04" w:rsidRDefault="005D3E04" w:rsidP="008B7F2D">
            <w:pPr>
              <w:pStyle w:val="KeinLeerraum"/>
              <w:rPr>
                <w:rFonts w:cs="Calibri"/>
                <w:sz w:val="22"/>
              </w:rPr>
            </w:pPr>
          </w:p>
          <w:p w14:paraId="252993FF" w14:textId="77777777" w:rsidR="005D3E04" w:rsidRDefault="005D3E04" w:rsidP="008B7F2D">
            <w:pPr>
              <w:pStyle w:val="KeinLeerraum"/>
              <w:rPr>
                <w:rFonts w:cs="Calibri"/>
                <w:sz w:val="22"/>
              </w:rPr>
            </w:pPr>
          </w:p>
          <w:p w14:paraId="471F68CA" w14:textId="77777777" w:rsidR="005D3E04" w:rsidRDefault="005D3E04" w:rsidP="008B7F2D">
            <w:pPr>
              <w:pStyle w:val="KeinLeerraum"/>
              <w:rPr>
                <w:rFonts w:cs="Calibri"/>
                <w:sz w:val="22"/>
              </w:rPr>
            </w:pPr>
          </w:p>
          <w:p w14:paraId="1B03EE58" w14:textId="77777777" w:rsidR="005D3E04" w:rsidRDefault="005D3E04" w:rsidP="008B7F2D">
            <w:pPr>
              <w:pStyle w:val="KeinLeerraum"/>
              <w:rPr>
                <w:rFonts w:cs="Calibri"/>
                <w:sz w:val="22"/>
              </w:rPr>
            </w:pPr>
          </w:p>
          <w:p w14:paraId="00DB5B19" w14:textId="77777777" w:rsidR="005D3E04" w:rsidRDefault="005D3E04" w:rsidP="008B7F2D">
            <w:pPr>
              <w:pStyle w:val="KeinLeerraum"/>
              <w:rPr>
                <w:rFonts w:cs="Calibri"/>
                <w:sz w:val="22"/>
              </w:rPr>
            </w:pPr>
          </w:p>
          <w:p w14:paraId="7A42793D" w14:textId="77777777" w:rsidR="005D3E04" w:rsidRDefault="005D3E04" w:rsidP="008B7F2D">
            <w:pPr>
              <w:pStyle w:val="KeinLeerraum"/>
              <w:rPr>
                <w:rFonts w:cs="Calibri"/>
                <w:sz w:val="22"/>
              </w:rPr>
            </w:pPr>
          </w:p>
          <w:p w14:paraId="63320AFA" w14:textId="77777777" w:rsidR="005D3E04" w:rsidRDefault="005D3E04" w:rsidP="008B7F2D">
            <w:pPr>
              <w:pStyle w:val="KeinLeerraum"/>
              <w:rPr>
                <w:rFonts w:cs="Calibri"/>
                <w:sz w:val="22"/>
              </w:rPr>
            </w:pPr>
          </w:p>
          <w:p w14:paraId="11DBFAE8" w14:textId="77777777" w:rsidR="005D3E04" w:rsidRDefault="005D3E04" w:rsidP="008B7F2D">
            <w:pPr>
              <w:pStyle w:val="KeinLeerraum"/>
              <w:rPr>
                <w:rFonts w:cs="Calibri"/>
                <w:sz w:val="22"/>
              </w:rPr>
            </w:pPr>
          </w:p>
          <w:p w14:paraId="3F3540D7" w14:textId="77777777" w:rsidR="005D3E04" w:rsidRDefault="005D3E04" w:rsidP="008B7F2D">
            <w:pPr>
              <w:pStyle w:val="KeinLeerraum"/>
              <w:rPr>
                <w:rFonts w:cs="Calibri"/>
                <w:sz w:val="22"/>
              </w:rPr>
            </w:pPr>
          </w:p>
          <w:p w14:paraId="79055889" w14:textId="77777777" w:rsidR="005D3E04" w:rsidRDefault="005D3E04" w:rsidP="008B7F2D">
            <w:pPr>
              <w:pStyle w:val="KeinLeerraum"/>
              <w:rPr>
                <w:rFonts w:cs="Calibri"/>
                <w:b/>
                <w:bCs/>
                <w:sz w:val="22"/>
              </w:rPr>
            </w:pPr>
          </w:p>
          <w:p w14:paraId="5D227734" w14:textId="77777777" w:rsidR="005D3E04" w:rsidRDefault="005D3E04" w:rsidP="008B7F2D">
            <w:pPr>
              <w:pStyle w:val="KeinLeerraum"/>
              <w:rPr>
                <w:rFonts w:cs="Calibri"/>
                <w:sz w:val="22"/>
              </w:rPr>
            </w:pPr>
            <w:r w:rsidRPr="0026072C">
              <w:rPr>
                <w:rFonts w:cs="Calibri"/>
                <w:b/>
                <w:bCs/>
                <w:sz w:val="22"/>
              </w:rPr>
              <w:t>26 b |</w:t>
            </w:r>
            <w:r>
              <w:rPr>
                <w:rFonts w:cs="Calibri"/>
                <w:sz w:val="22"/>
              </w:rPr>
              <w:t xml:space="preserve"> Sie sollen herrschen über die Fische des Meeres und über die Vögel des Himmels und über das Vieh und über die ganze Erde und über alle kriechenden Tiere, die auf der Erde kriechen! </w:t>
            </w:r>
          </w:p>
          <w:p w14:paraId="0E43F46A" w14:textId="77777777" w:rsidR="005D3E04" w:rsidRDefault="005D3E04" w:rsidP="008B7F2D">
            <w:pPr>
              <w:pStyle w:val="KeinLeerraum"/>
              <w:rPr>
                <w:rFonts w:cs="Calibri"/>
                <w:sz w:val="22"/>
              </w:rPr>
            </w:pPr>
          </w:p>
          <w:p w14:paraId="600436E9" w14:textId="77777777" w:rsidR="005D3E04" w:rsidRDefault="005D3E04" w:rsidP="008B7F2D">
            <w:pPr>
              <w:pStyle w:val="KeinLeerraum"/>
              <w:rPr>
                <w:rFonts w:cs="Calibri"/>
                <w:sz w:val="22"/>
              </w:rPr>
            </w:pPr>
          </w:p>
          <w:p w14:paraId="1CBB6F86" w14:textId="77777777" w:rsidR="005D3E04" w:rsidRDefault="005D3E04" w:rsidP="008B7F2D">
            <w:pPr>
              <w:pStyle w:val="KeinLeerraum"/>
              <w:rPr>
                <w:rFonts w:cs="Calibri"/>
                <w:sz w:val="22"/>
              </w:rPr>
            </w:pPr>
            <w:r w:rsidRPr="00A65C9B">
              <w:rPr>
                <w:rFonts w:cs="Calibri"/>
                <w:b/>
                <w:bCs/>
                <w:sz w:val="22"/>
              </w:rPr>
              <w:t>27 |</w:t>
            </w:r>
            <w:r>
              <w:rPr>
                <w:rFonts w:cs="Calibri"/>
                <w:sz w:val="22"/>
              </w:rPr>
              <w:t xml:space="preserve"> Und Gott schuf den Menschen als sein Bild, als Bild Gottes schuf er ihn; als Mann und Frau schuf er sie. </w:t>
            </w:r>
          </w:p>
          <w:p w14:paraId="5DB22A37" w14:textId="77777777" w:rsidR="005D3E04" w:rsidRDefault="005D3E04" w:rsidP="008B7F2D">
            <w:pPr>
              <w:pStyle w:val="KeinLeerraum"/>
              <w:rPr>
                <w:rFonts w:cs="Calibri"/>
                <w:sz w:val="22"/>
              </w:rPr>
            </w:pPr>
          </w:p>
          <w:p w14:paraId="170A6536" w14:textId="77777777" w:rsidR="005D3E04" w:rsidRDefault="005D3E04" w:rsidP="008B7F2D">
            <w:pPr>
              <w:pStyle w:val="KeinLeerraum"/>
              <w:rPr>
                <w:rFonts w:cs="Calibri"/>
                <w:sz w:val="22"/>
              </w:rPr>
            </w:pPr>
          </w:p>
          <w:p w14:paraId="04D98B4F" w14:textId="77777777" w:rsidR="005D3E04" w:rsidRDefault="005D3E04" w:rsidP="008B7F2D">
            <w:pPr>
              <w:pStyle w:val="KeinLeerraum"/>
              <w:rPr>
                <w:rFonts w:cs="Calibri"/>
                <w:sz w:val="22"/>
              </w:rPr>
            </w:pPr>
          </w:p>
          <w:p w14:paraId="28C1FC24" w14:textId="77777777" w:rsidR="005D3E04" w:rsidRDefault="005D3E04" w:rsidP="008B7F2D">
            <w:pPr>
              <w:pStyle w:val="KeinLeerraum"/>
              <w:rPr>
                <w:rFonts w:cs="Calibri"/>
                <w:sz w:val="22"/>
              </w:rPr>
            </w:pPr>
          </w:p>
          <w:p w14:paraId="34F2AB86" w14:textId="77777777" w:rsidR="005D3E04" w:rsidRDefault="005D3E04" w:rsidP="008B7F2D">
            <w:pPr>
              <w:pStyle w:val="KeinLeerraum"/>
              <w:rPr>
                <w:rFonts w:cs="Calibri"/>
                <w:sz w:val="22"/>
              </w:rPr>
            </w:pPr>
          </w:p>
          <w:p w14:paraId="5CAB013B" w14:textId="77777777" w:rsidR="005D3E04" w:rsidRDefault="005D3E04" w:rsidP="008B7F2D">
            <w:pPr>
              <w:pStyle w:val="KeinLeerraum"/>
              <w:rPr>
                <w:rFonts w:cs="Calibri"/>
                <w:sz w:val="22"/>
              </w:rPr>
            </w:pPr>
          </w:p>
          <w:p w14:paraId="275B0E33" w14:textId="77777777" w:rsidR="005D3E04" w:rsidRDefault="005D3E04" w:rsidP="008B7F2D">
            <w:pPr>
              <w:pStyle w:val="KeinLeerraum"/>
              <w:rPr>
                <w:rFonts w:cs="Calibri"/>
                <w:sz w:val="22"/>
              </w:rPr>
            </w:pPr>
          </w:p>
          <w:p w14:paraId="6B3C853B" w14:textId="77777777" w:rsidR="005D3E04" w:rsidRDefault="005D3E04" w:rsidP="008B7F2D">
            <w:pPr>
              <w:pStyle w:val="KeinLeerraum"/>
              <w:rPr>
                <w:rFonts w:cs="Calibri"/>
                <w:sz w:val="22"/>
              </w:rPr>
            </w:pPr>
          </w:p>
          <w:p w14:paraId="0BD005F3" w14:textId="77777777" w:rsidR="005D3E04" w:rsidRDefault="005D3E04" w:rsidP="008B7F2D">
            <w:pPr>
              <w:pStyle w:val="KeinLeerraum"/>
              <w:rPr>
                <w:rFonts w:cs="Calibri"/>
                <w:sz w:val="22"/>
              </w:rPr>
            </w:pPr>
          </w:p>
          <w:p w14:paraId="4680E2C4" w14:textId="77777777" w:rsidR="005D3E04" w:rsidRDefault="005D3E04" w:rsidP="008B7F2D">
            <w:pPr>
              <w:pStyle w:val="KeinLeerraum"/>
              <w:rPr>
                <w:rFonts w:cs="Calibri"/>
                <w:sz w:val="22"/>
              </w:rPr>
            </w:pPr>
          </w:p>
          <w:p w14:paraId="5988487A" w14:textId="77777777" w:rsidR="005D3E04" w:rsidRDefault="005D3E04" w:rsidP="008B7F2D">
            <w:pPr>
              <w:pStyle w:val="KeinLeerraum"/>
              <w:rPr>
                <w:rFonts w:cs="Calibri"/>
                <w:sz w:val="22"/>
              </w:rPr>
            </w:pPr>
          </w:p>
          <w:p w14:paraId="5C5150E7" w14:textId="77777777" w:rsidR="005D3E04" w:rsidRDefault="005D3E04" w:rsidP="008B7F2D">
            <w:pPr>
              <w:pStyle w:val="KeinLeerraum"/>
              <w:rPr>
                <w:rFonts w:cs="Calibri"/>
                <w:sz w:val="22"/>
              </w:rPr>
            </w:pPr>
          </w:p>
          <w:p w14:paraId="36998CEE" w14:textId="77777777" w:rsidR="005D3E04" w:rsidRDefault="005D3E04" w:rsidP="008B7F2D">
            <w:pPr>
              <w:pStyle w:val="KeinLeerraum"/>
              <w:rPr>
                <w:rFonts w:cs="Calibri"/>
                <w:sz w:val="22"/>
              </w:rPr>
            </w:pPr>
          </w:p>
          <w:p w14:paraId="3BC0463A" w14:textId="77777777" w:rsidR="005D3E04" w:rsidRDefault="005D3E04" w:rsidP="008B7F2D">
            <w:pPr>
              <w:pStyle w:val="KeinLeerraum"/>
              <w:rPr>
                <w:rFonts w:cs="Calibri"/>
                <w:sz w:val="22"/>
              </w:rPr>
            </w:pPr>
          </w:p>
          <w:p w14:paraId="5A52E8A6" w14:textId="77777777" w:rsidR="005D3E04" w:rsidRDefault="005D3E04" w:rsidP="008B7F2D">
            <w:pPr>
              <w:pStyle w:val="KeinLeerraum"/>
              <w:rPr>
                <w:rFonts w:cs="Calibri"/>
                <w:b/>
                <w:bCs/>
                <w:sz w:val="22"/>
              </w:rPr>
            </w:pPr>
          </w:p>
          <w:p w14:paraId="39B41061" w14:textId="77777777" w:rsidR="005D3E04" w:rsidRDefault="005D3E04" w:rsidP="008B7F2D">
            <w:pPr>
              <w:pStyle w:val="KeinLeerraum"/>
              <w:rPr>
                <w:rFonts w:cs="Calibri"/>
                <w:b/>
                <w:bCs/>
                <w:sz w:val="22"/>
              </w:rPr>
            </w:pPr>
          </w:p>
          <w:p w14:paraId="4BE53E8A" w14:textId="77777777" w:rsidR="005D3E04" w:rsidRDefault="005D3E04" w:rsidP="008B7F2D">
            <w:pPr>
              <w:pStyle w:val="KeinLeerraum"/>
              <w:rPr>
                <w:rFonts w:cs="Calibri"/>
                <w:sz w:val="22"/>
              </w:rPr>
            </w:pPr>
            <w:r w:rsidRPr="004C499C">
              <w:rPr>
                <w:rFonts w:cs="Calibri"/>
                <w:b/>
                <w:bCs/>
                <w:sz w:val="22"/>
              </w:rPr>
              <w:t>28</w:t>
            </w:r>
            <w:r>
              <w:rPr>
                <w:rFonts w:cs="Calibri"/>
                <w:b/>
                <w:bCs/>
                <w:sz w:val="22"/>
              </w:rPr>
              <w:t xml:space="preserve"> - 30</w:t>
            </w:r>
            <w:r w:rsidRPr="004C499C">
              <w:rPr>
                <w:rFonts w:cs="Calibri"/>
                <w:b/>
                <w:bCs/>
                <w:sz w:val="22"/>
              </w:rPr>
              <w:t>|</w:t>
            </w:r>
            <w:r>
              <w:rPr>
                <w:rFonts w:cs="Calibri"/>
                <w:sz w:val="22"/>
              </w:rPr>
              <w:t xml:space="preserve"> Und Gott segnete sie, und Gott sprach zu ihnen: Seid fruchtbar und vermehrt euch, und füllt die Erde, und macht sie </w:t>
            </w:r>
            <w:r>
              <w:rPr>
                <w:rFonts w:ascii="Cambria Math" w:hAnsi="Cambria Math" w:cs="Cambria Math"/>
                <w:sz w:val="22"/>
              </w:rPr>
              <w:t>⟨</w:t>
            </w:r>
            <w:r>
              <w:rPr>
                <w:rFonts w:cs="Calibri"/>
                <w:sz w:val="22"/>
              </w:rPr>
              <w:t>euch</w:t>
            </w:r>
            <w:r>
              <w:rPr>
                <w:rFonts w:ascii="Cambria Math" w:hAnsi="Cambria Math" w:cs="Cambria Math"/>
                <w:sz w:val="22"/>
              </w:rPr>
              <w:t>⟩</w:t>
            </w:r>
            <w:r>
              <w:rPr>
                <w:rFonts w:cs="Calibri"/>
                <w:sz w:val="22"/>
              </w:rPr>
              <w:t xml:space="preserve"> untertan; und herrscht über die Fische des Meeres und über die Vögel des Himmels und über alle Tiere, die sich auf der Erde regen! 29 Und Gott sprach: Siehe, </w:t>
            </w:r>
            <w:r>
              <w:rPr>
                <w:rFonts w:ascii="Cambria Math" w:hAnsi="Cambria Math" w:cs="Cambria Math"/>
                <w:sz w:val="22"/>
              </w:rPr>
              <w:t>⟨</w:t>
            </w:r>
            <w:r>
              <w:rPr>
                <w:rFonts w:cs="Calibri"/>
                <w:sz w:val="22"/>
              </w:rPr>
              <w:t>hiermit</w:t>
            </w:r>
            <w:r>
              <w:rPr>
                <w:rFonts w:ascii="Cambria Math" w:hAnsi="Cambria Math" w:cs="Cambria Math"/>
                <w:sz w:val="22"/>
              </w:rPr>
              <w:t>⟩</w:t>
            </w:r>
            <w:r>
              <w:rPr>
                <w:rFonts w:cs="Calibri"/>
                <w:sz w:val="22"/>
              </w:rPr>
              <w:t xml:space="preserve"> gebe ich euch alles Samen tragende Kraut, das auf der Fläche der ganzen Erde ist, und jeden Baum, an dem Samen tragende Baumfrucht ist: es soll euch zur Nahrung dienen; 30 aber allen Tieren der Erde und allen Vögeln des Himmels und allem, was sich auf der Erde regt, in dem eine lebende Seele ist, </w:t>
            </w:r>
            <w:r>
              <w:rPr>
                <w:rFonts w:ascii="Cambria Math" w:hAnsi="Cambria Math" w:cs="Cambria Math"/>
                <w:sz w:val="22"/>
              </w:rPr>
              <w:t>⟨</w:t>
            </w:r>
            <w:r>
              <w:rPr>
                <w:rFonts w:cs="Calibri"/>
                <w:sz w:val="22"/>
              </w:rPr>
              <w:t>habe ich</w:t>
            </w:r>
            <w:r>
              <w:rPr>
                <w:rFonts w:ascii="Cambria Math" w:hAnsi="Cambria Math" w:cs="Cambria Math"/>
                <w:sz w:val="22"/>
              </w:rPr>
              <w:t>⟩</w:t>
            </w:r>
            <w:r>
              <w:rPr>
                <w:rFonts w:cs="Calibri"/>
                <w:sz w:val="22"/>
              </w:rPr>
              <w:t xml:space="preserve"> alles grüne Kraut zur Speise </w:t>
            </w:r>
            <w:r>
              <w:rPr>
                <w:rFonts w:ascii="Cambria Math" w:hAnsi="Cambria Math" w:cs="Cambria Math"/>
                <w:sz w:val="22"/>
              </w:rPr>
              <w:t>⟨</w:t>
            </w:r>
            <w:r>
              <w:rPr>
                <w:rFonts w:cs="Calibri"/>
                <w:sz w:val="22"/>
              </w:rPr>
              <w:t>gegeben</w:t>
            </w:r>
            <w:r>
              <w:rPr>
                <w:rFonts w:ascii="Cambria Math" w:hAnsi="Cambria Math" w:cs="Cambria Math"/>
                <w:sz w:val="22"/>
              </w:rPr>
              <w:t>⟩</w:t>
            </w:r>
            <w:r>
              <w:rPr>
                <w:rFonts w:cs="Calibri"/>
                <w:sz w:val="22"/>
              </w:rPr>
              <w:t xml:space="preserve">. Und es geschah so. </w:t>
            </w:r>
          </w:p>
          <w:p w14:paraId="349D2427" w14:textId="77777777" w:rsidR="005D3E04" w:rsidRDefault="005D3E04" w:rsidP="008B7F2D">
            <w:pPr>
              <w:pStyle w:val="KeinLeerraum"/>
              <w:rPr>
                <w:rFonts w:cs="Calibri"/>
                <w:sz w:val="22"/>
              </w:rPr>
            </w:pPr>
          </w:p>
          <w:p w14:paraId="0B80B4DA" w14:textId="77777777" w:rsidR="005D3E04" w:rsidRDefault="005D3E04" w:rsidP="008B7F2D">
            <w:pPr>
              <w:pStyle w:val="KeinLeerraum"/>
              <w:rPr>
                <w:rFonts w:cs="Calibri"/>
                <w:sz w:val="22"/>
              </w:rPr>
            </w:pPr>
          </w:p>
          <w:p w14:paraId="63A6CA03" w14:textId="77777777" w:rsidR="005D3E04" w:rsidRDefault="005D3E04" w:rsidP="008B7F2D">
            <w:pPr>
              <w:pStyle w:val="KeinLeerraum"/>
              <w:rPr>
                <w:rFonts w:cs="Calibri"/>
                <w:sz w:val="22"/>
              </w:rPr>
            </w:pPr>
          </w:p>
          <w:p w14:paraId="10A0C57C" w14:textId="77777777" w:rsidR="005D3E04" w:rsidRDefault="005D3E04" w:rsidP="008B7F2D">
            <w:pPr>
              <w:pStyle w:val="KeinLeerraum"/>
              <w:rPr>
                <w:rFonts w:cs="Calibri"/>
                <w:sz w:val="22"/>
              </w:rPr>
            </w:pPr>
          </w:p>
          <w:p w14:paraId="02C4EB36" w14:textId="77777777" w:rsidR="005D3E04" w:rsidRDefault="005D3E04" w:rsidP="008B7F2D">
            <w:pPr>
              <w:pStyle w:val="KeinLeerraum"/>
              <w:rPr>
                <w:rFonts w:cs="Calibri"/>
                <w:sz w:val="22"/>
              </w:rPr>
            </w:pPr>
          </w:p>
          <w:p w14:paraId="57801CD4" w14:textId="77777777" w:rsidR="005D3E04" w:rsidRDefault="005D3E04" w:rsidP="008B7F2D">
            <w:pPr>
              <w:pStyle w:val="KeinLeerraum"/>
              <w:rPr>
                <w:rFonts w:cs="Calibri"/>
                <w:sz w:val="22"/>
              </w:rPr>
            </w:pPr>
          </w:p>
          <w:p w14:paraId="68DEE348" w14:textId="77777777" w:rsidR="005D3E04" w:rsidRDefault="005D3E04" w:rsidP="008B7F2D">
            <w:pPr>
              <w:pStyle w:val="KeinLeerraum"/>
              <w:rPr>
                <w:rFonts w:cs="Calibri"/>
                <w:sz w:val="22"/>
              </w:rPr>
            </w:pPr>
          </w:p>
          <w:p w14:paraId="49C23213" w14:textId="77777777" w:rsidR="005D3E04" w:rsidRDefault="005D3E04" w:rsidP="008B7F2D">
            <w:pPr>
              <w:pStyle w:val="KeinLeerraum"/>
              <w:rPr>
                <w:rFonts w:cs="Calibri"/>
                <w:sz w:val="22"/>
              </w:rPr>
            </w:pPr>
          </w:p>
          <w:p w14:paraId="3A07D27A" w14:textId="77777777" w:rsidR="005D3E04" w:rsidRDefault="005D3E04" w:rsidP="008B7F2D">
            <w:pPr>
              <w:pStyle w:val="KeinLeerraum"/>
              <w:rPr>
                <w:rFonts w:cs="Calibri"/>
                <w:sz w:val="22"/>
              </w:rPr>
            </w:pPr>
          </w:p>
          <w:p w14:paraId="59226869" w14:textId="77777777" w:rsidR="005D3E04" w:rsidRDefault="005D3E04" w:rsidP="008B7F2D">
            <w:pPr>
              <w:pStyle w:val="KeinLeerraum"/>
              <w:rPr>
                <w:rFonts w:cs="Calibri"/>
                <w:sz w:val="22"/>
              </w:rPr>
            </w:pPr>
          </w:p>
          <w:p w14:paraId="180C7909" w14:textId="77777777" w:rsidR="005D3E04" w:rsidRDefault="005D3E04" w:rsidP="008B7F2D">
            <w:pPr>
              <w:pStyle w:val="KeinLeerraum"/>
              <w:rPr>
                <w:rFonts w:cs="Calibri"/>
                <w:sz w:val="22"/>
              </w:rPr>
            </w:pPr>
          </w:p>
          <w:p w14:paraId="318C0F89" w14:textId="77777777" w:rsidR="005D3E04" w:rsidRDefault="005D3E04" w:rsidP="008B7F2D">
            <w:pPr>
              <w:pStyle w:val="KeinLeerraum"/>
              <w:rPr>
                <w:rFonts w:cs="Calibri"/>
                <w:sz w:val="22"/>
              </w:rPr>
            </w:pPr>
          </w:p>
          <w:p w14:paraId="653CB643" w14:textId="77777777" w:rsidR="005D3E04" w:rsidRDefault="005D3E04" w:rsidP="008B7F2D">
            <w:pPr>
              <w:pStyle w:val="KeinLeerraum"/>
              <w:rPr>
                <w:rFonts w:cs="Calibri"/>
                <w:sz w:val="22"/>
              </w:rPr>
            </w:pPr>
          </w:p>
          <w:p w14:paraId="65290AB8" w14:textId="77777777" w:rsidR="005D3E04" w:rsidRDefault="005D3E04" w:rsidP="008B7F2D">
            <w:pPr>
              <w:pStyle w:val="KeinLeerraum"/>
              <w:rPr>
                <w:rFonts w:cs="Calibri"/>
                <w:sz w:val="22"/>
              </w:rPr>
            </w:pPr>
          </w:p>
          <w:p w14:paraId="728D21A3" w14:textId="77777777" w:rsidR="005D3E04" w:rsidRDefault="005D3E04" w:rsidP="008B7F2D">
            <w:pPr>
              <w:pStyle w:val="KeinLeerraum"/>
              <w:rPr>
                <w:rFonts w:cs="Calibri"/>
                <w:sz w:val="22"/>
              </w:rPr>
            </w:pPr>
          </w:p>
          <w:p w14:paraId="2B506087" w14:textId="77777777" w:rsidR="005D3E04" w:rsidRDefault="005D3E04" w:rsidP="008B7F2D">
            <w:pPr>
              <w:pStyle w:val="KeinLeerraum"/>
              <w:rPr>
                <w:rFonts w:cs="Calibri"/>
                <w:sz w:val="22"/>
              </w:rPr>
            </w:pPr>
          </w:p>
          <w:p w14:paraId="4593EDB0" w14:textId="77777777" w:rsidR="005D3E04" w:rsidRDefault="005D3E04" w:rsidP="008B7F2D">
            <w:pPr>
              <w:pStyle w:val="KeinLeerraum"/>
              <w:rPr>
                <w:rFonts w:cs="Calibri"/>
                <w:sz w:val="22"/>
              </w:rPr>
            </w:pPr>
          </w:p>
          <w:p w14:paraId="57126030" w14:textId="77777777" w:rsidR="005D3E04" w:rsidRDefault="005D3E04" w:rsidP="008B7F2D">
            <w:pPr>
              <w:pStyle w:val="KeinLeerraum"/>
              <w:rPr>
                <w:rFonts w:cs="Calibri"/>
                <w:sz w:val="22"/>
              </w:rPr>
            </w:pPr>
          </w:p>
          <w:p w14:paraId="7700F6D0" w14:textId="77777777" w:rsidR="005D3E04" w:rsidRDefault="005D3E04" w:rsidP="008B7F2D">
            <w:pPr>
              <w:pStyle w:val="KeinLeerraum"/>
              <w:rPr>
                <w:rFonts w:cs="Calibri"/>
                <w:sz w:val="22"/>
              </w:rPr>
            </w:pPr>
          </w:p>
          <w:p w14:paraId="7B09808C" w14:textId="77777777" w:rsidR="005D3E04" w:rsidRDefault="005D3E04" w:rsidP="008B7F2D">
            <w:pPr>
              <w:pStyle w:val="KeinLeerraum"/>
              <w:rPr>
                <w:rFonts w:cs="Calibri"/>
                <w:sz w:val="22"/>
              </w:rPr>
            </w:pPr>
          </w:p>
          <w:p w14:paraId="369565C8" w14:textId="77777777" w:rsidR="005D3E04" w:rsidRDefault="005D3E04" w:rsidP="008B7F2D">
            <w:pPr>
              <w:pStyle w:val="KeinLeerraum"/>
              <w:rPr>
                <w:rFonts w:cs="Calibri"/>
                <w:sz w:val="22"/>
              </w:rPr>
            </w:pPr>
          </w:p>
          <w:p w14:paraId="1C6E8B4A" w14:textId="77777777" w:rsidR="005D3E04" w:rsidRDefault="005D3E04" w:rsidP="008B7F2D">
            <w:pPr>
              <w:pStyle w:val="KeinLeerraum"/>
              <w:rPr>
                <w:rFonts w:cs="Calibri"/>
                <w:sz w:val="22"/>
              </w:rPr>
            </w:pPr>
          </w:p>
          <w:p w14:paraId="57E2635C" w14:textId="77777777" w:rsidR="005D3E04" w:rsidRDefault="005D3E04" w:rsidP="008B7F2D">
            <w:pPr>
              <w:pStyle w:val="KeinLeerraum"/>
              <w:rPr>
                <w:rFonts w:cs="Calibri"/>
                <w:sz w:val="22"/>
              </w:rPr>
            </w:pPr>
          </w:p>
          <w:p w14:paraId="230A9338" w14:textId="77777777" w:rsidR="005D3E04" w:rsidRDefault="005D3E04" w:rsidP="008B7F2D">
            <w:pPr>
              <w:pStyle w:val="KeinLeerraum"/>
              <w:rPr>
                <w:rFonts w:cs="Calibri"/>
                <w:sz w:val="22"/>
              </w:rPr>
            </w:pPr>
          </w:p>
          <w:p w14:paraId="67BE9A2B" w14:textId="77777777" w:rsidR="005D3E04" w:rsidRDefault="005D3E04" w:rsidP="008B7F2D">
            <w:pPr>
              <w:pStyle w:val="KeinLeerraum"/>
              <w:rPr>
                <w:rFonts w:cs="Calibri"/>
                <w:sz w:val="22"/>
              </w:rPr>
            </w:pPr>
          </w:p>
          <w:p w14:paraId="162D40C3" w14:textId="77777777" w:rsidR="005D3E04" w:rsidRDefault="005D3E04" w:rsidP="008B7F2D">
            <w:pPr>
              <w:pStyle w:val="KeinLeerraum"/>
              <w:rPr>
                <w:rFonts w:cs="Calibri"/>
                <w:sz w:val="22"/>
              </w:rPr>
            </w:pPr>
          </w:p>
          <w:p w14:paraId="611A23D9" w14:textId="77777777" w:rsidR="005D3E04" w:rsidRDefault="005D3E04" w:rsidP="008B7F2D">
            <w:pPr>
              <w:pStyle w:val="KeinLeerraum"/>
              <w:rPr>
                <w:rFonts w:cs="Calibri"/>
                <w:sz w:val="22"/>
              </w:rPr>
            </w:pPr>
          </w:p>
          <w:p w14:paraId="42DE1FB6" w14:textId="77777777" w:rsidR="005D3E04" w:rsidRDefault="005D3E04" w:rsidP="008B7F2D">
            <w:pPr>
              <w:pStyle w:val="KeinLeerraum"/>
              <w:rPr>
                <w:rFonts w:cs="Calibri"/>
                <w:sz w:val="22"/>
              </w:rPr>
            </w:pPr>
          </w:p>
          <w:p w14:paraId="5E7367D3" w14:textId="77777777" w:rsidR="005D3E04" w:rsidRDefault="005D3E04" w:rsidP="008B7F2D">
            <w:pPr>
              <w:pStyle w:val="KeinLeerraum"/>
              <w:rPr>
                <w:rFonts w:cs="Calibri"/>
                <w:sz w:val="22"/>
              </w:rPr>
            </w:pPr>
          </w:p>
          <w:p w14:paraId="0C62FA46" w14:textId="77777777" w:rsidR="005D3E04" w:rsidRDefault="005D3E04" w:rsidP="008B7F2D">
            <w:pPr>
              <w:pStyle w:val="KeinLeerraum"/>
              <w:rPr>
                <w:rFonts w:cs="Calibri"/>
                <w:sz w:val="22"/>
              </w:rPr>
            </w:pPr>
          </w:p>
          <w:p w14:paraId="4C280321" w14:textId="77777777" w:rsidR="005D3E04" w:rsidRDefault="005D3E04" w:rsidP="008B7F2D">
            <w:pPr>
              <w:pStyle w:val="KeinLeerraum"/>
              <w:rPr>
                <w:rFonts w:cs="Calibri"/>
                <w:sz w:val="22"/>
              </w:rPr>
            </w:pPr>
          </w:p>
          <w:p w14:paraId="360CEF91" w14:textId="77777777" w:rsidR="005D3E04" w:rsidRDefault="005D3E04" w:rsidP="008B7F2D">
            <w:pPr>
              <w:pStyle w:val="KeinLeerraum"/>
              <w:rPr>
                <w:rFonts w:cs="Calibri"/>
                <w:sz w:val="22"/>
              </w:rPr>
            </w:pPr>
          </w:p>
          <w:p w14:paraId="294F5AB4" w14:textId="77777777" w:rsidR="005D3E04" w:rsidRDefault="005D3E04" w:rsidP="008B7F2D">
            <w:pPr>
              <w:pStyle w:val="KeinLeerraum"/>
              <w:rPr>
                <w:rFonts w:cs="Calibri"/>
                <w:sz w:val="22"/>
              </w:rPr>
            </w:pPr>
          </w:p>
          <w:p w14:paraId="64577ABD" w14:textId="77777777" w:rsidR="005D3E04" w:rsidRDefault="005D3E04" w:rsidP="008B7F2D">
            <w:pPr>
              <w:pStyle w:val="KeinLeerraum"/>
              <w:rPr>
                <w:rFonts w:cs="Calibri"/>
                <w:sz w:val="22"/>
              </w:rPr>
            </w:pPr>
          </w:p>
          <w:p w14:paraId="0B0C8C37" w14:textId="77777777" w:rsidR="005D3E04" w:rsidRDefault="005D3E04" w:rsidP="008B7F2D">
            <w:pPr>
              <w:pStyle w:val="KeinLeerraum"/>
              <w:rPr>
                <w:rFonts w:cs="Calibri"/>
                <w:sz w:val="22"/>
              </w:rPr>
            </w:pPr>
          </w:p>
          <w:p w14:paraId="7B6BCE80" w14:textId="77777777" w:rsidR="005D3E04" w:rsidRDefault="005D3E04" w:rsidP="008B7F2D">
            <w:pPr>
              <w:pStyle w:val="KeinLeerraum"/>
              <w:rPr>
                <w:rFonts w:cs="Calibri"/>
                <w:sz w:val="22"/>
              </w:rPr>
            </w:pPr>
          </w:p>
          <w:p w14:paraId="71DE115D" w14:textId="77777777" w:rsidR="005D3E04" w:rsidRDefault="005D3E04" w:rsidP="008B7F2D">
            <w:pPr>
              <w:pStyle w:val="KeinLeerraum"/>
              <w:rPr>
                <w:rFonts w:cs="Calibri"/>
                <w:sz w:val="22"/>
              </w:rPr>
            </w:pPr>
          </w:p>
          <w:p w14:paraId="6F4D0934" w14:textId="77777777" w:rsidR="005D3E04" w:rsidRDefault="005D3E04" w:rsidP="008B7F2D">
            <w:pPr>
              <w:pStyle w:val="KeinLeerraum"/>
              <w:rPr>
                <w:rFonts w:cs="Calibri"/>
                <w:sz w:val="22"/>
              </w:rPr>
            </w:pPr>
          </w:p>
          <w:p w14:paraId="796709CC" w14:textId="77777777" w:rsidR="005D3E04" w:rsidRDefault="005D3E04" w:rsidP="008B7F2D">
            <w:pPr>
              <w:pStyle w:val="KeinLeerraum"/>
              <w:rPr>
                <w:rFonts w:cs="Calibri"/>
                <w:sz w:val="22"/>
              </w:rPr>
            </w:pPr>
          </w:p>
          <w:p w14:paraId="00EFC555" w14:textId="77777777" w:rsidR="005D3E04" w:rsidRDefault="005D3E04" w:rsidP="008B7F2D">
            <w:pPr>
              <w:pStyle w:val="KeinLeerraum"/>
              <w:rPr>
                <w:rFonts w:cs="Calibri"/>
                <w:sz w:val="22"/>
              </w:rPr>
            </w:pPr>
          </w:p>
          <w:p w14:paraId="097208DA" w14:textId="77777777" w:rsidR="005D3E04" w:rsidRDefault="005D3E04" w:rsidP="008B7F2D">
            <w:pPr>
              <w:pStyle w:val="KeinLeerraum"/>
              <w:rPr>
                <w:rFonts w:cs="Calibri"/>
                <w:sz w:val="22"/>
              </w:rPr>
            </w:pPr>
          </w:p>
          <w:p w14:paraId="76CA44CC" w14:textId="77777777" w:rsidR="005D3E04" w:rsidRDefault="005D3E04" w:rsidP="008B7F2D">
            <w:pPr>
              <w:pStyle w:val="KeinLeerraum"/>
              <w:rPr>
                <w:rFonts w:cs="Calibri"/>
                <w:sz w:val="22"/>
              </w:rPr>
            </w:pPr>
          </w:p>
          <w:p w14:paraId="48BE34E4" w14:textId="77777777" w:rsidR="005D3E04" w:rsidRDefault="005D3E04" w:rsidP="008B7F2D">
            <w:pPr>
              <w:pStyle w:val="KeinLeerraum"/>
              <w:rPr>
                <w:rFonts w:cs="Calibri"/>
                <w:sz w:val="22"/>
              </w:rPr>
            </w:pPr>
          </w:p>
          <w:p w14:paraId="43FFEAEA" w14:textId="77777777" w:rsidR="005D3E04" w:rsidRDefault="005D3E04" w:rsidP="008B7F2D">
            <w:pPr>
              <w:pStyle w:val="KeinLeerraum"/>
              <w:rPr>
                <w:rFonts w:cs="Calibri"/>
                <w:sz w:val="22"/>
              </w:rPr>
            </w:pPr>
          </w:p>
          <w:p w14:paraId="4BE3F5EA" w14:textId="77777777" w:rsidR="005D3E04" w:rsidRDefault="005D3E04" w:rsidP="008B7F2D">
            <w:pPr>
              <w:pStyle w:val="KeinLeerraum"/>
              <w:rPr>
                <w:rFonts w:cs="Calibri"/>
                <w:b/>
                <w:bCs/>
                <w:sz w:val="22"/>
              </w:rPr>
            </w:pPr>
          </w:p>
          <w:p w14:paraId="035DE2DC" w14:textId="77777777" w:rsidR="005D3E04" w:rsidRDefault="005D3E04" w:rsidP="008B7F2D">
            <w:pPr>
              <w:pStyle w:val="KeinLeerraum"/>
              <w:rPr>
                <w:rFonts w:cs="Calibri"/>
                <w:b/>
                <w:bCs/>
                <w:sz w:val="22"/>
              </w:rPr>
            </w:pPr>
          </w:p>
          <w:p w14:paraId="43D4C506" w14:textId="77777777" w:rsidR="005D3E04" w:rsidRDefault="005D3E04" w:rsidP="008B7F2D">
            <w:pPr>
              <w:pStyle w:val="KeinLeerraum"/>
              <w:rPr>
                <w:rFonts w:cs="Calibri"/>
                <w:b/>
                <w:bCs/>
                <w:sz w:val="22"/>
              </w:rPr>
            </w:pPr>
          </w:p>
          <w:p w14:paraId="54974C5F" w14:textId="77777777" w:rsidR="005D3E04" w:rsidRDefault="005D3E04" w:rsidP="008B7F2D">
            <w:pPr>
              <w:pStyle w:val="KeinLeerraum"/>
              <w:rPr>
                <w:rFonts w:cs="Calibri"/>
                <w:b/>
                <w:bCs/>
                <w:sz w:val="22"/>
              </w:rPr>
            </w:pPr>
          </w:p>
          <w:p w14:paraId="4B59C682" w14:textId="77777777" w:rsidR="005D3E04" w:rsidRDefault="005D3E04" w:rsidP="008B7F2D">
            <w:pPr>
              <w:pStyle w:val="KeinLeerraum"/>
              <w:rPr>
                <w:rFonts w:cs="Calibri"/>
                <w:b/>
                <w:bCs/>
                <w:sz w:val="22"/>
              </w:rPr>
            </w:pPr>
          </w:p>
          <w:p w14:paraId="4E213594" w14:textId="77777777" w:rsidR="005D3E04" w:rsidRDefault="005D3E04" w:rsidP="008B7F2D">
            <w:pPr>
              <w:pStyle w:val="KeinLeerraum"/>
              <w:rPr>
                <w:rFonts w:cs="Calibri"/>
                <w:sz w:val="22"/>
              </w:rPr>
            </w:pPr>
            <w:r w:rsidRPr="0063203C">
              <w:rPr>
                <w:rFonts w:cs="Calibri"/>
                <w:b/>
                <w:bCs/>
                <w:sz w:val="22"/>
              </w:rPr>
              <w:t>V 31 |</w:t>
            </w:r>
            <w:r>
              <w:rPr>
                <w:rFonts w:cs="Calibri"/>
                <w:sz w:val="22"/>
              </w:rPr>
              <w:t> Und Gott sah alles, was er gemacht hatte, und siehe, es war sehr gut. Und es wurde Abend, und es wurde Morgen: der sechste Tag.</w:t>
            </w:r>
          </w:p>
        </w:tc>
        <w:tc>
          <w:tcPr>
            <w:tcW w:w="5816" w:type="dxa"/>
            <w:shd w:val="clear" w:color="auto" w:fill="auto"/>
          </w:tcPr>
          <w:p w14:paraId="6B114C20" w14:textId="77777777" w:rsidR="005D3E04" w:rsidRDefault="005D3E04" w:rsidP="008B7F2D">
            <w:pPr>
              <w:pStyle w:val="KeinLeerraum"/>
              <w:rPr>
                <w:rFonts w:cs="Calibri"/>
                <w:sz w:val="22"/>
              </w:rPr>
            </w:pPr>
            <w:r>
              <w:rPr>
                <w:rFonts w:cs="Calibri"/>
                <w:sz w:val="22"/>
              </w:rPr>
              <w:lastRenderedPageBreak/>
              <w:t xml:space="preserve">Wie am dritten Tag, so wurde auch am sechsten Tag zwei Werke vollbracht. </w:t>
            </w:r>
            <w:r>
              <w:rPr>
                <w:rFonts w:cs="Calibri"/>
                <w:b/>
                <w:bCs/>
                <w:sz w:val="22"/>
              </w:rPr>
              <w:t xml:space="preserve">Absicht </w:t>
            </w:r>
            <w:r>
              <w:rPr>
                <w:rFonts w:cs="Calibri"/>
                <w:sz w:val="22"/>
              </w:rPr>
              <w:t xml:space="preserve">dieses sechsten Schöpfungstages ist es, das Werk des dritten Tages mit der Erschaffung der Landtiere und des Menschen zu vervollständigen. </w:t>
            </w:r>
          </w:p>
          <w:p w14:paraId="11A24DE8" w14:textId="77777777" w:rsidR="005D3E04" w:rsidRDefault="005D3E04" w:rsidP="008B7F2D">
            <w:pPr>
              <w:pStyle w:val="KeinLeerraum"/>
              <w:rPr>
                <w:rFonts w:cs="Calibri"/>
                <w:sz w:val="22"/>
              </w:rPr>
            </w:pPr>
          </w:p>
          <w:p w14:paraId="1A936E83" w14:textId="77777777" w:rsidR="005D3E04" w:rsidRDefault="005D3E04" w:rsidP="008B7F2D">
            <w:pPr>
              <w:pStyle w:val="KeinLeerraum"/>
              <w:rPr>
                <w:rFonts w:cs="Calibri"/>
                <w:sz w:val="22"/>
              </w:rPr>
            </w:pPr>
            <w:r>
              <w:rPr>
                <w:rFonts w:cs="Calibri"/>
                <w:b/>
                <w:bCs/>
                <w:sz w:val="22"/>
              </w:rPr>
              <w:t xml:space="preserve">Das erste Werk </w:t>
            </w:r>
            <w:r>
              <w:rPr>
                <w:rFonts w:cs="Calibri"/>
                <w:sz w:val="22"/>
              </w:rPr>
              <w:t>des sechsten Tages</w:t>
            </w:r>
            <w:r>
              <w:rPr>
                <w:rFonts w:cs="Calibri"/>
                <w:b/>
                <w:bCs/>
                <w:sz w:val="22"/>
              </w:rPr>
              <w:t>:</w:t>
            </w:r>
            <w:r>
              <w:rPr>
                <w:rFonts w:cs="Calibri"/>
                <w:sz w:val="22"/>
              </w:rPr>
              <w:t xml:space="preserve"> "Die Erde bringe hervor" bedeutet, dass die Landtiere aus dem Erdboden geschaffen wurden. (Vgl. Gen 2,19) Drei Kategorien wurde aus dem Erdboden geschaffen:</w:t>
            </w:r>
          </w:p>
          <w:p w14:paraId="25035808" w14:textId="77777777" w:rsidR="005D3E04" w:rsidRDefault="005D3E04" w:rsidP="008B7F2D">
            <w:pPr>
              <w:pStyle w:val="KeinLeerraum"/>
              <w:rPr>
                <w:rFonts w:cs="Calibri"/>
                <w:sz w:val="8"/>
                <w:szCs w:val="8"/>
              </w:rPr>
            </w:pPr>
          </w:p>
          <w:p w14:paraId="0C54E67A" w14:textId="77777777" w:rsidR="005D3E04" w:rsidRDefault="005D3E04" w:rsidP="008B7F2D">
            <w:pPr>
              <w:pStyle w:val="KeinLeerraum"/>
              <w:rPr>
                <w:rFonts w:cs="Calibri"/>
                <w:sz w:val="22"/>
              </w:rPr>
            </w:pPr>
            <w:r>
              <w:rPr>
                <w:rFonts w:cs="Calibri"/>
                <w:sz w:val="22"/>
              </w:rPr>
              <w:t>Das Vieh:</w:t>
            </w:r>
          </w:p>
          <w:p w14:paraId="301A994F" w14:textId="77777777" w:rsidR="005D3E04" w:rsidRDefault="005D3E04" w:rsidP="008B7F2D">
            <w:pPr>
              <w:pStyle w:val="KeinLeerraum"/>
              <w:rPr>
                <w:rFonts w:cs="Calibri"/>
                <w:sz w:val="22"/>
              </w:rPr>
            </w:pPr>
            <w:r>
              <w:rPr>
                <w:rFonts w:cs="Calibri"/>
                <w:sz w:val="22"/>
              </w:rPr>
              <w:t>- Nutztiere (Z.B. wie: Kühe, Schafe, Ziegen, usw.)</w:t>
            </w:r>
          </w:p>
          <w:p w14:paraId="07782E04" w14:textId="77777777" w:rsidR="005D3E04" w:rsidRDefault="005D3E04" w:rsidP="008B7F2D">
            <w:pPr>
              <w:pStyle w:val="KeinLeerraum"/>
              <w:rPr>
                <w:rFonts w:cs="Calibri"/>
                <w:sz w:val="8"/>
                <w:szCs w:val="8"/>
              </w:rPr>
            </w:pPr>
          </w:p>
          <w:p w14:paraId="2889F96A" w14:textId="77777777" w:rsidR="005D3E04" w:rsidRDefault="005D3E04" w:rsidP="008B7F2D">
            <w:pPr>
              <w:pStyle w:val="KeinLeerraum"/>
              <w:rPr>
                <w:rFonts w:cs="Calibri"/>
                <w:sz w:val="22"/>
              </w:rPr>
            </w:pPr>
            <w:r>
              <w:rPr>
                <w:rFonts w:cs="Calibri"/>
                <w:sz w:val="22"/>
              </w:rPr>
              <w:t>Die kriechenden Tiere:</w:t>
            </w:r>
          </w:p>
          <w:p w14:paraId="5032268E" w14:textId="77777777" w:rsidR="005D3E04" w:rsidRDefault="005D3E04" w:rsidP="008B7F2D">
            <w:pPr>
              <w:tabs>
                <w:tab w:val="left" w:pos="145"/>
              </w:tabs>
              <w:autoSpaceDE w:val="0"/>
              <w:autoSpaceDN w:val="0"/>
              <w:adjustRightInd w:val="0"/>
              <w:rPr>
                <w:rFonts w:ascii="Calibri" w:hAnsi="Calibri" w:cs="Calibri"/>
                <w:sz w:val="22"/>
                <w:szCs w:val="22"/>
                <w:lang w:eastAsia="de-CH"/>
              </w:rPr>
            </w:pPr>
            <w:r>
              <w:rPr>
                <w:rFonts w:ascii="Calibri" w:hAnsi="Calibri" w:cs="Calibri"/>
                <w:sz w:val="22"/>
                <w:szCs w:val="22"/>
              </w:rPr>
              <w:t>- D</w:t>
            </w:r>
            <w:r>
              <w:rPr>
                <w:rFonts w:ascii="Calibri" w:hAnsi="Calibri" w:cs="Calibri"/>
                <w:sz w:val="22"/>
                <w:szCs w:val="22"/>
                <w:lang w:eastAsia="de-CH"/>
              </w:rPr>
              <w:t>azu gehören sowohl kleine als auch grosse</w:t>
            </w:r>
          </w:p>
          <w:p w14:paraId="2EFE07A1" w14:textId="77777777" w:rsidR="005D3E04" w:rsidRDefault="005D3E04" w:rsidP="008B7F2D">
            <w:pPr>
              <w:tabs>
                <w:tab w:val="left" w:pos="145"/>
              </w:tabs>
              <w:autoSpaceDE w:val="0"/>
              <w:autoSpaceDN w:val="0"/>
              <w:adjustRightInd w:val="0"/>
              <w:rPr>
                <w:rFonts w:ascii="Calibri" w:hAnsi="Calibri" w:cs="Calibri"/>
                <w:sz w:val="22"/>
                <w:szCs w:val="22"/>
                <w:lang w:eastAsia="de-CH"/>
              </w:rPr>
            </w:pPr>
            <w:r>
              <w:rPr>
                <w:rFonts w:ascii="Calibri" w:hAnsi="Calibri" w:cs="Calibri"/>
                <w:sz w:val="22"/>
                <w:szCs w:val="22"/>
                <w:lang w:eastAsia="de-CH"/>
              </w:rPr>
              <w:tab/>
              <w:t>Tiere, die keine oder nur sehr kurze Beine haben,</w:t>
            </w:r>
          </w:p>
          <w:p w14:paraId="6277707F" w14:textId="77777777" w:rsidR="005D3E04" w:rsidRDefault="005D3E04" w:rsidP="008B7F2D">
            <w:pPr>
              <w:tabs>
                <w:tab w:val="left" w:pos="145"/>
              </w:tabs>
              <w:autoSpaceDE w:val="0"/>
              <w:autoSpaceDN w:val="0"/>
              <w:adjustRightInd w:val="0"/>
              <w:rPr>
                <w:rFonts w:ascii="Calibri" w:hAnsi="Calibri" w:cs="Calibri"/>
                <w:sz w:val="22"/>
                <w:szCs w:val="22"/>
                <w:lang w:eastAsia="de-CH"/>
              </w:rPr>
            </w:pPr>
            <w:r>
              <w:rPr>
                <w:rFonts w:ascii="Calibri" w:hAnsi="Calibri" w:cs="Calibri"/>
                <w:sz w:val="22"/>
                <w:szCs w:val="22"/>
                <w:lang w:eastAsia="de-CH"/>
              </w:rPr>
              <w:tab/>
              <w:t xml:space="preserve">sodass sie scheinbar auf dem Bauch kriechen </w:t>
            </w:r>
          </w:p>
          <w:p w14:paraId="1B239D25" w14:textId="77777777" w:rsidR="005D3E04" w:rsidRDefault="005D3E04" w:rsidP="008B7F2D">
            <w:pPr>
              <w:tabs>
                <w:tab w:val="left" w:pos="145"/>
              </w:tabs>
              <w:autoSpaceDE w:val="0"/>
              <w:autoSpaceDN w:val="0"/>
              <w:adjustRightInd w:val="0"/>
              <w:rPr>
                <w:rFonts w:ascii="Calibri" w:hAnsi="Calibri" w:cs="Calibri"/>
                <w:sz w:val="22"/>
                <w:szCs w:val="22"/>
              </w:rPr>
            </w:pPr>
            <w:r>
              <w:rPr>
                <w:rFonts w:ascii="Calibri" w:hAnsi="Calibri" w:cs="Calibri"/>
                <w:sz w:val="22"/>
                <w:szCs w:val="22"/>
                <w:lang w:eastAsia="de-CH"/>
              </w:rPr>
              <w:tab/>
              <w:t>(so etwa Reptilien und Amphibien).</w:t>
            </w:r>
          </w:p>
          <w:p w14:paraId="40504239" w14:textId="77777777" w:rsidR="005D3E04" w:rsidRDefault="005D3E04" w:rsidP="008B7F2D">
            <w:pPr>
              <w:pStyle w:val="KeinLeerraum"/>
              <w:rPr>
                <w:rFonts w:cs="Calibri"/>
                <w:sz w:val="8"/>
                <w:szCs w:val="8"/>
              </w:rPr>
            </w:pPr>
          </w:p>
          <w:p w14:paraId="62095DDF" w14:textId="77777777" w:rsidR="005D3E04" w:rsidRDefault="005D3E04" w:rsidP="008B7F2D">
            <w:pPr>
              <w:pStyle w:val="KeinLeerraum"/>
              <w:rPr>
                <w:rFonts w:cs="Calibri"/>
                <w:sz w:val="22"/>
              </w:rPr>
            </w:pPr>
            <w:r>
              <w:rPr>
                <w:rFonts w:cs="Calibri"/>
                <w:sz w:val="22"/>
              </w:rPr>
              <w:t>Die wilden Tiere:</w:t>
            </w:r>
          </w:p>
          <w:p w14:paraId="1C6313B3" w14:textId="77777777" w:rsidR="005D3E04" w:rsidRDefault="005D3E04" w:rsidP="008B7F2D">
            <w:pPr>
              <w:autoSpaceDE w:val="0"/>
              <w:autoSpaceDN w:val="0"/>
              <w:adjustRightInd w:val="0"/>
              <w:rPr>
                <w:rFonts w:ascii="Calibri" w:hAnsi="Calibri" w:cs="Calibri"/>
                <w:sz w:val="22"/>
                <w:szCs w:val="22"/>
                <w:lang w:eastAsia="de-CH"/>
              </w:rPr>
            </w:pPr>
            <w:r>
              <w:rPr>
                <w:rFonts w:ascii="Calibri" w:hAnsi="Calibri" w:cs="Calibri"/>
                <w:sz w:val="22"/>
                <w:szCs w:val="22"/>
              </w:rPr>
              <w:t xml:space="preserve">- Das </w:t>
            </w:r>
            <w:r>
              <w:rPr>
                <w:rFonts w:ascii="Calibri" w:hAnsi="Calibri" w:cs="Calibri"/>
                <w:sz w:val="22"/>
                <w:szCs w:val="22"/>
                <w:lang w:eastAsia="de-CH"/>
              </w:rPr>
              <w:t>sind die Tiere der Erde – wilde Tiere, die sich</w:t>
            </w:r>
          </w:p>
          <w:p w14:paraId="1FF76BC8" w14:textId="77777777" w:rsidR="005D3E04" w:rsidRDefault="005D3E04" w:rsidP="008B7F2D">
            <w:pPr>
              <w:tabs>
                <w:tab w:val="left" w:pos="145"/>
              </w:tabs>
              <w:autoSpaceDE w:val="0"/>
              <w:autoSpaceDN w:val="0"/>
              <w:adjustRightInd w:val="0"/>
              <w:rPr>
                <w:rFonts w:ascii="Calibri" w:hAnsi="Calibri" w:cs="Calibri"/>
                <w:sz w:val="22"/>
                <w:szCs w:val="22"/>
                <w:lang w:eastAsia="de-CH"/>
              </w:rPr>
            </w:pPr>
            <w:r>
              <w:rPr>
                <w:rFonts w:ascii="Calibri" w:hAnsi="Calibri" w:cs="Calibri"/>
                <w:sz w:val="22"/>
                <w:szCs w:val="22"/>
                <w:lang w:eastAsia="de-CH"/>
              </w:rPr>
              <w:tab/>
              <w:t>nicht für den Hausgebrauch zähmen lassen.</w:t>
            </w:r>
          </w:p>
          <w:p w14:paraId="71EEA282" w14:textId="77777777" w:rsidR="005D3E04" w:rsidRDefault="005D3E04" w:rsidP="008B7F2D">
            <w:pPr>
              <w:tabs>
                <w:tab w:val="left" w:pos="145"/>
              </w:tabs>
              <w:autoSpaceDE w:val="0"/>
              <w:autoSpaceDN w:val="0"/>
              <w:adjustRightInd w:val="0"/>
              <w:rPr>
                <w:rFonts w:ascii="Calibri" w:hAnsi="Calibri" w:cs="Calibri"/>
                <w:sz w:val="8"/>
                <w:szCs w:val="8"/>
              </w:rPr>
            </w:pPr>
          </w:p>
          <w:p w14:paraId="6ADD40AC" w14:textId="77777777" w:rsidR="005D3E04" w:rsidRDefault="005D3E04" w:rsidP="008B7F2D">
            <w:pPr>
              <w:tabs>
                <w:tab w:val="left" w:pos="145"/>
              </w:tabs>
              <w:autoSpaceDE w:val="0"/>
              <w:autoSpaceDN w:val="0"/>
              <w:adjustRightInd w:val="0"/>
              <w:rPr>
                <w:rFonts w:ascii="Calibri" w:hAnsi="Calibri" w:cs="Calibri"/>
                <w:sz w:val="22"/>
                <w:szCs w:val="22"/>
              </w:rPr>
            </w:pPr>
            <w:r>
              <w:rPr>
                <w:rFonts w:ascii="Calibri" w:hAnsi="Calibri" w:cs="Calibri"/>
                <w:sz w:val="22"/>
                <w:szCs w:val="22"/>
              </w:rPr>
              <w:t>Anmerkung:</w:t>
            </w:r>
          </w:p>
          <w:p w14:paraId="4506F29B" w14:textId="77777777" w:rsidR="005D3E04" w:rsidRDefault="005D3E04" w:rsidP="008B7F2D">
            <w:pPr>
              <w:autoSpaceDE w:val="0"/>
              <w:autoSpaceDN w:val="0"/>
              <w:adjustRightInd w:val="0"/>
              <w:rPr>
                <w:rFonts w:ascii="Calibri" w:hAnsi="Calibri" w:cs="Calibri"/>
                <w:sz w:val="22"/>
                <w:szCs w:val="22"/>
              </w:rPr>
            </w:pPr>
            <w:r>
              <w:rPr>
                <w:rFonts w:ascii="Calibri" w:hAnsi="Calibri" w:cs="Calibri"/>
                <w:sz w:val="22"/>
                <w:szCs w:val="22"/>
                <w:lang w:eastAsia="de-CH"/>
              </w:rPr>
              <w:t>Die höheren Tiere und der Mensch wurden am selben Tag geschaffen. Das erklärt die Tatsache, dass der Mensch hinsichtlich der meisten inneren Organe in seiner physischen Erscheinung der körperlichen Aufmachung von höheren Tieren recht ähnlich ist. Der Unterschied liegt im geistlichen Wesen der Gott-Ähnlichkeit und in der bewussten Fähigkeit des Menschen, Gott zu erkennen: einer Fähigkeit, die den höheren Tieren nicht verliehen wurde.</w:t>
            </w:r>
          </w:p>
          <w:p w14:paraId="36960258" w14:textId="77777777" w:rsidR="005D3E04" w:rsidRDefault="005D3E04" w:rsidP="008B7F2D">
            <w:pPr>
              <w:pStyle w:val="KeinLeerraum"/>
              <w:rPr>
                <w:rFonts w:cs="Calibri"/>
                <w:sz w:val="22"/>
              </w:rPr>
            </w:pPr>
          </w:p>
          <w:p w14:paraId="33E4C23C" w14:textId="77777777" w:rsidR="005D3E04" w:rsidRDefault="005D3E04" w:rsidP="008B7F2D">
            <w:pPr>
              <w:pStyle w:val="KeinLeerraum"/>
              <w:rPr>
                <w:rFonts w:cs="Calibri"/>
                <w:b/>
                <w:bCs/>
                <w:sz w:val="22"/>
              </w:rPr>
            </w:pPr>
          </w:p>
          <w:p w14:paraId="69FC5096" w14:textId="77777777" w:rsidR="005D3E04" w:rsidRDefault="005D3E04" w:rsidP="008B7F2D">
            <w:pPr>
              <w:pStyle w:val="KeinLeerraum"/>
              <w:rPr>
                <w:rFonts w:cs="Calibri"/>
                <w:b/>
                <w:bCs/>
                <w:sz w:val="22"/>
              </w:rPr>
            </w:pPr>
          </w:p>
          <w:p w14:paraId="0FAC6DB3" w14:textId="77777777" w:rsidR="005D3E04" w:rsidRDefault="005D3E04" w:rsidP="008B7F2D">
            <w:pPr>
              <w:pStyle w:val="KeinLeerraum"/>
              <w:rPr>
                <w:rFonts w:cs="Calibri"/>
                <w:b/>
                <w:bCs/>
                <w:sz w:val="22"/>
              </w:rPr>
            </w:pPr>
          </w:p>
          <w:p w14:paraId="64F93262" w14:textId="77777777" w:rsidR="005D3E04" w:rsidRDefault="005D3E04" w:rsidP="008B7F2D">
            <w:pPr>
              <w:pStyle w:val="KeinLeerraum"/>
              <w:rPr>
                <w:rFonts w:cs="Calibri"/>
                <w:sz w:val="22"/>
              </w:rPr>
            </w:pPr>
            <w:r>
              <w:rPr>
                <w:rFonts w:cs="Calibri"/>
                <w:b/>
                <w:bCs/>
                <w:sz w:val="22"/>
              </w:rPr>
              <w:lastRenderedPageBreak/>
              <w:t>Das zweite Werk</w:t>
            </w:r>
            <w:r>
              <w:rPr>
                <w:rFonts w:cs="Calibri"/>
                <w:sz w:val="22"/>
              </w:rPr>
              <w:t xml:space="preserve"> des sechsten Tages ist die Erschaffung des Menschen - der Höhe- und Schlusspunkt der ganzen Schöpfung.</w:t>
            </w:r>
          </w:p>
          <w:p w14:paraId="470EC8F2" w14:textId="77777777" w:rsidR="005D3E04" w:rsidRDefault="005D3E04" w:rsidP="008B7F2D">
            <w:pPr>
              <w:autoSpaceDE w:val="0"/>
              <w:autoSpaceDN w:val="0"/>
              <w:adjustRightInd w:val="0"/>
              <w:rPr>
                <w:rFonts w:ascii="Calibri" w:hAnsi="Calibri" w:cs="Calibri"/>
                <w:sz w:val="22"/>
                <w:szCs w:val="22"/>
                <w:lang w:eastAsia="de-CH"/>
              </w:rPr>
            </w:pPr>
            <w:r>
              <w:rPr>
                <w:rFonts w:ascii="Calibri" w:hAnsi="Calibri" w:cs="Calibri"/>
                <w:sz w:val="22"/>
                <w:szCs w:val="22"/>
              </w:rPr>
              <w:tab/>
              <w:t xml:space="preserve">"Lasst uns Menschen machen!" Wenn es um die Erschaffung des Menschen geht, spricht Gott nicht wie gewohnt die Schöpfung selber an, sondern spricht sich selber an (Hinweis auf die Dreieinigkeit). </w:t>
            </w:r>
            <w:r>
              <w:rPr>
                <w:rFonts w:ascii="Calibri" w:hAnsi="Calibri" w:cs="Calibri"/>
                <w:sz w:val="22"/>
                <w:szCs w:val="22"/>
                <w:lang w:eastAsia="de-CH"/>
              </w:rPr>
              <w:t>Das hebr. Wort für "Menschen" lautet "</w:t>
            </w:r>
            <w:proofErr w:type="spellStart"/>
            <w:r>
              <w:rPr>
                <w:rFonts w:ascii="Calibri" w:hAnsi="Calibri" w:cs="Calibri"/>
                <w:sz w:val="22"/>
                <w:szCs w:val="22"/>
                <w:lang w:eastAsia="de-CH"/>
              </w:rPr>
              <w:t>adam</w:t>
            </w:r>
            <w:proofErr w:type="spellEnd"/>
            <w:r>
              <w:rPr>
                <w:rFonts w:ascii="Calibri" w:hAnsi="Calibri" w:cs="Calibri"/>
                <w:sz w:val="22"/>
                <w:szCs w:val="22"/>
                <w:lang w:eastAsia="de-CH"/>
              </w:rPr>
              <w:t>". Das wurde auch der Name des ersten Menschen - Adam. Hier allerdings ist es ein artenmässiger Begriff und bedeutet "Menschheit". Die Menschheit soll im Bild (Urbild, Nachahmung) des Dreieinigen Gottes geschaffen werden.</w:t>
            </w:r>
          </w:p>
          <w:p w14:paraId="1D3FC29C" w14:textId="77777777" w:rsidR="005D3E04" w:rsidRDefault="005D3E04" w:rsidP="008B7F2D">
            <w:pPr>
              <w:autoSpaceDE w:val="0"/>
              <w:autoSpaceDN w:val="0"/>
              <w:adjustRightInd w:val="0"/>
              <w:rPr>
                <w:rFonts w:ascii="Calibri" w:hAnsi="Calibri" w:cs="Calibri"/>
                <w:sz w:val="8"/>
                <w:szCs w:val="8"/>
                <w:lang w:eastAsia="de-CH"/>
              </w:rPr>
            </w:pPr>
          </w:p>
          <w:p w14:paraId="32199438" w14:textId="77777777" w:rsidR="005D3E04" w:rsidRDefault="005D3E04" w:rsidP="008B7F2D">
            <w:pPr>
              <w:autoSpaceDE w:val="0"/>
              <w:autoSpaceDN w:val="0"/>
              <w:adjustRightInd w:val="0"/>
              <w:rPr>
                <w:rFonts w:ascii="Calibri" w:hAnsi="Calibri" w:cs="Calibri"/>
                <w:sz w:val="22"/>
                <w:szCs w:val="22"/>
                <w:lang w:eastAsia="de-CH"/>
              </w:rPr>
            </w:pPr>
            <w:r>
              <w:rPr>
                <w:rFonts w:ascii="Calibri" w:hAnsi="Calibri" w:cs="Calibri"/>
                <w:b/>
                <w:bCs/>
                <w:sz w:val="22"/>
                <w:szCs w:val="22"/>
                <w:lang w:eastAsia="de-CH"/>
              </w:rPr>
              <w:t>Äussere Aspekte</w:t>
            </w:r>
            <w:r>
              <w:rPr>
                <w:rFonts w:ascii="Calibri" w:hAnsi="Calibri" w:cs="Calibri"/>
                <w:sz w:val="22"/>
                <w:szCs w:val="22"/>
                <w:lang w:eastAsia="de-CH"/>
              </w:rPr>
              <w:t xml:space="preserve"> des Bildes Gottes:</w:t>
            </w:r>
          </w:p>
          <w:p w14:paraId="1A57EF01" w14:textId="77777777" w:rsidR="005D3E04" w:rsidRDefault="005D3E04" w:rsidP="008B7F2D">
            <w:pPr>
              <w:tabs>
                <w:tab w:val="left" w:pos="147"/>
              </w:tabs>
              <w:autoSpaceDE w:val="0"/>
              <w:autoSpaceDN w:val="0"/>
              <w:adjustRightInd w:val="0"/>
              <w:rPr>
                <w:rFonts w:ascii="Calibri" w:hAnsi="Calibri" w:cs="Calibri"/>
                <w:sz w:val="22"/>
                <w:szCs w:val="22"/>
                <w:lang w:eastAsia="de-CH"/>
              </w:rPr>
            </w:pPr>
            <w:r>
              <w:rPr>
                <w:rFonts w:ascii="Calibri" w:hAnsi="Calibri" w:cs="Calibri"/>
                <w:sz w:val="22"/>
                <w:szCs w:val="22"/>
                <w:lang w:eastAsia="de-CH"/>
              </w:rPr>
              <w:t>- Der Mensch kann anhaltend nach oben blicken</w:t>
            </w:r>
          </w:p>
          <w:p w14:paraId="3A78B7DB" w14:textId="77777777" w:rsidR="005D3E04" w:rsidRDefault="005D3E04" w:rsidP="008B7F2D">
            <w:pPr>
              <w:tabs>
                <w:tab w:val="left" w:pos="147"/>
              </w:tabs>
              <w:autoSpaceDE w:val="0"/>
              <w:autoSpaceDN w:val="0"/>
              <w:adjustRightInd w:val="0"/>
              <w:rPr>
                <w:rFonts w:ascii="Calibri" w:hAnsi="Calibri" w:cs="Calibri"/>
                <w:sz w:val="22"/>
                <w:szCs w:val="22"/>
                <w:lang w:eastAsia="de-CH"/>
              </w:rPr>
            </w:pPr>
            <w:r>
              <w:rPr>
                <w:rFonts w:ascii="Calibri" w:hAnsi="Calibri" w:cs="Calibri"/>
                <w:sz w:val="22"/>
                <w:szCs w:val="22"/>
                <w:lang w:eastAsia="de-CH"/>
              </w:rPr>
              <w:t>- Das menschliche Gesicht besitzt Ausdrucksfähigkeit</w:t>
            </w:r>
          </w:p>
          <w:p w14:paraId="443212C4" w14:textId="77777777" w:rsidR="005D3E04" w:rsidRDefault="005D3E04" w:rsidP="008B7F2D">
            <w:pPr>
              <w:tabs>
                <w:tab w:val="left" w:pos="147"/>
              </w:tabs>
              <w:autoSpaceDE w:val="0"/>
              <w:autoSpaceDN w:val="0"/>
              <w:adjustRightInd w:val="0"/>
              <w:rPr>
                <w:rFonts w:ascii="Calibri" w:hAnsi="Calibri" w:cs="Calibri"/>
                <w:sz w:val="22"/>
                <w:szCs w:val="22"/>
                <w:lang w:eastAsia="de-CH"/>
              </w:rPr>
            </w:pPr>
            <w:r>
              <w:rPr>
                <w:rFonts w:ascii="Calibri" w:hAnsi="Calibri" w:cs="Calibri"/>
                <w:sz w:val="22"/>
                <w:szCs w:val="22"/>
                <w:lang w:eastAsia="de-CH"/>
              </w:rPr>
              <w:t>- Der Mensch hat Schamgefühl und kann erröten</w:t>
            </w:r>
          </w:p>
          <w:p w14:paraId="5006CA9C" w14:textId="77777777" w:rsidR="005D3E04" w:rsidRDefault="005D3E04" w:rsidP="008B7F2D">
            <w:pPr>
              <w:tabs>
                <w:tab w:val="left" w:pos="147"/>
              </w:tabs>
              <w:autoSpaceDE w:val="0"/>
              <w:autoSpaceDN w:val="0"/>
              <w:adjustRightInd w:val="0"/>
              <w:rPr>
                <w:rFonts w:ascii="Calibri" w:hAnsi="Calibri" w:cs="Calibri"/>
                <w:sz w:val="22"/>
                <w:szCs w:val="22"/>
                <w:lang w:eastAsia="de-CH"/>
              </w:rPr>
            </w:pPr>
            <w:r>
              <w:rPr>
                <w:rFonts w:ascii="Calibri" w:hAnsi="Calibri" w:cs="Calibri"/>
                <w:sz w:val="22"/>
                <w:szCs w:val="22"/>
                <w:lang w:eastAsia="de-CH"/>
              </w:rPr>
              <w:t xml:space="preserve">- Er kann sprechen und kann Herrschaft ausüben. </w:t>
            </w:r>
          </w:p>
          <w:p w14:paraId="2F97A19B" w14:textId="77777777" w:rsidR="005D3E04" w:rsidRDefault="005D3E04" w:rsidP="008B7F2D">
            <w:pPr>
              <w:tabs>
                <w:tab w:val="left" w:pos="147"/>
              </w:tabs>
              <w:autoSpaceDE w:val="0"/>
              <w:autoSpaceDN w:val="0"/>
              <w:adjustRightInd w:val="0"/>
              <w:rPr>
                <w:rFonts w:ascii="Calibri" w:hAnsi="Calibri" w:cs="Calibri"/>
                <w:sz w:val="8"/>
                <w:szCs w:val="8"/>
                <w:lang w:eastAsia="de-CH"/>
              </w:rPr>
            </w:pPr>
          </w:p>
          <w:p w14:paraId="671F9677" w14:textId="77777777" w:rsidR="005D3E04" w:rsidRDefault="005D3E04" w:rsidP="008B7F2D">
            <w:pPr>
              <w:tabs>
                <w:tab w:val="left" w:pos="147"/>
              </w:tabs>
              <w:autoSpaceDE w:val="0"/>
              <w:autoSpaceDN w:val="0"/>
              <w:adjustRightInd w:val="0"/>
              <w:rPr>
                <w:rFonts w:ascii="Calibri" w:hAnsi="Calibri" w:cs="Calibri"/>
                <w:sz w:val="22"/>
                <w:szCs w:val="22"/>
                <w:lang w:eastAsia="de-CH"/>
              </w:rPr>
            </w:pPr>
            <w:r>
              <w:rPr>
                <w:rFonts w:ascii="Calibri" w:hAnsi="Calibri" w:cs="Calibri"/>
                <w:b/>
                <w:bCs/>
                <w:sz w:val="22"/>
                <w:szCs w:val="22"/>
                <w:lang w:eastAsia="de-CH"/>
              </w:rPr>
              <w:t>Innere Aspekte</w:t>
            </w:r>
            <w:r>
              <w:rPr>
                <w:rFonts w:ascii="Calibri" w:hAnsi="Calibri" w:cs="Calibri"/>
                <w:sz w:val="22"/>
                <w:szCs w:val="22"/>
                <w:lang w:eastAsia="de-CH"/>
              </w:rPr>
              <w:t xml:space="preserve"> des Bildes Gottes:</w:t>
            </w:r>
          </w:p>
          <w:p w14:paraId="41DC474B" w14:textId="77777777" w:rsidR="005D3E04" w:rsidRDefault="005D3E04" w:rsidP="008B7F2D">
            <w:pPr>
              <w:tabs>
                <w:tab w:val="left" w:pos="147"/>
              </w:tabs>
              <w:autoSpaceDE w:val="0"/>
              <w:autoSpaceDN w:val="0"/>
              <w:adjustRightInd w:val="0"/>
              <w:rPr>
                <w:rFonts w:ascii="Calibri" w:hAnsi="Calibri" w:cs="Calibri"/>
                <w:sz w:val="22"/>
                <w:szCs w:val="22"/>
                <w:lang w:eastAsia="de-CH"/>
              </w:rPr>
            </w:pPr>
            <w:r>
              <w:rPr>
                <w:rFonts w:ascii="Calibri" w:hAnsi="Calibri" w:cs="Calibri"/>
                <w:sz w:val="22"/>
                <w:szCs w:val="22"/>
                <w:lang w:eastAsia="de-CH"/>
              </w:rPr>
              <w:t xml:space="preserve">- Unsterblichkeit, Intellekt, Selbstbewusstsein und die </w:t>
            </w:r>
            <w:r>
              <w:rPr>
                <w:rFonts w:ascii="Calibri" w:hAnsi="Calibri" w:cs="Calibri"/>
                <w:sz w:val="22"/>
                <w:szCs w:val="22"/>
                <w:lang w:eastAsia="de-CH"/>
              </w:rPr>
              <w:tab/>
              <w:t xml:space="preserve">Fähigkeit zur Vernunft, Emotionen, Wille, Moral und </w:t>
            </w:r>
            <w:r>
              <w:rPr>
                <w:rFonts w:ascii="Calibri" w:hAnsi="Calibri" w:cs="Calibri"/>
                <w:sz w:val="22"/>
                <w:szCs w:val="22"/>
                <w:lang w:eastAsia="de-CH"/>
              </w:rPr>
              <w:tab/>
              <w:t>Geistlichkeit.</w:t>
            </w:r>
          </w:p>
          <w:p w14:paraId="3AA7EFF3" w14:textId="77777777" w:rsidR="005D3E04" w:rsidRDefault="005D3E04" w:rsidP="008B7F2D">
            <w:pPr>
              <w:autoSpaceDE w:val="0"/>
              <w:autoSpaceDN w:val="0"/>
              <w:adjustRightInd w:val="0"/>
              <w:rPr>
                <w:rFonts w:ascii="Calibri" w:hAnsi="Calibri" w:cs="Calibri"/>
                <w:sz w:val="22"/>
                <w:szCs w:val="22"/>
                <w:lang w:eastAsia="de-CH"/>
              </w:rPr>
            </w:pPr>
          </w:p>
          <w:p w14:paraId="57ACFFBD" w14:textId="77777777" w:rsidR="005D3E04" w:rsidRDefault="005D3E04" w:rsidP="008B7F2D">
            <w:pPr>
              <w:autoSpaceDE w:val="0"/>
              <w:autoSpaceDN w:val="0"/>
              <w:adjustRightInd w:val="0"/>
              <w:rPr>
                <w:rFonts w:ascii="Calibri" w:hAnsi="Calibri" w:cs="Calibri"/>
                <w:sz w:val="22"/>
                <w:szCs w:val="22"/>
                <w:lang w:eastAsia="de-CH"/>
              </w:rPr>
            </w:pPr>
            <w:r>
              <w:rPr>
                <w:rFonts w:ascii="Calibri" w:hAnsi="Calibri" w:cs="Calibri"/>
                <w:sz w:val="22"/>
                <w:szCs w:val="22"/>
                <w:lang w:eastAsia="de-CH"/>
              </w:rPr>
              <w:t>Es müsste heissen "in unserem Bild uns ähnlich", d.h. hier ist ein weiter Hinweis auf die Dreieinigkeit. "Ähnlich" meint, "ein Modell" oder "eine Kopie".</w:t>
            </w:r>
          </w:p>
          <w:p w14:paraId="22DBD3EC" w14:textId="77777777" w:rsidR="005D3E04" w:rsidRDefault="005D3E04" w:rsidP="008B7F2D">
            <w:pPr>
              <w:autoSpaceDE w:val="0"/>
              <w:autoSpaceDN w:val="0"/>
              <w:adjustRightInd w:val="0"/>
              <w:rPr>
                <w:rFonts w:ascii="Calibri" w:hAnsi="Calibri" w:cs="Calibri"/>
                <w:sz w:val="22"/>
                <w:szCs w:val="22"/>
                <w:lang w:eastAsia="de-CH"/>
              </w:rPr>
            </w:pPr>
            <w:r>
              <w:rPr>
                <w:rFonts w:ascii="Calibri" w:hAnsi="Calibri" w:cs="Calibri"/>
                <w:sz w:val="22"/>
                <w:szCs w:val="22"/>
                <w:lang w:eastAsia="de-CH"/>
              </w:rPr>
              <w:tab/>
              <w:t>Dieser Vers nennt nun die Absicht in der Erschaffung des Menschen: Sie sollen herrschen. Das ist nicht der Inhalt des Bildes, sondern eine Folge des Bildes. Weil der Mensch im Ebenbild Gottes geschaffen wurde, soll er herrschen. Der Mensch wurde somit von Gott als ein Theokratie-Verwalter geschaffen, bzw. eingesetzt. D.h. von Gott delegierte Herrschaft ausüben, unter Gottes Herrschaft stehen.</w:t>
            </w:r>
          </w:p>
          <w:p w14:paraId="665DCB8A" w14:textId="77777777" w:rsidR="005D3E04" w:rsidRPr="00BB1EC8" w:rsidRDefault="005D3E04" w:rsidP="008B7F2D">
            <w:pPr>
              <w:autoSpaceDE w:val="0"/>
              <w:autoSpaceDN w:val="0"/>
              <w:adjustRightInd w:val="0"/>
              <w:rPr>
                <w:rFonts w:ascii="Calibri" w:hAnsi="Calibri" w:cs="Calibri"/>
                <w:sz w:val="26"/>
                <w:szCs w:val="26"/>
                <w:lang w:eastAsia="de-CH"/>
              </w:rPr>
            </w:pPr>
          </w:p>
          <w:p w14:paraId="37565FEC" w14:textId="77777777" w:rsidR="005D3E04" w:rsidRDefault="005D3E04" w:rsidP="008B7F2D">
            <w:pPr>
              <w:autoSpaceDE w:val="0"/>
              <w:autoSpaceDN w:val="0"/>
              <w:adjustRightInd w:val="0"/>
              <w:rPr>
                <w:rFonts w:ascii="Calibri" w:hAnsi="Calibri" w:cs="Calibri"/>
                <w:sz w:val="22"/>
                <w:szCs w:val="22"/>
              </w:rPr>
            </w:pPr>
            <w:r>
              <w:rPr>
                <w:rFonts w:ascii="Calibri" w:hAnsi="Calibri" w:cs="Calibri"/>
                <w:sz w:val="22"/>
                <w:szCs w:val="22"/>
                <w:lang w:eastAsia="de-CH"/>
              </w:rPr>
              <w:t>Gott gab dem Menschen Herrschaft (Theokratie-Verwaltung) über die Erde, wie in Ps 8,7-9 und Hebr 2,5-9 geschrieben steht. Die spezifischen Herrschaftsbereiche beinhalten das Tierreich: … über die Fische des Meeres; über die Vögel des Himmels; über das Vieh; und über alle kriechenden Tiere, die auf der Erde kriechen. Auch die Erde selbst gehörte dazu: "und über die ganze Erde."</w:t>
            </w:r>
          </w:p>
          <w:p w14:paraId="07AAC511" w14:textId="77777777" w:rsidR="005D3E04" w:rsidRDefault="005D3E04" w:rsidP="008B7F2D">
            <w:pPr>
              <w:pStyle w:val="KeinLeerraum"/>
              <w:rPr>
                <w:rFonts w:cs="Calibri"/>
                <w:sz w:val="22"/>
              </w:rPr>
            </w:pPr>
          </w:p>
          <w:p w14:paraId="3D56D8F8" w14:textId="77777777" w:rsidR="005D3E04" w:rsidRDefault="005D3E04" w:rsidP="008B7F2D">
            <w:pPr>
              <w:pStyle w:val="KeinLeerraum"/>
              <w:rPr>
                <w:rFonts w:cs="Calibri"/>
                <w:sz w:val="22"/>
              </w:rPr>
            </w:pPr>
            <w:r>
              <w:rPr>
                <w:rFonts w:cs="Calibri"/>
                <w:sz w:val="22"/>
              </w:rPr>
              <w:t>Gott schuf den Menschen:</w:t>
            </w:r>
          </w:p>
          <w:p w14:paraId="47CE79FC" w14:textId="77777777" w:rsidR="005D3E04" w:rsidRDefault="005D3E04" w:rsidP="008B7F2D">
            <w:pPr>
              <w:pStyle w:val="KeinLeerraum"/>
              <w:rPr>
                <w:rFonts w:cs="Calibri"/>
                <w:sz w:val="22"/>
              </w:rPr>
            </w:pPr>
            <w:r>
              <w:rPr>
                <w:rFonts w:cs="Calibri"/>
                <w:sz w:val="22"/>
              </w:rPr>
              <w:t>Erstens: Als sein Bild, als Bild Gottes schuf er ihn</w:t>
            </w:r>
          </w:p>
          <w:p w14:paraId="572A94DC" w14:textId="77777777" w:rsidR="005D3E04" w:rsidRDefault="005D3E04" w:rsidP="008B7F2D">
            <w:pPr>
              <w:pStyle w:val="KeinLeerraum"/>
              <w:rPr>
                <w:rFonts w:cs="Calibri"/>
                <w:sz w:val="22"/>
              </w:rPr>
            </w:pPr>
            <w:r>
              <w:rPr>
                <w:rFonts w:cs="Calibri"/>
                <w:sz w:val="22"/>
              </w:rPr>
              <w:t>Zweitens: Als Mann und Frau schuf er sie</w:t>
            </w:r>
          </w:p>
          <w:p w14:paraId="179D8D5F" w14:textId="77777777" w:rsidR="005D3E04" w:rsidRDefault="005D3E04" w:rsidP="008B7F2D">
            <w:pPr>
              <w:pStyle w:val="KeinLeerraum"/>
              <w:rPr>
                <w:rFonts w:cs="Calibri"/>
                <w:sz w:val="22"/>
              </w:rPr>
            </w:pPr>
          </w:p>
          <w:p w14:paraId="12453A00" w14:textId="77777777" w:rsidR="005D3E04" w:rsidRDefault="005D3E04" w:rsidP="008B7F2D">
            <w:pPr>
              <w:autoSpaceDE w:val="0"/>
              <w:autoSpaceDN w:val="0"/>
              <w:adjustRightInd w:val="0"/>
              <w:rPr>
                <w:rFonts w:ascii="Calibri" w:hAnsi="Calibri" w:cs="Calibri"/>
                <w:sz w:val="22"/>
                <w:szCs w:val="22"/>
                <w:lang w:eastAsia="de-CH"/>
              </w:rPr>
            </w:pPr>
            <w:r>
              <w:rPr>
                <w:rFonts w:ascii="Calibri" w:hAnsi="Calibri" w:cs="Calibri"/>
                <w:sz w:val="22"/>
                <w:szCs w:val="22"/>
                <w:lang w:eastAsia="de-CH"/>
              </w:rPr>
              <w:t>Hier wird das Wort "bara" (schaffen) drei Mal verwendet, um deutlich zu machen, dass ein Höhepunkt erreicht ist.</w:t>
            </w:r>
          </w:p>
          <w:p w14:paraId="04CEC63B" w14:textId="77777777" w:rsidR="005D3E04" w:rsidRDefault="005D3E04" w:rsidP="008B7F2D">
            <w:pPr>
              <w:autoSpaceDE w:val="0"/>
              <w:autoSpaceDN w:val="0"/>
              <w:adjustRightInd w:val="0"/>
              <w:rPr>
                <w:rFonts w:ascii="Calibri" w:hAnsi="Calibri" w:cs="Calibri"/>
                <w:sz w:val="22"/>
                <w:szCs w:val="22"/>
                <w:lang w:eastAsia="de-CH"/>
              </w:rPr>
            </w:pPr>
            <w:r>
              <w:rPr>
                <w:rFonts w:ascii="Calibri" w:hAnsi="Calibri" w:cs="Calibri"/>
                <w:b/>
                <w:bCs/>
                <w:sz w:val="22"/>
                <w:szCs w:val="22"/>
                <w:lang w:eastAsia="de-CH"/>
              </w:rPr>
              <w:t>Erstens:</w:t>
            </w:r>
            <w:r>
              <w:rPr>
                <w:rFonts w:ascii="Calibri" w:hAnsi="Calibri" w:cs="Calibri"/>
                <w:sz w:val="22"/>
                <w:szCs w:val="22"/>
                <w:lang w:eastAsia="de-CH"/>
              </w:rPr>
              <w:t xml:space="preserve"> Das Wort wird für die Erschaffung des Menschen gebraucht. </w:t>
            </w:r>
          </w:p>
          <w:p w14:paraId="0B9769B4" w14:textId="77777777" w:rsidR="005D3E04" w:rsidRDefault="005D3E04" w:rsidP="008B7F2D">
            <w:pPr>
              <w:autoSpaceDE w:val="0"/>
              <w:autoSpaceDN w:val="0"/>
              <w:adjustRightInd w:val="0"/>
              <w:rPr>
                <w:rFonts w:ascii="Calibri" w:hAnsi="Calibri" w:cs="Calibri"/>
                <w:sz w:val="22"/>
                <w:szCs w:val="22"/>
                <w:lang w:eastAsia="de-CH"/>
              </w:rPr>
            </w:pPr>
            <w:r>
              <w:rPr>
                <w:rFonts w:ascii="Calibri" w:hAnsi="Calibri" w:cs="Calibri"/>
                <w:b/>
                <w:bCs/>
                <w:sz w:val="22"/>
                <w:szCs w:val="22"/>
                <w:lang w:eastAsia="de-CH"/>
              </w:rPr>
              <w:t>Zweitens:</w:t>
            </w:r>
            <w:r>
              <w:rPr>
                <w:rFonts w:ascii="Calibri" w:hAnsi="Calibri" w:cs="Calibri"/>
                <w:sz w:val="22"/>
                <w:szCs w:val="22"/>
                <w:lang w:eastAsia="de-CH"/>
              </w:rPr>
              <w:t xml:space="preserve"> Es wird dafür verwendet, im Bild Gottes geschaffen zu werden. Das Bild Gottes findet sich nur vier Mal, alle im Genesis: 1,26-27 (zwei Mal), 9,6 und 5,3 – dort wird erwähnt, dass Adam Vater eines Sohnes nach seinem Bild war.</w:t>
            </w:r>
          </w:p>
          <w:p w14:paraId="4ABECE92" w14:textId="77777777" w:rsidR="005D3E04" w:rsidRDefault="005D3E04" w:rsidP="008B7F2D">
            <w:pPr>
              <w:autoSpaceDE w:val="0"/>
              <w:autoSpaceDN w:val="0"/>
              <w:adjustRightInd w:val="0"/>
              <w:rPr>
                <w:rFonts w:ascii="Calibri" w:hAnsi="Calibri" w:cs="Calibri"/>
                <w:sz w:val="22"/>
                <w:szCs w:val="22"/>
                <w:lang w:eastAsia="de-CH"/>
              </w:rPr>
            </w:pPr>
          </w:p>
          <w:p w14:paraId="15078903" w14:textId="77777777" w:rsidR="005D3E04" w:rsidRDefault="005D3E04" w:rsidP="008B7F2D">
            <w:pPr>
              <w:autoSpaceDE w:val="0"/>
              <w:autoSpaceDN w:val="0"/>
              <w:adjustRightInd w:val="0"/>
              <w:rPr>
                <w:rFonts w:ascii="Calibri" w:hAnsi="Calibri" w:cs="Calibri"/>
                <w:sz w:val="22"/>
                <w:szCs w:val="22"/>
                <w:lang w:eastAsia="de-CH"/>
              </w:rPr>
            </w:pPr>
            <w:r>
              <w:rPr>
                <w:rFonts w:ascii="Calibri" w:hAnsi="Calibri" w:cs="Calibri"/>
                <w:b/>
                <w:bCs/>
                <w:sz w:val="22"/>
                <w:szCs w:val="22"/>
                <w:lang w:eastAsia="de-CH"/>
              </w:rPr>
              <w:lastRenderedPageBreak/>
              <w:t>Drittens:</w:t>
            </w:r>
            <w:r>
              <w:rPr>
                <w:rFonts w:ascii="Calibri" w:hAnsi="Calibri" w:cs="Calibri"/>
                <w:sz w:val="22"/>
                <w:szCs w:val="22"/>
                <w:lang w:eastAsia="de-CH"/>
              </w:rPr>
              <w:t xml:space="preserve"> Das Wort "bara" wird dafür gebraucht, dass der Mensch in zwei Geschlechtern geschaffen wurde; und beide Geschlechter wurden am sechsten Tag gemacht; beide sind das Ebenbild Gottes.</w:t>
            </w:r>
          </w:p>
          <w:p w14:paraId="5D2006FD" w14:textId="77777777" w:rsidR="005D3E04" w:rsidRDefault="005D3E04" w:rsidP="008B7F2D">
            <w:pPr>
              <w:autoSpaceDE w:val="0"/>
              <w:autoSpaceDN w:val="0"/>
              <w:adjustRightInd w:val="0"/>
              <w:rPr>
                <w:rFonts w:ascii="Calibri" w:hAnsi="Calibri" w:cs="Calibri"/>
                <w:sz w:val="22"/>
                <w:szCs w:val="22"/>
                <w:lang w:eastAsia="de-CH"/>
              </w:rPr>
            </w:pPr>
          </w:p>
          <w:p w14:paraId="30B8FC04" w14:textId="77777777" w:rsidR="005D3E04" w:rsidRDefault="005D3E04" w:rsidP="008B7F2D">
            <w:pPr>
              <w:rPr>
                <w:rFonts w:ascii="Calibri" w:hAnsi="Calibri" w:cs="Calibri"/>
                <w:sz w:val="22"/>
                <w:szCs w:val="22"/>
                <w:lang w:eastAsia="de-CH"/>
              </w:rPr>
            </w:pPr>
            <w:r>
              <w:rPr>
                <w:rFonts w:ascii="Calibri" w:hAnsi="Calibri" w:cs="Calibri"/>
                <w:sz w:val="22"/>
                <w:szCs w:val="22"/>
                <w:lang w:eastAsia="de-CH"/>
              </w:rPr>
              <w:t>In Gen 1,28-30 ist der Bundesschluss von Eden festgehalten, der erste der vier Bundesschlüssen im Buch Genesis. Der Bund von Eden wird in zwei Teilen dargelegt. Der erste Teil ist in 1,28–30. dargelegt, der zweite Teil in 2,15-17.</w:t>
            </w:r>
          </w:p>
          <w:p w14:paraId="43A8F2B4" w14:textId="77777777" w:rsidR="005D3E04" w:rsidRDefault="005D3E04" w:rsidP="008B7F2D">
            <w:pPr>
              <w:rPr>
                <w:rFonts w:ascii="Calibri" w:hAnsi="Calibri" w:cs="Calibri"/>
                <w:sz w:val="22"/>
                <w:szCs w:val="22"/>
                <w:lang w:eastAsia="de-CH"/>
              </w:rPr>
            </w:pPr>
            <w:r>
              <w:rPr>
                <w:rFonts w:ascii="Calibri" w:hAnsi="Calibri" w:cs="Calibri"/>
                <w:sz w:val="22"/>
                <w:szCs w:val="22"/>
                <w:lang w:eastAsia="de-CH"/>
              </w:rPr>
              <w:tab/>
              <w:t>Michael Briggeler hat bezüglich Bundesschluss mit Adam die beiden Teile wie folgt zusammengefasst:</w:t>
            </w:r>
          </w:p>
          <w:p w14:paraId="4373C7A5" w14:textId="77777777" w:rsidR="005D3E04" w:rsidRDefault="005D3E04" w:rsidP="008B7F2D">
            <w:pPr>
              <w:pStyle w:val="Listenabsatz"/>
              <w:ind w:left="0"/>
              <w:rPr>
                <w:rFonts w:ascii="Calibri" w:hAnsi="Calibri" w:cs="Calibri"/>
                <w:sz w:val="8"/>
                <w:szCs w:val="8"/>
              </w:rPr>
            </w:pPr>
          </w:p>
          <w:p w14:paraId="4BBEE021" w14:textId="77777777" w:rsidR="005D3E04" w:rsidRDefault="005D3E04" w:rsidP="008B7F2D">
            <w:pPr>
              <w:pStyle w:val="Listenabsatz"/>
              <w:ind w:left="0"/>
              <w:rPr>
                <w:rFonts w:ascii="Calibri" w:hAnsi="Calibri" w:cs="Calibri"/>
                <w:b/>
                <w:bCs/>
                <w:sz w:val="22"/>
                <w:szCs w:val="22"/>
              </w:rPr>
            </w:pPr>
            <w:r>
              <w:rPr>
                <w:rFonts w:ascii="Calibri" w:hAnsi="Calibri" w:cs="Calibri"/>
                <w:b/>
                <w:bCs/>
                <w:sz w:val="22"/>
                <w:szCs w:val="22"/>
              </w:rPr>
              <w:t>1. Fruchtbarkeit und Vermehrung (1,28a)</w:t>
            </w:r>
          </w:p>
          <w:p w14:paraId="74A92DFF" w14:textId="77777777" w:rsidR="005D3E04" w:rsidRDefault="005D3E04" w:rsidP="008B7F2D">
            <w:pPr>
              <w:rPr>
                <w:rFonts w:ascii="Calibri" w:hAnsi="Calibri" w:cs="Calibri"/>
                <w:sz w:val="22"/>
                <w:szCs w:val="22"/>
              </w:rPr>
            </w:pPr>
            <w:r>
              <w:rPr>
                <w:rFonts w:ascii="Calibri" w:hAnsi="Calibri" w:cs="Calibri"/>
                <w:sz w:val="22"/>
                <w:szCs w:val="22"/>
              </w:rPr>
              <w:t>Die Bestimmung der Erde, der Pflanzen und Tiere war von Anfang an eine Wohnstätte für den Menschen zu sein, daher wurde zuerst die Wohnung und dann erst der Mensch erschaffen. Adam erhielt die Anweisung, die Erde zu bevölkern und sich auszubreiten. Die Erde soll mit Menschen gefüllt werden, das war die allererste Anweisung.</w:t>
            </w:r>
          </w:p>
          <w:p w14:paraId="195691F1" w14:textId="77777777" w:rsidR="005D3E04" w:rsidRDefault="005D3E04" w:rsidP="008B7F2D">
            <w:pPr>
              <w:rPr>
                <w:rFonts w:ascii="Calibri" w:hAnsi="Calibri" w:cs="Calibri"/>
                <w:sz w:val="8"/>
                <w:szCs w:val="8"/>
              </w:rPr>
            </w:pPr>
          </w:p>
          <w:p w14:paraId="2929793C" w14:textId="77777777" w:rsidR="005D3E04" w:rsidRDefault="005D3E04" w:rsidP="008B7F2D">
            <w:pPr>
              <w:pStyle w:val="Listenabsatz"/>
              <w:ind w:left="0"/>
              <w:rPr>
                <w:rFonts w:ascii="Calibri" w:hAnsi="Calibri" w:cs="Calibri"/>
                <w:b/>
                <w:bCs/>
                <w:sz w:val="22"/>
                <w:szCs w:val="22"/>
              </w:rPr>
            </w:pPr>
            <w:r>
              <w:rPr>
                <w:rFonts w:ascii="Calibri" w:hAnsi="Calibri" w:cs="Calibri"/>
                <w:b/>
                <w:bCs/>
                <w:sz w:val="22"/>
                <w:szCs w:val="22"/>
              </w:rPr>
              <w:t>2. Verwaltung der Natur (1,28b)</w:t>
            </w:r>
          </w:p>
          <w:p w14:paraId="371CAC7E" w14:textId="77777777" w:rsidR="005D3E04" w:rsidRDefault="005D3E04" w:rsidP="008B7F2D">
            <w:pPr>
              <w:rPr>
                <w:rFonts w:ascii="Calibri" w:hAnsi="Calibri" w:cs="Calibri"/>
                <w:sz w:val="22"/>
                <w:szCs w:val="22"/>
              </w:rPr>
            </w:pPr>
            <w:r>
              <w:rPr>
                <w:rFonts w:ascii="Calibri" w:hAnsi="Calibri" w:cs="Calibri"/>
                <w:sz w:val="22"/>
                <w:szCs w:val="22"/>
              </w:rPr>
              <w:t xml:space="preserve">Der Mensch soll sich die Erde untertan machen. Zuvor war die Herrschaft über die Erde Satan übergeben (Hes 28,11-19), doch als er fiel, wurde ihm diese Herrschaftsposition entzogen. Nun soll sich der Mensch die Natur zu Nutze machen und sich den Rohstoffen und Bodenschätzen bedienen, die Gott zur Verfügung stellt. </w:t>
            </w:r>
          </w:p>
          <w:p w14:paraId="6212325E" w14:textId="77777777" w:rsidR="005D3E04" w:rsidRDefault="005D3E04" w:rsidP="008B7F2D">
            <w:pPr>
              <w:rPr>
                <w:rFonts w:ascii="Calibri" w:hAnsi="Calibri" w:cs="Calibri"/>
                <w:sz w:val="8"/>
                <w:szCs w:val="8"/>
              </w:rPr>
            </w:pPr>
          </w:p>
          <w:p w14:paraId="6F231CC2" w14:textId="77777777" w:rsidR="005D3E04" w:rsidRDefault="005D3E04" w:rsidP="008B7F2D">
            <w:pPr>
              <w:pStyle w:val="Listenabsatz"/>
              <w:ind w:left="0"/>
              <w:rPr>
                <w:rFonts w:ascii="Calibri" w:hAnsi="Calibri" w:cs="Calibri"/>
                <w:b/>
                <w:bCs/>
                <w:sz w:val="22"/>
                <w:szCs w:val="22"/>
              </w:rPr>
            </w:pPr>
            <w:r>
              <w:rPr>
                <w:rFonts w:ascii="Calibri" w:hAnsi="Calibri" w:cs="Calibri"/>
                <w:b/>
                <w:bCs/>
                <w:sz w:val="22"/>
                <w:szCs w:val="22"/>
              </w:rPr>
              <w:t>3. Herrschaft über Tiere (1,28c)</w:t>
            </w:r>
          </w:p>
          <w:p w14:paraId="31132BCC" w14:textId="77777777" w:rsidR="005D3E04" w:rsidRDefault="005D3E04" w:rsidP="008B7F2D">
            <w:pPr>
              <w:rPr>
                <w:rFonts w:ascii="Calibri" w:hAnsi="Calibri" w:cs="Calibri"/>
                <w:sz w:val="22"/>
                <w:szCs w:val="22"/>
              </w:rPr>
            </w:pPr>
            <w:r>
              <w:rPr>
                <w:rFonts w:ascii="Calibri" w:hAnsi="Calibri" w:cs="Calibri"/>
                <w:sz w:val="22"/>
                <w:szCs w:val="22"/>
              </w:rPr>
              <w:t>Nicht nur die Erde und die Pflanzenwelt, sondern auch die Tierwelt, sei es an Land, in der Luft oder im Wasser, ist dem Menschen untergeordnet. Ironischerweise sind es gerade Dinge in der Natur und Tierwelt, die seit dem Sündenfall als Götzenbilder angebetet werden. Der Mensch betet dabei Dinge an, die von Gott her eigentlich dem Menschen unterstellt sind. Dabei hat das Gott so klar angewiesen und wollte, dass Adam das auch gleich praktisch anwendet und so war die erste Amtshandlung die Benennung der Tiere durch Adam (Gen 2,19-20).</w:t>
            </w:r>
          </w:p>
          <w:p w14:paraId="47840B8C" w14:textId="77777777" w:rsidR="005D3E04" w:rsidRDefault="005D3E04" w:rsidP="008B7F2D">
            <w:pPr>
              <w:rPr>
                <w:rFonts w:ascii="Calibri" w:hAnsi="Calibri" w:cs="Calibri"/>
                <w:sz w:val="8"/>
                <w:szCs w:val="8"/>
              </w:rPr>
            </w:pPr>
          </w:p>
          <w:p w14:paraId="2FBBDCEA" w14:textId="77777777" w:rsidR="005D3E04" w:rsidRDefault="005D3E04" w:rsidP="008B7F2D">
            <w:pPr>
              <w:pStyle w:val="Listenabsatz"/>
              <w:ind w:left="0"/>
              <w:rPr>
                <w:rFonts w:ascii="Calibri" w:hAnsi="Calibri" w:cs="Calibri"/>
                <w:b/>
                <w:bCs/>
                <w:sz w:val="22"/>
                <w:szCs w:val="22"/>
              </w:rPr>
            </w:pPr>
            <w:r>
              <w:rPr>
                <w:rFonts w:ascii="Calibri" w:hAnsi="Calibri" w:cs="Calibri"/>
                <w:b/>
                <w:bCs/>
                <w:sz w:val="22"/>
                <w:szCs w:val="22"/>
              </w:rPr>
              <w:t>4. Vegetarische Ernährung (1,29-30; 2,16)</w:t>
            </w:r>
          </w:p>
          <w:p w14:paraId="5516DBCB" w14:textId="77777777" w:rsidR="005D3E04" w:rsidRDefault="005D3E04" w:rsidP="008B7F2D">
            <w:pPr>
              <w:rPr>
                <w:rFonts w:ascii="Calibri" w:hAnsi="Calibri" w:cs="Calibri"/>
                <w:sz w:val="22"/>
                <w:szCs w:val="22"/>
              </w:rPr>
            </w:pPr>
            <w:r>
              <w:rPr>
                <w:rFonts w:ascii="Calibri" w:hAnsi="Calibri" w:cs="Calibri"/>
                <w:sz w:val="22"/>
                <w:szCs w:val="22"/>
              </w:rPr>
              <w:t xml:space="preserve">Gott gab dem Menschen auch einen Speiseplan. Von den Bäumen und Feldern durfte er alles essen, aber keine Tiere. Die Ernährung war rein vegetarisch (nicht vegan!), denn es durfte (noch) kein Blut vergossen werden. </w:t>
            </w:r>
          </w:p>
          <w:p w14:paraId="68FACBF7" w14:textId="77777777" w:rsidR="005D3E04" w:rsidRDefault="005D3E04" w:rsidP="008B7F2D">
            <w:pPr>
              <w:rPr>
                <w:rFonts w:ascii="Calibri" w:hAnsi="Calibri" w:cs="Calibri"/>
                <w:sz w:val="8"/>
                <w:szCs w:val="8"/>
              </w:rPr>
            </w:pPr>
          </w:p>
          <w:p w14:paraId="786FBF09" w14:textId="77777777" w:rsidR="005D3E04" w:rsidRDefault="005D3E04" w:rsidP="008B7F2D">
            <w:pPr>
              <w:pStyle w:val="Listenabsatz"/>
              <w:ind w:left="0"/>
              <w:rPr>
                <w:rFonts w:ascii="Calibri" w:hAnsi="Calibri" w:cs="Calibri"/>
                <w:b/>
                <w:bCs/>
                <w:sz w:val="22"/>
                <w:szCs w:val="22"/>
              </w:rPr>
            </w:pPr>
            <w:r>
              <w:rPr>
                <w:rFonts w:ascii="Calibri" w:hAnsi="Calibri" w:cs="Calibri"/>
                <w:b/>
                <w:bCs/>
                <w:sz w:val="22"/>
                <w:szCs w:val="22"/>
              </w:rPr>
              <w:t>5. Ackerbau (2,15)</w:t>
            </w:r>
          </w:p>
          <w:p w14:paraId="7200A338" w14:textId="77777777" w:rsidR="005D3E04" w:rsidRDefault="005D3E04" w:rsidP="008B7F2D">
            <w:pPr>
              <w:rPr>
                <w:rFonts w:ascii="Calibri" w:hAnsi="Calibri" w:cs="Calibri"/>
                <w:sz w:val="22"/>
                <w:szCs w:val="22"/>
              </w:rPr>
            </w:pPr>
            <w:r>
              <w:rPr>
                <w:rFonts w:ascii="Calibri" w:hAnsi="Calibri" w:cs="Calibri"/>
                <w:sz w:val="22"/>
                <w:szCs w:val="22"/>
              </w:rPr>
              <w:t>Die 5. Bestimmung betrifft das Tagesprogramm des Menschen im Garten, also seine Pflichten im Alltag. Neben der Aufsichtspflicht sollte er im Garten den Boden bewirtschaften. Arbeit war kein Produkt des Sündenfalls und es war auch nicht so wie es häufig auf Bildern dargestellt wird, dass Adam und Eva jeden Tag Wellness hatten. Die Arbeit war von Beginn weg Teil der Bestimmung des Menschen, aber vor dem Sündenfall war sie nicht mühsam, sondern leicht und mühelos.</w:t>
            </w:r>
          </w:p>
          <w:p w14:paraId="1D828B5D" w14:textId="77777777" w:rsidR="005D3E04" w:rsidRDefault="005D3E04" w:rsidP="008B7F2D">
            <w:pPr>
              <w:rPr>
                <w:rFonts w:ascii="Calibri" w:hAnsi="Calibri" w:cs="Calibri"/>
                <w:sz w:val="22"/>
                <w:szCs w:val="22"/>
              </w:rPr>
            </w:pPr>
          </w:p>
          <w:p w14:paraId="3429378B" w14:textId="77777777" w:rsidR="005D3E04" w:rsidRDefault="005D3E04" w:rsidP="008B7F2D">
            <w:pPr>
              <w:rPr>
                <w:rFonts w:ascii="Calibri" w:hAnsi="Calibri" w:cs="Calibri"/>
                <w:sz w:val="22"/>
                <w:szCs w:val="22"/>
              </w:rPr>
            </w:pPr>
          </w:p>
          <w:p w14:paraId="2C449149" w14:textId="77777777" w:rsidR="005D3E04" w:rsidRDefault="005D3E04" w:rsidP="008B7F2D">
            <w:pPr>
              <w:rPr>
                <w:rFonts w:ascii="Calibri" w:hAnsi="Calibri" w:cs="Calibri"/>
                <w:sz w:val="22"/>
                <w:szCs w:val="22"/>
              </w:rPr>
            </w:pPr>
          </w:p>
          <w:p w14:paraId="5D86636D" w14:textId="77777777" w:rsidR="005D3E04" w:rsidRDefault="005D3E04" w:rsidP="008B7F2D">
            <w:pPr>
              <w:rPr>
                <w:rFonts w:ascii="Calibri" w:hAnsi="Calibri" w:cs="Calibri"/>
                <w:sz w:val="22"/>
                <w:szCs w:val="22"/>
              </w:rPr>
            </w:pPr>
          </w:p>
          <w:p w14:paraId="07A13880" w14:textId="77777777" w:rsidR="005D3E04" w:rsidRDefault="005D3E04" w:rsidP="008B7F2D">
            <w:pPr>
              <w:rPr>
                <w:rFonts w:ascii="Calibri" w:hAnsi="Calibri" w:cs="Calibri"/>
                <w:sz w:val="8"/>
                <w:szCs w:val="8"/>
              </w:rPr>
            </w:pPr>
          </w:p>
          <w:p w14:paraId="4F012931" w14:textId="77777777" w:rsidR="005D3E04" w:rsidRDefault="005D3E04" w:rsidP="008B7F2D">
            <w:pPr>
              <w:pStyle w:val="Listenabsatz"/>
              <w:ind w:left="0"/>
              <w:rPr>
                <w:rFonts w:ascii="Calibri" w:hAnsi="Calibri" w:cs="Calibri"/>
                <w:b/>
                <w:bCs/>
                <w:sz w:val="22"/>
                <w:szCs w:val="22"/>
              </w:rPr>
            </w:pPr>
            <w:r>
              <w:rPr>
                <w:rFonts w:ascii="Calibri" w:hAnsi="Calibri" w:cs="Calibri"/>
                <w:b/>
                <w:bCs/>
                <w:sz w:val="22"/>
                <w:szCs w:val="22"/>
              </w:rPr>
              <w:lastRenderedPageBreak/>
              <w:t>6. Gehorsamstest (2,17a)</w:t>
            </w:r>
          </w:p>
          <w:p w14:paraId="7A961A75" w14:textId="77777777" w:rsidR="005D3E04" w:rsidRDefault="005D3E04" w:rsidP="008B7F2D">
            <w:pPr>
              <w:rPr>
                <w:rFonts w:ascii="Calibri" w:hAnsi="Calibri" w:cs="Calibri"/>
                <w:sz w:val="22"/>
                <w:szCs w:val="22"/>
              </w:rPr>
            </w:pPr>
            <w:r>
              <w:rPr>
                <w:rFonts w:ascii="Calibri" w:hAnsi="Calibri" w:cs="Calibri"/>
                <w:sz w:val="22"/>
                <w:szCs w:val="22"/>
              </w:rPr>
              <w:t>Der Mensch war zwar der gesamten Natur übergeordnet, aber es war immer noch Gott, der über ihm stand. Gott überliess dem Menschen nicht sich selbst, sondern wollte in Beziehung mit ihnen treten, aber dafür musste klar sein, dass Gott ihr Herr und Gebieter ist und nicht umgekehrt. Diese Autorität machte Gott mit einer einzigen Anweisung fest und das war die Anweisung nicht vom Baum der Erkenntnis des Guten und Bösen zu essen. Sie hatten jede Freiheit und alles auf der Erde war ihnen untergeordnet, nur eine einzige Einschränkung war als Gehorsamstest gegeben. Was wird der Mensch tun? Wird er dem Herrn gehorsam sein oder (wie Satan zuvor) seine Unabhängigkeit gegenüber Gott erklären?</w:t>
            </w:r>
          </w:p>
          <w:p w14:paraId="6B81FCA7" w14:textId="77777777" w:rsidR="005D3E04" w:rsidRDefault="005D3E04" w:rsidP="008B7F2D">
            <w:pPr>
              <w:rPr>
                <w:rFonts w:ascii="Calibri" w:hAnsi="Calibri" w:cs="Calibri"/>
                <w:sz w:val="8"/>
                <w:szCs w:val="8"/>
              </w:rPr>
            </w:pPr>
          </w:p>
          <w:p w14:paraId="74C68023" w14:textId="77777777" w:rsidR="005D3E04" w:rsidRDefault="005D3E04" w:rsidP="008B7F2D">
            <w:pPr>
              <w:pStyle w:val="Listenabsatz"/>
              <w:ind w:left="0"/>
              <w:rPr>
                <w:rFonts w:ascii="Calibri" w:hAnsi="Calibri" w:cs="Calibri"/>
                <w:b/>
                <w:bCs/>
                <w:sz w:val="22"/>
                <w:szCs w:val="22"/>
              </w:rPr>
            </w:pPr>
            <w:r>
              <w:rPr>
                <w:rFonts w:ascii="Calibri" w:hAnsi="Calibri" w:cs="Calibri"/>
                <w:b/>
                <w:bCs/>
                <w:sz w:val="22"/>
                <w:szCs w:val="22"/>
              </w:rPr>
              <w:t>7. Konsequenz eines allfälligen Ungehorsams: Der Tod (2,17b)</w:t>
            </w:r>
          </w:p>
          <w:p w14:paraId="7E2EA716" w14:textId="77777777" w:rsidR="005D3E04" w:rsidRDefault="005D3E04" w:rsidP="008B7F2D">
            <w:pPr>
              <w:rPr>
                <w:rFonts w:ascii="Calibri" w:hAnsi="Calibri" w:cs="Calibri"/>
                <w:sz w:val="22"/>
                <w:szCs w:val="22"/>
                <w:lang w:eastAsia="de-CH"/>
              </w:rPr>
            </w:pPr>
          </w:p>
          <w:p w14:paraId="5ECCF83E" w14:textId="77777777" w:rsidR="005D3E04" w:rsidRDefault="005D3E04" w:rsidP="008B7F2D">
            <w:pPr>
              <w:rPr>
                <w:rFonts w:ascii="Calibri" w:hAnsi="Calibri" w:cs="Calibri"/>
                <w:sz w:val="12"/>
                <w:szCs w:val="12"/>
                <w:lang w:eastAsia="de-CH"/>
              </w:rPr>
            </w:pPr>
          </w:p>
          <w:p w14:paraId="785C4919" w14:textId="77777777" w:rsidR="005D3E04" w:rsidRDefault="005D3E04" w:rsidP="008B7F2D">
            <w:pPr>
              <w:autoSpaceDE w:val="0"/>
              <w:autoSpaceDN w:val="0"/>
              <w:adjustRightInd w:val="0"/>
              <w:rPr>
                <w:rFonts w:ascii="Calibri" w:hAnsi="Calibri" w:cs="Calibri"/>
                <w:sz w:val="22"/>
                <w:szCs w:val="22"/>
                <w:lang w:eastAsia="de-CH"/>
              </w:rPr>
            </w:pPr>
            <w:r>
              <w:rPr>
                <w:rFonts w:ascii="Calibri" w:hAnsi="Calibri" w:cs="Calibri"/>
                <w:sz w:val="22"/>
                <w:szCs w:val="22"/>
                <w:lang w:eastAsia="de-CH"/>
              </w:rPr>
              <w:t>Dieser sechste Tag wird nicht als ein sechster Tag aufgezählt, wie es bei all den vorangegangenen Tagen der Fall gewesen ist. Damit wird die Einzigartigkeit des sechsten Tages hervor-gehoben. Auch, dass dieser Tag am ausführlichsten beschrieben wird, weist hin auf die Aussergewöhnlichkeit des sechsten Schöpfungstages.</w:t>
            </w:r>
          </w:p>
          <w:p w14:paraId="076D377A" w14:textId="77777777" w:rsidR="005D3E04" w:rsidRDefault="005D3E04" w:rsidP="008B7F2D">
            <w:pPr>
              <w:autoSpaceDE w:val="0"/>
              <w:autoSpaceDN w:val="0"/>
              <w:adjustRightInd w:val="0"/>
              <w:rPr>
                <w:rFonts w:ascii="Calibri" w:hAnsi="Calibri" w:cs="Calibri"/>
                <w:sz w:val="22"/>
                <w:szCs w:val="22"/>
              </w:rPr>
            </w:pPr>
          </w:p>
        </w:tc>
      </w:tr>
      <w:tr w:rsidR="005D3E04" w14:paraId="46275648" w14:textId="77777777" w:rsidTr="008B7F2D">
        <w:trPr>
          <w:trHeight w:val="2684"/>
        </w:trPr>
        <w:tc>
          <w:tcPr>
            <w:tcW w:w="674" w:type="dxa"/>
            <w:shd w:val="clear" w:color="auto" w:fill="auto"/>
          </w:tcPr>
          <w:p w14:paraId="0C7753E4" w14:textId="77777777" w:rsidR="005D3E04" w:rsidRPr="00EC5EAE" w:rsidRDefault="005D3E04" w:rsidP="008B7F2D">
            <w:pPr>
              <w:pStyle w:val="KeinLeerraum"/>
              <w:jc w:val="both"/>
              <w:rPr>
                <w:rFonts w:cs="Calibri"/>
                <w:b/>
                <w:bCs/>
                <w:sz w:val="32"/>
                <w:szCs w:val="32"/>
              </w:rPr>
            </w:pPr>
          </w:p>
          <w:p w14:paraId="58DA065A" w14:textId="77777777" w:rsidR="005D3E04" w:rsidRPr="00B83BF1" w:rsidRDefault="005D3E04" w:rsidP="008B7F2D">
            <w:pPr>
              <w:pStyle w:val="KeinLeerraum"/>
              <w:jc w:val="center"/>
              <w:rPr>
                <w:rFonts w:cs="Calibri"/>
                <w:b/>
                <w:bCs/>
                <w:sz w:val="32"/>
                <w:szCs w:val="32"/>
              </w:rPr>
            </w:pPr>
            <w:r w:rsidRPr="00B83BF1">
              <w:rPr>
                <w:rFonts w:cs="Calibri"/>
                <w:b/>
                <w:bCs/>
                <w:sz w:val="32"/>
                <w:szCs w:val="32"/>
              </w:rPr>
              <w:t>⑦</w:t>
            </w:r>
          </w:p>
        </w:tc>
        <w:tc>
          <w:tcPr>
            <w:tcW w:w="3648" w:type="dxa"/>
            <w:shd w:val="clear" w:color="auto" w:fill="auto"/>
          </w:tcPr>
          <w:p w14:paraId="3F329133" w14:textId="77777777" w:rsidR="005D3E04" w:rsidRDefault="005D3E04" w:rsidP="008B7F2D">
            <w:pPr>
              <w:pStyle w:val="KeinLeerraum"/>
              <w:rPr>
                <w:rFonts w:cs="Calibri"/>
                <w:sz w:val="22"/>
              </w:rPr>
            </w:pPr>
            <w:r w:rsidRPr="00A94AC6">
              <w:rPr>
                <w:rFonts w:cs="Calibri"/>
                <w:b/>
                <w:bCs/>
                <w:sz w:val="22"/>
              </w:rPr>
              <w:t>V 2,1|</w:t>
            </w:r>
            <w:r>
              <w:rPr>
                <w:rFonts w:cs="Calibri"/>
                <w:sz w:val="22"/>
              </w:rPr>
              <w:t xml:space="preserve"> </w:t>
            </w:r>
            <w:r w:rsidRPr="00A94AC6">
              <w:rPr>
                <w:rFonts w:cs="Calibri"/>
                <w:sz w:val="22"/>
              </w:rPr>
              <w:t xml:space="preserve">So wurden der Himmel und die Erde und all ihr Heer vollendet. </w:t>
            </w:r>
          </w:p>
          <w:p w14:paraId="11F91797" w14:textId="77777777" w:rsidR="005D3E04" w:rsidRDefault="005D3E04" w:rsidP="008B7F2D">
            <w:pPr>
              <w:pStyle w:val="KeinLeerraum"/>
              <w:rPr>
                <w:rFonts w:cs="Calibri"/>
                <w:sz w:val="22"/>
              </w:rPr>
            </w:pPr>
          </w:p>
          <w:p w14:paraId="1C0AA8F7" w14:textId="77777777" w:rsidR="005D3E04" w:rsidRDefault="005D3E04" w:rsidP="008B7F2D">
            <w:pPr>
              <w:pStyle w:val="KeinLeerraum"/>
              <w:rPr>
                <w:rFonts w:cs="Calibri"/>
                <w:sz w:val="22"/>
              </w:rPr>
            </w:pPr>
          </w:p>
          <w:p w14:paraId="6000CC8B" w14:textId="77777777" w:rsidR="005D3E04" w:rsidRDefault="005D3E04" w:rsidP="008B7F2D">
            <w:pPr>
              <w:pStyle w:val="KeinLeerraum"/>
              <w:rPr>
                <w:rFonts w:cs="Calibri"/>
                <w:sz w:val="22"/>
              </w:rPr>
            </w:pPr>
          </w:p>
          <w:p w14:paraId="19B3CEE9" w14:textId="77777777" w:rsidR="005D3E04" w:rsidRDefault="005D3E04" w:rsidP="008B7F2D">
            <w:pPr>
              <w:pStyle w:val="KeinLeerraum"/>
              <w:rPr>
                <w:rFonts w:cs="Calibri"/>
                <w:sz w:val="22"/>
              </w:rPr>
            </w:pPr>
          </w:p>
          <w:p w14:paraId="22156F07" w14:textId="77777777" w:rsidR="005D3E04" w:rsidRDefault="005D3E04" w:rsidP="008B7F2D">
            <w:pPr>
              <w:pStyle w:val="KeinLeerraum"/>
              <w:rPr>
                <w:rFonts w:cs="Calibri"/>
                <w:sz w:val="22"/>
              </w:rPr>
            </w:pPr>
          </w:p>
          <w:p w14:paraId="2B5123BB" w14:textId="77777777" w:rsidR="005D3E04" w:rsidRDefault="005D3E04" w:rsidP="008B7F2D">
            <w:pPr>
              <w:pStyle w:val="KeinLeerraum"/>
              <w:rPr>
                <w:rFonts w:cs="Calibri"/>
                <w:sz w:val="22"/>
              </w:rPr>
            </w:pPr>
          </w:p>
          <w:p w14:paraId="62D47BA6" w14:textId="77777777" w:rsidR="005D3E04" w:rsidRDefault="005D3E04" w:rsidP="008B7F2D">
            <w:pPr>
              <w:pStyle w:val="KeinLeerraum"/>
              <w:rPr>
                <w:rFonts w:cs="Calibri"/>
                <w:sz w:val="22"/>
              </w:rPr>
            </w:pPr>
          </w:p>
          <w:p w14:paraId="0C986A6C" w14:textId="77777777" w:rsidR="005D3E04" w:rsidRDefault="005D3E04" w:rsidP="008B7F2D">
            <w:pPr>
              <w:pStyle w:val="KeinLeerraum"/>
              <w:rPr>
                <w:rFonts w:cs="Calibri"/>
                <w:sz w:val="22"/>
              </w:rPr>
            </w:pPr>
          </w:p>
          <w:p w14:paraId="4E375FEA" w14:textId="77777777" w:rsidR="005D3E04" w:rsidRDefault="005D3E04" w:rsidP="008B7F2D">
            <w:pPr>
              <w:pStyle w:val="KeinLeerraum"/>
              <w:rPr>
                <w:rFonts w:cs="Calibri"/>
                <w:sz w:val="22"/>
              </w:rPr>
            </w:pPr>
          </w:p>
          <w:p w14:paraId="3D677411" w14:textId="77777777" w:rsidR="005D3E04" w:rsidRDefault="005D3E04" w:rsidP="008B7F2D">
            <w:pPr>
              <w:pStyle w:val="KeinLeerraum"/>
              <w:rPr>
                <w:rFonts w:cs="Calibri"/>
                <w:sz w:val="22"/>
              </w:rPr>
            </w:pPr>
            <w:r w:rsidRPr="00A94AC6">
              <w:rPr>
                <w:rFonts w:cs="Calibri"/>
                <w:b/>
                <w:bCs/>
                <w:sz w:val="22"/>
              </w:rPr>
              <w:t>V 2 |</w:t>
            </w:r>
            <w:r w:rsidRPr="00A94AC6">
              <w:rPr>
                <w:rFonts w:cs="Calibri"/>
                <w:sz w:val="22"/>
              </w:rPr>
              <w:t xml:space="preserve"> Und Gott vollendete am siebten Tag sein Werk, das er gemacht hatte; und er ruhte am siebten Tag von all seinem Werk, das er gemacht hatte. </w:t>
            </w:r>
          </w:p>
          <w:p w14:paraId="44DC84C5" w14:textId="77777777" w:rsidR="005D3E04" w:rsidRDefault="005D3E04" w:rsidP="008B7F2D">
            <w:pPr>
              <w:pStyle w:val="KeinLeerraum"/>
              <w:rPr>
                <w:rFonts w:cs="Calibri"/>
                <w:sz w:val="22"/>
              </w:rPr>
            </w:pPr>
          </w:p>
          <w:p w14:paraId="5ADE562D" w14:textId="77777777" w:rsidR="005D3E04" w:rsidRDefault="005D3E04" w:rsidP="008B7F2D">
            <w:pPr>
              <w:pStyle w:val="KeinLeerraum"/>
              <w:rPr>
                <w:rFonts w:cs="Calibri"/>
                <w:sz w:val="22"/>
              </w:rPr>
            </w:pPr>
          </w:p>
          <w:p w14:paraId="1E9CE9AC" w14:textId="77777777" w:rsidR="005D3E04" w:rsidRDefault="005D3E04" w:rsidP="008B7F2D">
            <w:pPr>
              <w:pStyle w:val="KeinLeerraum"/>
              <w:rPr>
                <w:rFonts w:cs="Calibri"/>
                <w:sz w:val="22"/>
              </w:rPr>
            </w:pPr>
          </w:p>
          <w:p w14:paraId="04BD1F7D" w14:textId="77777777" w:rsidR="005D3E04" w:rsidRDefault="005D3E04" w:rsidP="008B7F2D">
            <w:pPr>
              <w:pStyle w:val="KeinLeerraum"/>
              <w:rPr>
                <w:rFonts w:cs="Calibri"/>
                <w:sz w:val="22"/>
              </w:rPr>
            </w:pPr>
          </w:p>
          <w:p w14:paraId="666DB422" w14:textId="77777777" w:rsidR="005D3E04" w:rsidRDefault="005D3E04" w:rsidP="008B7F2D">
            <w:pPr>
              <w:pStyle w:val="KeinLeerraum"/>
              <w:rPr>
                <w:rFonts w:cs="Calibri"/>
                <w:sz w:val="22"/>
              </w:rPr>
            </w:pPr>
          </w:p>
          <w:p w14:paraId="19A45F42" w14:textId="77777777" w:rsidR="005D3E04" w:rsidRDefault="005D3E04" w:rsidP="008B7F2D">
            <w:pPr>
              <w:pStyle w:val="KeinLeerraum"/>
              <w:rPr>
                <w:rFonts w:cs="Calibri"/>
                <w:sz w:val="22"/>
              </w:rPr>
            </w:pPr>
          </w:p>
          <w:p w14:paraId="51E737D3" w14:textId="77777777" w:rsidR="005D3E04" w:rsidRDefault="005D3E04" w:rsidP="008B7F2D">
            <w:pPr>
              <w:pStyle w:val="KeinLeerraum"/>
              <w:rPr>
                <w:rFonts w:cs="Calibri"/>
                <w:sz w:val="22"/>
              </w:rPr>
            </w:pPr>
          </w:p>
          <w:p w14:paraId="2E55731E" w14:textId="77777777" w:rsidR="005D3E04" w:rsidRDefault="005D3E04" w:rsidP="008B7F2D">
            <w:pPr>
              <w:pStyle w:val="KeinLeerraum"/>
              <w:rPr>
                <w:rFonts w:cs="Calibri"/>
                <w:sz w:val="22"/>
              </w:rPr>
            </w:pPr>
          </w:p>
          <w:p w14:paraId="1F2E1B18" w14:textId="77777777" w:rsidR="005D3E04" w:rsidRDefault="005D3E04" w:rsidP="008B7F2D">
            <w:pPr>
              <w:pStyle w:val="KeinLeerraum"/>
              <w:rPr>
                <w:rFonts w:cs="Calibri"/>
                <w:sz w:val="22"/>
              </w:rPr>
            </w:pPr>
          </w:p>
          <w:p w14:paraId="46D22F5A" w14:textId="77777777" w:rsidR="005D3E04" w:rsidRDefault="005D3E04" w:rsidP="008B7F2D">
            <w:pPr>
              <w:pStyle w:val="KeinLeerraum"/>
              <w:rPr>
                <w:rFonts w:cs="Calibri"/>
                <w:sz w:val="22"/>
              </w:rPr>
            </w:pPr>
          </w:p>
          <w:p w14:paraId="086F5C0D" w14:textId="77777777" w:rsidR="005D3E04" w:rsidRDefault="005D3E04" w:rsidP="008B7F2D">
            <w:pPr>
              <w:pStyle w:val="KeinLeerraum"/>
              <w:rPr>
                <w:rFonts w:cs="Calibri"/>
                <w:sz w:val="22"/>
              </w:rPr>
            </w:pPr>
          </w:p>
          <w:p w14:paraId="332B15B9" w14:textId="77777777" w:rsidR="005D3E04" w:rsidRDefault="005D3E04" w:rsidP="008B7F2D">
            <w:pPr>
              <w:pStyle w:val="KeinLeerraum"/>
              <w:rPr>
                <w:rFonts w:cs="Calibri"/>
                <w:sz w:val="22"/>
              </w:rPr>
            </w:pPr>
          </w:p>
          <w:p w14:paraId="16ED1A20" w14:textId="77777777" w:rsidR="005D3E04" w:rsidRDefault="005D3E04" w:rsidP="008B7F2D">
            <w:pPr>
              <w:pStyle w:val="KeinLeerraum"/>
              <w:rPr>
                <w:rFonts w:cs="Calibri"/>
                <w:sz w:val="22"/>
              </w:rPr>
            </w:pPr>
          </w:p>
          <w:p w14:paraId="210FEEC8" w14:textId="77777777" w:rsidR="005D3E04" w:rsidRDefault="005D3E04" w:rsidP="008B7F2D">
            <w:pPr>
              <w:pStyle w:val="KeinLeerraum"/>
              <w:rPr>
                <w:rFonts w:cs="Calibri"/>
                <w:sz w:val="22"/>
              </w:rPr>
            </w:pPr>
          </w:p>
          <w:p w14:paraId="7B48281F" w14:textId="77777777" w:rsidR="005D3E04" w:rsidRDefault="005D3E04" w:rsidP="008B7F2D">
            <w:pPr>
              <w:pStyle w:val="KeinLeerraum"/>
              <w:rPr>
                <w:rFonts w:cs="Calibri"/>
                <w:sz w:val="22"/>
              </w:rPr>
            </w:pPr>
          </w:p>
          <w:p w14:paraId="1A3839AE" w14:textId="77777777" w:rsidR="005D3E04" w:rsidRDefault="005D3E04" w:rsidP="008B7F2D">
            <w:pPr>
              <w:pStyle w:val="KeinLeerraum"/>
              <w:rPr>
                <w:rFonts w:cs="Calibri"/>
                <w:sz w:val="22"/>
              </w:rPr>
            </w:pPr>
          </w:p>
          <w:p w14:paraId="7A098AF8" w14:textId="77777777" w:rsidR="005D3E04" w:rsidRDefault="005D3E04" w:rsidP="008B7F2D">
            <w:pPr>
              <w:pStyle w:val="KeinLeerraum"/>
              <w:rPr>
                <w:rFonts w:cs="Calibri"/>
                <w:sz w:val="22"/>
              </w:rPr>
            </w:pPr>
          </w:p>
          <w:p w14:paraId="5B25463A" w14:textId="77777777" w:rsidR="005D3E04" w:rsidRDefault="005D3E04" w:rsidP="008B7F2D">
            <w:pPr>
              <w:pStyle w:val="KeinLeerraum"/>
              <w:rPr>
                <w:rFonts w:cs="Calibri"/>
                <w:sz w:val="22"/>
              </w:rPr>
            </w:pPr>
          </w:p>
          <w:p w14:paraId="4003FBE8" w14:textId="77777777" w:rsidR="005D3E04" w:rsidRDefault="005D3E04" w:rsidP="008B7F2D">
            <w:pPr>
              <w:pStyle w:val="KeinLeerraum"/>
              <w:rPr>
                <w:rFonts w:cs="Calibri"/>
                <w:sz w:val="22"/>
              </w:rPr>
            </w:pPr>
          </w:p>
          <w:p w14:paraId="73E3CF24" w14:textId="77777777" w:rsidR="005D3E04" w:rsidRDefault="005D3E04" w:rsidP="008B7F2D">
            <w:pPr>
              <w:pStyle w:val="KeinLeerraum"/>
              <w:rPr>
                <w:rFonts w:cs="Calibri"/>
                <w:sz w:val="22"/>
              </w:rPr>
            </w:pPr>
          </w:p>
          <w:p w14:paraId="058E8C72" w14:textId="77777777" w:rsidR="005D3E04" w:rsidRDefault="005D3E04" w:rsidP="008B7F2D">
            <w:pPr>
              <w:pStyle w:val="KeinLeerraum"/>
              <w:rPr>
                <w:rFonts w:cs="Calibri"/>
                <w:sz w:val="22"/>
              </w:rPr>
            </w:pPr>
          </w:p>
          <w:p w14:paraId="48AEA856" w14:textId="77777777" w:rsidR="005D3E04" w:rsidRDefault="005D3E04" w:rsidP="008B7F2D">
            <w:pPr>
              <w:pStyle w:val="KeinLeerraum"/>
              <w:rPr>
                <w:rFonts w:cs="Calibri"/>
                <w:sz w:val="22"/>
              </w:rPr>
            </w:pPr>
          </w:p>
          <w:p w14:paraId="6F7CCA8C" w14:textId="77777777" w:rsidR="005D3E04" w:rsidRDefault="005D3E04" w:rsidP="008B7F2D">
            <w:pPr>
              <w:pStyle w:val="KeinLeerraum"/>
              <w:rPr>
                <w:rFonts w:cs="Calibri"/>
                <w:sz w:val="22"/>
              </w:rPr>
            </w:pPr>
          </w:p>
          <w:p w14:paraId="21735EDD" w14:textId="77777777" w:rsidR="005D3E04" w:rsidRDefault="005D3E04" w:rsidP="008B7F2D">
            <w:pPr>
              <w:pStyle w:val="KeinLeerraum"/>
              <w:rPr>
                <w:rFonts w:cs="Calibri"/>
                <w:sz w:val="22"/>
              </w:rPr>
            </w:pPr>
          </w:p>
          <w:p w14:paraId="620AFD74" w14:textId="77777777" w:rsidR="005D3E04" w:rsidRDefault="005D3E04" w:rsidP="008B7F2D">
            <w:pPr>
              <w:pStyle w:val="KeinLeerraum"/>
              <w:rPr>
                <w:rFonts w:cs="Calibri"/>
                <w:sz w:val="22"/>
              </w:rPr>
            </w:pPr>
          </w:p>
          <w:p w14:paraId="5AAA3BAE" w14:textId="77777777" w:rsidR="005D3E04" w:rsidRDefault="005D3E04" w:rsidP="008B7F2D">
            <w:pPr>
              <w:pStyle w:val="KeinLeerraum"/>
              <w:rPr>
                <w:rFonts w:cs="Calibri"/>
                <w:b/>
                <w:bCs/>
                <w:sz w:val="22"/>
              </w:rPr>
            </w:pPr>
          </w:p>
          <w:p w14:paraId="4FC07BAB" w14:textId="77777777" w:rsidR="005D3E04" w:rsidRDefault="005D3E04" w:rsidP="008B7F2D">
            <w:pPr>
              <w:pStyle w:val="KeinLeerraum"/>
              <w:rPr>
                <w:rFonts w:cs="Calibri"/>
                <w:sz w:val="22"/>
              </w:rPr>
            </w:pPr>
            <w:r w:rsidRPr="00B65331">
              <w:rPr>
                <w:rFonts w:cs="Calibri"/>
                <w:b/>
                <w:bCs/>
                <w:sz w:val="22"/>
              </w:rPr>
              <w:t>V 3 |</w:t>
            </w:r>
            <w:r w:rsidRPr="00A94AC6">
              <w:rPr>
                <w:rFonts w:cs="Calibri"/>
                <w:sz w:val="22"/>
              </w:rPr>
              <w:t> Und Gott segnete den siebten Tag und heiligte ihn; denn an ihm ruhte er von all seinem Werk, das Gott geschaffen hatte, indem er es machte.</w:t>
            </w:r>
          </w:p>
          <w:p w14:paraId="265539D2" w14:textId="77777777" w:rsidR="005D3E04" w:rsidRDefault="005D3E04" w:rsidP="008B7F2D">
            <w:pPr>
              <w:pStyle w:val="KeinLeerraum"/>
              <w:rPr>
                <w:rFonts w:cs="Calibri"/>
                <w:sz w:val="22"/>
              </w:rPr>
            </w:pPr>
          </w:p>
        </w:tc>
        <w:tc>
          <w:tcPr>
            <w:tcW w:w="5816" w:type="dxa"/>
            <w:shd w:val="clear" w:color="auto" w:fill="auto"/>
          </w:tcPr>
          <w:p w14:paraId="2E97F9F1" w14:textId="77777777" w:rsidR="005D3E04" w:rsidRDefault="005D3E04" w:rsidP="008B7F2D">
            <w:pPr>
              <w:autoSpaceDE w:val="0"/>
              <w:autoSpaceDN w:val="0"/>
              <w:adjustRightInd w:val="0"/>
              <w:rPr>
                <w:rFonts w:ascii="Calibri" w:hAnsi="Calibri" w:cs="Calibri"/>
                <w:sz w:val="22"/>
                <w:szCs w:val="22"/>
                <w:lang w:eastAsia="de-CH"/>
              </w:rPr>
            </w:pPr>
            <w:r>
              <w:rPr>
                <w:rFonts w:ascii="Calibri" w:hAnsi="Calibri" w:cs="Calibri"/>
                <w:sz w:val="22"/>
                <w:szCs w:val="22"/>
                <w:lang w:eastAsia="de-CH"/>
              </w:rPr>
              <w:lastRenderedPageBreak/>
              <w:t>Der erste Vers im zweiten Kapitel fasst die Vollendung des Sechstagewerkes zusammen. Die grundlegenden Tatsachen: Erstens: Die Himmel und die Erde sind vollendet</w:t>
            </w:r>
          </w:p>
          <w:p w14:paraId="175C656D" w14:textId="77777777" w:rsidR="005D3E04" w:rsidRDefault="005D3E04" w:rsidP="008B7F2D">
            <w:pPr>
              <w:autoSpaceDE w:val="0"/>
              <w:autoSpaceDN w:val="0"/>
              <w:adjustRightInd w:val="0"/>
              <w:rPr>
                <w:rFonts w:ascii="Calibri" w:hAnsi="Calibri" w:cs="Calibri"/>
                <w:sz w:val="22"/>
                <w:szCs w:val="22"/>
                <w:lang w:eastAsia="de-CH"/>
              </w:rPr>
            </w:pPr>
            <w:r>
              <w:rPr>
                <w:rFonts w:ascii="Calibri" w:hAnsi="Calibri" w:cs="Calibri"/>
                <w:sz w:val="22"/>
                <w:szCs w:val="22"/>
                <w:lang w:eastAsia="de-CH"/>
              </w:rPr>
              <w:t xml:space="preserve">Zweitens: Dazu gehört all ihr Heer, also das Heer sowohl der Himmel als auch der Erde. </w:t>
            </w:r>
          </w:p>
          <w:p w14:paraId="4EABB607" w14:textId="77777777" w:rsidR="005D3E04" w:rsidRDefault="005D3E04" w:rsidP="008B7F2D">
            <w:pPr>
              <w:autoSpaceDE w:val="0"/>
              <w:autoSpaceDN w:val="0"/>
              <w:adjustRightInd w:val="0"/>
              <w:rPr>
                <w:rFonts w:ascii="Calibri" w:hAnsi="Calibri" w:cs="Calibri"/>
                <w:sz w:val="22"/>
                <w:szCs w:val="22"/>
                <w:lang w:eastAsia="de-CH"/>
              </w:rPr>
            </w:pPr>
            <w:r>
              <w:rPr>
                <w:rFonts w:ascii="Calibri" w:hAnsi="Calibri" w:cs="Calibri"/>
                <w:sz w:val="22"/>
                <w:szCs w:val="22"/>
                <w:lang w:eastAsia="de-CH"/>
              </w:rPr>
              <w:tab/>
              <w:t>Die Struktur dieses Abschnitts bricht mit jener der sechs Tage. Sie folgt nicht derselben Struktur der ersten sechs Tage, an denen Arbeit getan wurde. Vielmehr betont diese Struktur fünf Dinge: Vollendung, Fertigstellung, Beendigung, Segen und Heiligung.</w:t>
            </w:r>
          </w:p>
          <w:p w14:paraId="2C73038F" w14:textId="77777777" w:rsidR="005D3E04" w:rsidRDefault="005D3E04" w:rsidP="008B7F2D">
            <w:pPr>
              <w:autoSpaceDE w:val="0"/>
              <w:autoSpaceDN w:val="0"/>
              <w:adjustRightInd w:val="0"/>
              <w:rPr>
                <w:rFonts w:ascii="Calibri" w:hAnsi="Calibri" w:cs="Calibri"/>
                <w:sz w:val="22"/>
                <w:szCs w:val="22"/>
              </w:rPr>
            </w:pPr>
          </w:p>
          <w:p w14:paraId="535C56B2" w14:textId="77777777" w:rsidR="005D3E04" w:rsidRDefault="005D3E04" w:rsidP="008B7F2D">
            <w:pPr>
              <w:autoSpaceDE w:val="0"/>
              <w:autoSpaceDN w:val="0"/>
              <w:adjustRightInd w:val="0"/>
              <w:rPr>
                <w:rFonts w:ascii="Calibri" w:hAnsi="Calibri" w:cs="Calibri"/>
                <w:sz w:val="22"/>
                <w:szCs w:val="22"/>
                <w:lang w:eastAsia="de-CH"/>
              </w:rPr>
            </w:pPr>
            <w:r>
              <w:rPr>
                <w:rFonts w:ascii="Calibri" w:hAnsi="Calibri" w:cs="Calibri"/>
                <w:sz w:val="22"/>
                <w:szCs w:val="22"/>
                <w:lang w:eastAsia="de-CH"/>
              </w:rPr>
              <w:t>Vers 2 befasst sich mit der Vollendung der Schöpfung: Und am siebten Tag vollendete Gott sein Werk, das er gemacht hatte.</w:t>
            </w:r>
          </w:p>
          <w:p w14:paraId="1876CB06" w14:textId="77777777" w:rsidR="005D3E04" w:rsidRDefault="005D3E04" w:rsidP="008B7F2D">
            <w:pPr>
              <w:autoSpaceDE w:val="0"/>
              <w:autoSpaceDN w:val="0"/>
              <w:adjustRightInd w:val="0"/>
              <w:rPr>
                <w:rFonts w:ascii="Calibri" w:hAnsi="Calibri" w:cs="Calibri"/>
                <w:sz w:val="22"/>
                <w:szCs w:val="22"/>
                <w:lang w:eastAsia="de-CH"/>
              </w:rPr>
            </w:pPr>
            <w:r>
              <w:rPr>
                <w:rFonts w:ascii="Calibri" w:hAnsi="Calibri" w:cs="Calibri"/>
                <w:sz w:val="22"/>
                <w:szCs w:val="22"/>
                <w:lang w:eastAsia="de-CH"/>
              </w:rPr>
              <w:t xml:space="preserve">Gott vollendete sein Schöpfungswerk. Von jetzt an geht es nicht länger um Schöpfung oder "Erstpflanzung", sondern um Fortpflanzung. </w:t>
            </w:r>
          </w:p>
          <w:p w14:paraId="20576F49" w14:textId="77777777" w:rsidR="005D3E04" w:rsidRDefault="005D3E04" w:rsidP="008B7F2D">
            <w:pPr>
              <w:autoSpaceDE w:val="0"/>
              <w:autoSpaceDN w:val="0"/>
              <w:adjustRightInd w:val="0"/>
              <w:rPr>
                <w:rFonts w:ascii="Calibri" w:hAnsi="Calibri" w:cs="Calibri"/>
                <w:sz w:val="22"/>
                <w:szCs w:val="22"/>
                <w:lang w:eastAsia="de-CH"/>
              </w:rPr>
            </w:pPr>
            <w:r>
              <w:rPr>
                <w:rFonts w:ascii="Calibri" w:hAnsi="Calibri" w:cs="Calibri"/>
                <w:sz w:val="22"/>
                <w:szCs w:val="22"/>
                <w:lang w:eastAsia="de-CH"/>
              </w:rPr>
              <w:tab/>
              <w:t>Gott, der Seine Arbeit nun vollendet hat, enthielt sich am siebten Tag jeglicher Arbeit: er ruhte am siebten Tag von all seinem Werk, das er gemacht hatte. Das verwendete hebräische Wort lautet "</w:t>
            </w:r>
            <w:proofErr w:type="spellStart"/>
            <w:r>
              <w:rPr>
                <w:rFonts w:ascii="Calibri" w:hAnsi="Calibri" w:cs="Calibri"/>
                <w:sz w:val="22"/>
                <w:szCs w:val="22"/>
                <w:lang w:eastAsia="de-CH"/>
              </w:rPr>
              <w:t>schabbat</w:t>
            </w:r>
            <w:proofErr w:type="spellEnd"/>
            <w:r>
              <w:rPr>
                <w:rFonts w:ascii="Calibri" w:hAnsi="Calibri" w:cs="Calibri"/>
                <w:sz w:val="22"/>
                <w:szCs w:val="22"/>
                <w:lang w:eastAsia="de-CH"/>
              </w:rPr>
              <w:t xml:space="preserve">"; es trägt die Bedeutung von "vollenden", "aufhören" oder "ruhen". Gott ruhte also - nicht im Sinne von Erholung aufgrund von Müdigkeit, sondern Gott ruhte im Sinne von Fertigstellung, Beendigung und Abschluss und dies erst nachdem er seine ganze Arbeit getan und zu einem Schlusspunkt gebracht hatte. </w:t>
            </w:r>
          </w:p>
          <w:p w14:paraId="55550FA5" w14:textId="77777777" w:rsidR="005D3E04" w:rsidRDefault="005D3E04" w:rsidP="008B7F2D">
            <w:pPr>
              <w:autoSpaceDE w:val="0"/>
              <w:autoSpaceDN w:val="0"/>
              <w:adjustRightInd w:val="0"/>
              <w:rPr>
                <w:rFonts w:ascii="Calibri" w:hAnsi="Calibri" w:cs="Calibri"/>
                <w:sz w:val="22"/>
                <w:szCs w:val="22"/>
                <w:lang w:eastAsia="de-CH"/>
              </w:rPr>
            </w:pPr>
            <w:r>
              <w:rPr>
                <w:rFonts w:ascii="Calibri" w:hAnsi="Calibri" w:cs="Calibri"/>
                <w:sz w:val="22"/>
                <w:szCs w:val="22"/>
                <w:lang w:eastAsia="de-CH"/>
              </w:rPr>
              <w:tab/>
              <w:t>Das Wort "</w:t>
            </w:r>
            <w:proofErr w:type="spellStart"/>
            <w:r>
              <w:rPr>
                <w:rFonts w:ascii="Calibri" w:hAnsi="Calibri" w:cs="Calibri"/>
                <w:sz w:val="22"/>
                <w:szCs w:val="22"/>
                <w:lang w:eastAsia="de-CH"/>
              </w:rPr>
              <w:t>schabbat</w:t>
            </w:r>
            <w:proofErr w:type="spellEnd"/>
            <w:r>
              <w:rPr>
                <w:rFonts w:ascii="Calibri" w:hAnsi="Calibri" w:cs="Calibri"/>
                <w:sz w:val="22"/>
                <w:szCs w:val="22"/>
                <w:lang w:eastAsia="de-CH"/>
              </w:rPr>
              <w:t xml:space="preserve">" wird hier nicht als Eigenname für den siebten Tag gebraucht, weil es hier ein Tätigkeitswort und kein Substantiv ist. Erst beim Exodus wird dieser Begriff als Substantiv oder Eigenname für den siebten Tag gebraucht; denn erst dann erfolgt das Gebot, den Sabbat zu halten. Im vorliegenden Abschnitt wird der Tag streng als der siebte Tag bezeichnet, und es gibt in dieser Schriftstelle kein Gebot, </w:t>
            </w:r>
            <w:r>
              <w:rPr>
                <w:rFonts w:ascii="Calibri" w:hAnsi="Calibri" w:cs="Calibri"/>
                <w:sz w:val="22"/>
                <w:szCs w:val="22"/>
                <w:lang w:eastAsia="de-CH"/>
              </w:rPr>
              <w:lastRenderedPageBreak/>
              <w:t>diesen Tag zu beachten. Obwohl manchmal gelehrt wird, dass das Einhalten des Ruhetages Teil der Schöpfungsordnung Gottes sei, findet sich hier kein Gebot, den siebenten Tag heilig zu halten. Der Bundesschluss von Eden enthielt kein Gebot an Adam und Eva, den siebten Tag als Ruhetag zu betrachten. Aussage dieses Verses ist, dass Gott Sein Schöpfungshandeln zu einem vollendeten Abschluss gebracht hat.</w:t>
            </w:r>
          </w:p>
          <w:p w14:paraId="3B461BC3" w14:textId="77777777" w:rsidR="005D3E04" w:rsidRDefault="005D3E04" w:rsidP="008B7F2D">
            <w:pPr>
              <w:autoSpaceDE w:val="0"/>
              <w:autoSpaceDN w:val="0"/>
              <w:adjustRightInd w:val="0"/>
              <w:rPr>
                <w:rFonts w:ascii="Calibri" w:hAnsi="Calibri" w:cs="Calibri"/>
                <w:sz w:val="22"/>
                <w:szCs w:val="22"/>
              </w:rPr>
            </w:pPr>
          </w:p>
          <w:p w14:paraId="0BA3D41F" w14:textId="77777777" w:rsidR="005D3E04" w:rsidRDefault="005D3E04" w:rsidP="008B7F2D">
            <w:pPr>
              <w:autoSpaceDE w:val="0"/>
              <w:autoSpaceDN w:val="0"/>
              <w:adjustRightInd w:val="0"/>
              <w:rPr>
                <w:rFonts w:ascii="Calibri" w:hAnsi="Calibri" w:cs="Calibri"/>
                <w:sz w:val="22"/>
                <w:szCs w:val="22"/>
                <w:lang w:eastAsia="de-CH"/>
              </w:rPr>
            </w:pPr>
            <w:r>
              <w:rPr>
                <w:rFonts w:ascii="Calibri" w:hAnsi="Calibri" w:cs="Calibri"/>
                <w:sz w:val="22"/>
                <w:szCs w:val="22"/>
                <w:lang w:eastAsia="de-CH"/>
              </w:rPr>
              <w:t>Dann folgen in Vers 3 der Segen und die Heiligung des siebten Tages; denn es heisst: Und Gott segnete den siebten Tag und heiligte ihn. Das hebräische Wort für heiligte bedeutet "absondern"; d.h. Gott hat den siebten Tag über die sechs vorangegangen Tage erhöht. Der Grund: denn an ihm ruhte er von all seinem Werk, das Gott geschaffen hatte, indem er es machte. Darum stellte Gott an diesem Tag seine Schöpfungsarbeit ein an allem, was er geschaffen (bara) und gemacht (asah) hatte. Später in der Geschichte Israels wird Gottes Ruhen am siebten Tag die Grundlage für die Einhaltung des Sabbats (Ex 31,17): am siebten Tag aber hat er geruht und Atem geschöpft.</w:t>
            </w:r>
          </w:p>
          <w:p w14:paraId="270D594B" w14:textId="77777777" w:rsidR="005D3E04" w:rsidRDefault="005D3E04" w:rsidP="008B7F2D">
            <w:pPr>
              <w:autoSpaceDE w:val="0"/>
              <w:autoSpaceDN w:val="0"/>
              <w:adjustRightInd w:val="0"/>
              <w:rPr>
                <w:rFonts w:ascii="Calibri" w:hAnsi="Calibri" w:cs="Calibri"/>
                <w:sz w:val="22"/>
                <w:szCs w:val="22"/>
              </w:rPr>
            </w:pPr>
          </w:p>
        </w:tc>
      </w:tr>
    </w:tbl>
    <w:p w14:paraId="6E25DF4C" w14:textId="77777777" w:rsidR="005D3E04" w:rsidRDefault="005D3E04" w:rsidP="005D3E04">
      <w:pPr>
        <w:pStyle w:val="KeinLeerraum"/>
      </w:pPr>
    </w:p>
    <w:p w14:paraId="3DF449F7" w14:textId="77777777" w:rsidR="005D3E04" w:rsidRPr="00FE4AD6" w:rsidRDefault="005D3E04" w:rsidP="005D3E04">
      <w:pPr>
        <w:pStyle w:val="KeinLeerraum"/>
        <w:spacing w:line="360" w:lineRule="auto"/>
        <w:rPr>
          <w:b/>
          <w:bCs/>
          <w:sz w:val="36"/>
          <w:szCs w:val="36"/>
        </w:rPr>
      </w:pPr>
      <w:r w:rsidRPr="00FE4AD6">
        <w:rPr>
          <w:b/>
          <w:bCs/>
          <w:sz w:val="36"/>
          <w:szCs w:val="36"/>
        </w:rPr>
        <w:t>Einschub: Die Sabbath-Ruhe für den Christen</w:t>
      </w:r>
    </w:p>
    <w:p w14:paraId="5FC65D2C" w14:textId="77777777" w:rsidR="005D3E04" w:rsidRDefault="005D3E04" w:rsidP="005D3E04">
      <w:pPr>
        <w:pStyle w:val="KeinLeerraum"/>
      </w:pPr>
      <w:r>
        <w:t>Wie schon ausgeführt, wurde das Einhalten des Sabbaths im mosaischen Gesetz dem Volk Israel allein verordnet. Zudem kam das mosaische Gesetz am Kreuz von Golgatha zu einem endgültigen Ende, somit auch das Sabbath-Gesetz. Mag das Sabbath-Gesetz für Judenchristen immer noch eine in Christus gegründete Relevanz haben, dem Heidenchristen hingegen ist das Halten des Sabbath-Gesetzes nicht gegeben.</w:t>
      </w:r>
    </w:p>
    <w:p w14:paraId="57F15605" w14:textId="77777777" w:rsidR="005D3E04" w:rsidRDefault="005D3E04" w:rsidP="005D3E04">
      <w:pPr>
        <w:pStyle w:val="KeinLeerraum"/>
      </w:pPr>
    </w:p>
    <w:p w14:paraId="607DF361" w14:textId="77777777" w:rsidR="005D3E04" w:rsidRDefault="005D3E04" w:rsidP="005D3E04">
      <w:pPr>
        <w:pStyle w:val="KeinLeerraum"/>
        <w:spacing w:line="360" w:lineRule="auto"/>
        <w:rPr>
          <w:szCs w:val="24"/>
        </w:rPr>
      </w:pPr>
      <w:r>
        <w:rPr>
          <w:szCs w:val="24"/>
        </w:rPr>
        <w:t>Für den Christen, sei es für Juden- oder Heidenchristen, bedeutet die Sabbath-Ruhe zwei Dinge:</w:t>
      </w:r>
    </w:p>
    <w:p w14:paraId="5AEEA9DA" w14:textId="77777777" w:rsidR="005D3E04" w:rsidRDefault="005D3E04" w:rsidP="005D3E04">
      <w:pPr>
        <w:pStyle w:val="KeinLeerraum"/>
        <w:numPr>
          <w:ilvl w:val="0"/>
          <w:numId w:val="19"/>
        </w:numPr>
        <w:rPr>
          <w:szCs w:val="24"/>
        </w:rPr>
      </w:pPr>
      <w:r>
        <w:rPr>
          <w:szCs w:val="24"/>
        </w:rPr>
        <w:t>Einmal darf der Christ durch einen Jüngerschafts-Prozess zur Vollendung (Reife) gelangen. Im Hinwachsen zum vollkommenen Mannesalter, darf der reife Christ die Ruhe, den Frieden, und die Gewissheit des Glaubens hier auf Erden leben.</w:t>
      </w:r>
    </w:p>
    <w:p w14:paraId="10F6F354" w14:textId="77777777" w:rsidR="005D3E04" w:rsidRPr="00521024" w:rsidRDefault="005D3E04" w:rsidP="005D3E04">
      <w:pPr>
        <w:pStyle w:val="KeinLeerraum"/>
        <w:rPr>
          <w:sz w:val="12"/>
          <w:szCs w:val="12"/>
        </w:rPr>
      </w:pPr>
    </w:p>
    <w:p w14:paraId="6CE19CE7" w14:textId="77777777" w:rsidR="005D3E04" w:rsidRDefault="005D3E04" w:rsidP="005D3E04">
      <w:pPr>
        <w:pStyle w:val="KeinLeerraum"/>
        <w:numPr>
          <w:ilvl w:val="0"/>
          <w:numId w:val="19"/>
        </w:numPr>
        <w:rPr>
          <w:szCs w:val="24"/>
        </w:rPr>
      </w:pPr>
      <w:r>
        <w:rPr>
          <w:szCs w:val="24"/>
        </w:rPr>
        <w:t>Zudem hat der Christ die lebendige Hoffnung hin auf die erste Auferstehung, durch welche der Christ nach getaner Jüngerschafts-Arbeit für ewig eingehen darf in die Gemeinschaft mit Gott und den Seinen.</w:t>
      </w:r>
    </w:p>
    <w:p w14:paraId="264D3D62" w14:textId="77777777" w:rsidR="005D3E04" w:rsidRDefault="005D3E04" w:rsidP="005D3E04">
      <w:pPr>
        <w:rPr>
          <w:rFonts w:cstheme="minorHAnsi"/>
        </w:rPr>
      </w:pPr>
    </w:p>
    <w:p w14:paraId="7C38AEFE" w14:textId="77777777" w:rsidR="005D3E04" w:rsidRPr="007747A9" w:rsidRDefault="005D3E04" w:rsidP="005D3E04">
      <w:pPr>
        <w:spacing w:line="360" w:lineRule="auto"/>
        <w:rPr>
          <w:rFonts w:asciiTheme="minorHAnsi" w:hAnsiTheme="minorHAnsi" w:cstheme="minorHAnsi"/>
          <w:b/>
          <w:bCs/>
          <w:sz w:val="32"/>
          <w:szCs w:val="32"/>
        </w:rPr>
      </w:pPr>
      <w:r w:rsidRPr="007747A9">
        <w:rPr>
          <w:rFonts w:asciiTheme="minorHAnsi" w:hAnsiTheme="minorHAnsi" w:cstheme="minorHAnsi"/>
          <w:b/>
          <w:bCs/>
          <w:sz w:val="32"/>
          <w:szCs w:val="32"/>
        </w:rPr>
        <w:t>Der Hebräerbrief beschreibt die dreifache Ruhe in Christus | Hebr 3,1 – 4,13</w:t>
      </w:r>
    </w:p>
    <w:p w14:paraId="259E30AC" w14:textId="77777777" w:rsidR="005D3E04" w:rsidRDefault="005D3E04" w:rsidP="005D3E04">
      <w:pPr>
        <w:pStyle w:val="KeinLeerraum"/>
        <w:rPr>
          <w:rFonts w:cstheme="minorHAnsi"/>
          <w:szCs w:val="24"/>
        </w:rPr>
      </w:pPr>
      <w:r>
        <w:rPr>
          <w:rFonts w:cstheme="minorHAnsi"/>
          <w:szCs w:val="24"/>
        </w:rPr>
        <w:t xml:space="preserve">Jener Generation des Judenvolkes, die im Jahre 1606/1605 v.Chr. in Kadesh Barnea das Landangebot (Kanaan) abgelehnt hat, </w:t>
      </w:r>
      <w:r w:rsidRPr="001218D1">
        <w:rPr>
          <w:rFonts w:cstheme="minorHAnsi"/>
          <w:szCs w:val="24"/>
        </w:rPr>
        <w:t xml:space="preserve">musste (ausser Josua und Kaleb), den physischen Tod sterben in der Wüste und haben das verheissene Land (das Land der "Ruhe" und des Segens) nicht erben können. Ihr "Schicksal" war die Wüste mit stark eingeschränkten Verheissungen und Segnungen. Die Wüste ein Bild auf den Abfall vom Glauben und der </w:t>
      </w:r>
      <w:r>
        <w:rPr>
          <w:rFonts w:cstheme="minorHAnsi"/>
          <w:szCs w:val="24"/>
        </w:rPr>
        <w:t xml:space="preserve">geistlichen </w:t>
      </w:r>
      <w:r w:rsidRPr="001218D1">
        <w:rPr>
          <w:rFonts w:cstheme="minorHAnsi"/>
          <w:szCs w:val="24"/>
        </w:rPr>
        <w:t>Unreife (Unmündigkeit)!</w:t>
      </w:r>
    </w:p>
    <w:p w14:paraId="40BE0DA0" w14:textId="77777777" w:rsidR="005D3E04" w:rsidRPr="001218D1" w:rsidRDefault="005D3E04" w:rsidP="005D3E04">
      <w:pPr>
        <w:pStyle w:val="KeinLeerraum"/>
        <w:rPr>
          <w:rFonts w:cstheme="minorHAnsi"/>
          <w:szCs w:val="24"/>
        </w:rPr>
      </w:pPr>
      <w:r>
        <w:rPr>
          <w:rFonts w:cstheme="minorHAnsi"/>
          <w:szCs w:val="24"/>
        </w:rPr>
        <w:tab/>
        <w:t>In gleicher Weise, wie Gott der Kadesh-Barnea-Generation die Kanaan-Ruhe angeboten hat, bietet Christus allen Christen zu allen Zeiten und an allen Orten Seine dreifache Heilsruhe an. Doch die Bibel lehrt, dass dieses Angebot zunehmend "verblasst" in stetigem Abfall vom biblisch-fundiertem Glauben. Die Folge ist ein geistliches Leben in Unreife und Unmündigkeit. Ein geist- und wortloses Leben angepasst an Zeitgeist und gesellschaftlicher Meinung.</w:t>
      </w:r>
    </w:p>
    <w:p w14:paraId="561D967B" w14:textId="77777777" w:rsidR="005D3E04" w:rsidRDefault="005D3E04" w:rsidP="005D3E04">
      <w:pPr>
        <w:pStyle w:val="KeinLeerraum"/>
        <w:rPr>
          <w:rFonts w:cstheme="minorHAnsi"/>
          <w:szCs w:val="24"/>
        </w:rPr>
      </w:pPr>
    </w:p>
    <w:p w14:paraId="4822C0FA" w14:textId="77777777" w:rsidR="005D3E04" w:rsidRPr="00521024" w:rsidRDefault="005D3E04" w:rsidP="005D3E04">
      <w:pPr>
        <w:pStyle w:val="KeinLeerraum"/>
        <w:spacing w:line="360" w:lineRule="auto"/>
        <w:rPr>
          <w:rFonts w:cstheme="minorHAnsi"/>
          <w:b/>
          <w:bCs/>
          <w:sz w:val="28"/>
          <w:szCs w:val="28"/>
        </w:rPr>
      </w:pPr>
      <w:r w:rsidRPr="00521024">
        <w:rPr>
          <w:rFonts w:cstheme="minorHAnsi"/>
          <w:b/>
          <w:bCs/>
          <w:sz w:val="28"/>
          <w:szCs w:val="28"/>
        </w:rPr>
        <w:lastRenderedPageBreak/>
        <w:t>Die dreifache Ruhe in Christus:</w:t>
      </w:r>
    </w:p>
    <w:p w14:paraId="78521DEB" w14:textId="77777777" w:rsidR="005D3E04" w:rsidRPr="001218D1" w:rsidRDefault="005D3E04" w:rsidP="005D3E04">
      <w:pPr>
        <w:pStyle w:val="KeinLeerraum"/>
        <w:numPr>
          <w:ilvl w:val="0"/>
          <w:numId w:val="20"/>
        </w:numPr>
        <w:spacing w:line="360" w:lineRule="auto"/>
        <w:rPr>
          <w:rFonts w:asciiTheme="minorHAnsi" w:hAnsiTheme="minorHAnsi" w:cstheme="minorHAnsi"/>
          <w:b/>
          <w:szCs w:val="24"/>
        </w:rPr>
      </w:pPr>
      <w:r w:rsidRPr="001218D1">
        <w:rPr>
          <w:rFonts w:asciiTheme="minorHAnsi" w:hAnsiTheme="minorHAnsi" w:cstheme="minorHAnsi"/>
          <w:b/>
          <w:szCs w:val="24"/>
        </w:rPr>
        <w:t xml:space="preserve">Kanaan Ruhe | Ein Leben in Gehorsam, im Glauben und im Sieg </w:t>
      </w:r>
      <w:r w:rsidRPr="001218D1">
        <w:rPr>
          <w:rFonts w:asciiTheme="minorHAnsi" w:hAnsiTheme="minorHAnsi" w:cstheme="minorHAnsi"/>
          <w:b/>
          <w:szCs w:val="24"/>
        </w:rPr>
        <w:sym w:font="Wingdings" w:char="F0E0"/>
      </w:r>
      <w:r w:rsidRPr="001218D1">
        <w:rPr>
          <w:rFonts w:asciiTheme="minorHAnsi" w:hAnsiTheme="minorHAnsi" w:cstheme="minorHAnsi"/>
          <w:b/>
          <w:szCs w:val="24"/>
        </w:rPr>
        <w:t xml:space="preserve"> gegenwärtig</w:t>
      </w:r>
    </w:p>
    <w:p w14:paraId="0152BE2E" w14:textId="77777777" w:rsidR="005D3E04" w:rsidRPr="001218D1" w:rsidRDefault="005D3E04" w:rsidP="005D3E04">
      <w:pPr>
        <w:pStyle w:val="KeinLeerraum"/>
        <w:rPr>
          <w:rFonts w:asciiTheme="minorHAnsi" w:hAnsiTheme="minorHAnsi" w:cstheme="minorHAnsi"/>
          <w:szCs w:val="24"/>
          <w:highlight w:val="yellow"/>
        </w:rPr>
      </w:pPr>
      <w:r w:rsidRPr="001218D1">
        <w:rPr>
          <w:rFonts w:asciiTheme="minorHAnsi" w:hAnsiTheme="minorHAnsi" w:cstheme="minorHAnsi"/>
          <w:szCs w:val="24"/>
        </w:rPr>
        <w:t>Die Kanaan-Ruhe ist ein Bild für Ruhe und für das Aufhören des Kämpfens gegen den</w:t>
      </w:r>
      <w:r>
        <w:rPr>
          <w:rFonts w:asciiTheme="minorHAnsi" w:hAnsiTheme="minorHAnsi" w:cstheme="minorHAnsi"/>
          <w:szCs w:val="24"/>
        </w:rPr>
        <w:t xml:space="preserve"> </w:t>
      </w:r>
      <w:proofErr w:type="gramStart"/>
      <w:r w:rsidRPr="001218D1">
        <w:rPr>
          <w:rFonts w:asciiTheme="minorHAnsi" w:hAnsiTheme="minorHAnsi" w:cstheme="minorHAnsi"/>
          <w:szCs w:val="24"/>
        </w:rPr>
        <w:t>Feind</w:t>
      </w:r>
      <w:proofErr w:type="gramEnd"/>
      <w:r w:rsidRPr="001218D1">
        <w:rPr>
          <w:rFonts w:asciiTheme="minorHAnsi" w:hAnsiTheme="minorHAnsi" w:cstheme="minorHAnsi"/>
          <w:szCs w:val="24"/>
        </w:rPr>
        <w:t>. Das bedeutet eine Ruhe, die dann einzieht, wenn man seine Gedanken, seinen Willen und sein Herz der Herrschaft Gottes unterstellt. Und das befähigt den Christen, Sieg über die Sünde zu erleben.</w:t>
      </w:r>
    </w:p>
    <w:p w14:paraId="5E569D49" w14:textId="77777777" w:rsidR="005D3E04" w:rsidRPr="001218D1" w:rsidRDefault="005D3E04" w:rsidP="005D3E04">
      <w:pPr>
        <w:rPr>
          <w:rFonts w:cstheme="minorHAnsi"/>
        </w:rPr>
      </w:pPr>
    </w:p>
    <w:p w14:paraId="3BDCEAAA" w14:textId="77777777" w:rsidR="005D3E04" w:rsidRPr="001218D1" w:rsidRDefault="005D3E04" w:rsidP="005D3E04">
      <w:pPr>
        <w:pStyle w:val="KeinLeerraum"/>
        <w:numPr>
          <w:ilvl w:val="0"/>
          <w:numId w:val="20"/>
        </w:numPr>
        <w:spacing w:line="360" w:lineRule="auto"/>
        <w:rPr>
          <w:rFonts w:asciiTheme="minorHAnsi" w:hAnsiTheme="minorHAnsi" w:cstheme="minorHAnsi"/>
          <w:b/>
          <w:szCs w:val="24"/>
        </w:rPr>
      </w:pPr>
      <w:r w:rsidRPr="001218D1">
        <w:rPr>
          <w:rFonts w:asciiTheme="minorHAnsi" w:hAnsiTheme="minorHAnsi" w:cstheme="minorHAnsi"/>
          <w:b/>
          <w:szCs w:val="24"/>
        </w:rPr>
        <w:t>S</w:t>
      </w:r>
      <w:r>
        <w:rPr>
          <w:rFonts w:asciiTheme="minorHAnsi" w:hAnsiTheme="minorHAnsi" w:cstheme="minorHAnsi"/>
          <w:b/>
          <w:szCs w:val="24"/>
        </w:rPr>
        <w:t>EINE</w:t>
      </w:r>
      <w:r w:rsidRPr="001218D1">
        <w:rPr>
          <w:rFonts w:asciiTheme="minorHAnsi" w:hAnsiTheme="minorHAnsi" w:cstheme="minorHAnsi"/>
          <w:b/>
          <w:szCs w:val="24"/>
        </w:rPr>
        <w:t xml:space="preserve"> Ruhe | Erlösungsruhe </w:t>
      </w:r>
      <w:r w:rsidRPr="001218D1">
        <w:rPr>
          <w:rFonts w:asciiTheme="minorHAnsi" w:hAnsiTheme="minorHAnsi" w:cstheme="minorHAnsi"/>
          <w:b/>
          <w:szCs w:val="24"/>
        </w:rPr>
        <w:sym w:font="Wingdings" w:char="F0E0"/>
      </w:r>
      <w:r w:rsidRPr="001218D1">
        <w:rPr>
          <w:rFonts w:asciiTheme="minorHAnsi" w:hAnsiTheme="minorHAnsi" w:cstheme="minorHAnsi"/>
          <w:b/>
          <w:szCs w:val="24"/>
        </w:rPr>
        <w:t xml:space="preserve"> gegenwärtig und zukünftig</w:t>
      </w:r>
    </w:p>
    <w:p w14:paraId="25234557" w14:textId="77777777" w:rsidR="005D3E04" w:rsidRDefault="005D3E04" w:rsidP="005D3E04">
      <w:pPr>
        <w:pStyle w:val="KeinLeerraum"/>
        <w:rPr>
          <w:szCs w:val="24"/>
        </w:rPr>
      </w:pPr>
      <w:r>
        <w:rPr>
          <w:rFonts w:asciiTheme="minorHAnsi" w:hAnsiTheme="minorHAnsi" w:cstheme="minorHAnsi"/>
          <w:szCs w:val="24"/>
        </w:rPr>
        <w:t xml:space="preserve">Die "Erlösungsruhe" (Schöpfungsruhe) hat einen gegenwärtigen und zukünftigen Aspekt. Durch das </w:t>
      </w:r>
      <w:r w:rsidRPr="001218D1">
        <w:rPr>
          <w:rFonts w:asciiTheme="minorHAnsi" w:hAnsiTheme="minorHAnsi" w:cstheme="minorHAnsi"/>
          <w:szCs w:val="24"/>
        </w:rPr>
        <w:t xml:space="preserve">vollendete </w:t>
      </w:r>
      <w:r>
        <w:rPr>
          <w:rFonts w:asciiTheme="minorHAnsi" w:hAnsiTheme="minorHAnsi" w:cstheme="minorHAnsi"/>
          <w:szCs w:val="24"/>
        </w:rPr>
        <w:t xml:space="preserve">(Schöpfungs-) </w:t>
      </w:r>
      <w:r w:rsidRPr="001218D1">
        <w:rPr>
          <w:rFonts w:asciiTheme="minorHAnsi" w:hAnsiTheme="minorHAnsi" w:cstheme="minorHAnsi"/>
          <w:szCs w:val="24"/>
        </w:rPr>
        <w:t xml:space="preserve">Werk des Herrn Jesus Christus </w:t>
      </w:r>
      <w:r>
        <w:rPr>
          <w:rFonts w:asciiTheme="minorHAnsi" w:hAnsiTheme="minorHAnsi" w:cstheme="minorHAnsi"/>
          <w:szCs w:val="24"/>
        </w:rPr>
        <w:t xml:space="preserve">am Kreuz, hat der Gläubige in der gegenwärtigen Zeit die Möglichkeit in Form der Heilsgewissheit in diese Ruhe einzugehen. Der zukünftige Aspekt bezieht sich auf die erste Auferstehung, durch welche der Gläubige nach getaner </w:t>
      </w:r>
      <w:r>
        <w:rPr>
          <w:szCs w:val="24"/>
        </w:rPr>
        <w:t>Jüngerschafts-Arbeit auf Erden in die vollendete und ewige Erlösungsruhe eingehen wird.</w:t>
      </w:r>
    </w:p>
    <w:p w14:paraId="5527DC51" w14:textId="77777777" w:rsidR="005D3E04" w:rsidRPr="001218D1" w:rsidRDefault="005D3E04" w:rsidP="005D3E04">
      <w:pPr>
        <w:pStyle w:val="KeinLeerraum"/>
        <w:rPr>
          <w:rFonts w:asciiTheme="minorHAnsi" w:hAnsiTheme="minorHAnsi" w:cstheme="minorHAnsi"/>
          <w:szCs w:val="24"/>
          <w:highlight w:val="yellow"/>
        </w:rPr>
      </w:pPr>
    </w:p>
    <w:p w14:paraId="753BF4BA" w14:textId="77777777" w:rsidR="005D3E04" w:rsidRPr="001218D1" w:rsidRDefault="005D3E04" w:rsidP="005D3E04">
      <w:pPr>
        <w:pStyle w:val="KeinLeerraum"/>
        <w:numPr>
          <w:ilvl w:val="0"/>
          <w:numId w:val="20"/>
        </w:numPr>
        <w:spacing w:line="360" w:lineRule="auto"/>
        <w:rPr>
          <w:rFonts w:asciiTheme="minorHAnsi" w:hAnsiTheme="minorHAnsi" w:cstheme="minorHAnsi"/>
          <w:b/>
          <w:szCs w:val="24"/>
        </w:rPr>
      </w:pPr>
      <w:r w:rsidRPr="001218D1">
        <w:rPr>
          <w:rFonts w:asciiTheme="minorHAnsi" w:hAnsiTheme="minorHAnsi" w:cstheme="minorHAnsi"/>
          <w:b/>
          <w:szCs w:val="24"/>
        </w:rPr>
        <w:t xml:space="preserve">Sabbatruhe| Zustand geistlicher Reife </w:t>
      </w:r>
      <w:r w:rsidRPr="001218D1">
        <w:rPr>
          <w:rFonts w:asciiTheme="minorHAnsi" w:hAnsiTheme="minorHAnsi" w:cstheme="minorHAnsi"/>
          <w:b/>
          <w:szCs w:val="24"/>
        </w:rPr>
        <w:sym w:font="Wingdings" w:char="F0E0"/>
      </w:r>
      <w:r w:rsidRPr="001218D1">
        <w:rPr>
          <w:rFonts w:asciiTheme="minorHAnsi" w:hAnsiTheme="minorHAnsi" w:cstheme="minorHAnsi"/>
          <w:b/>
          <w:szCs w:val="24"/>
        </w:rPr>
        <w:t xml:space="preserve"> gegenwärtig und zukünftig</w:t>
      </w:r>
    </w:p>
    <w:p w14:paraId="18287397" w14:textId="77777777" w:rsidR="005D3E04" w:rsidRPr="001218D1" w:rsidRDefault="005D3E04" w:rsidP="005D3E04">
      <w:pPr>
        <w:rPr>
          <w:rFonts w:asciiTheme="minorHAnsi" w:hAnsiTheme="minorHAnsi" w:cstheme="minorHAnsi"/>
          <w:highlight w:val="yellow"/>
        </w:rPr>
      </w:pPr>
      <w:r w:rsidRPr="001218D1">
        <w:rPr>
          <w:rFonts w:asciiTheme="minorHAnsi" w:hAnsiTheme="minorHAnsi" w:cstheme="minorHAnsi"/>
        </w:rPr>
        <w:t>Die Sabbatruhe ist denen vorbehalten, die am Glauben festhalten und hinwachsen in die Fülle Christi. In dieser Ruhe, hat der Gläubige ein Level geistlicher Reife erlangt, wo er aufhört, sich mit den Grundlagen des Glaubens herumzuschlagen. Für die Empfänger des</w:t>
      </w:r>
      <w:r>
        <w:rPr>
          <w:rFonts w:asciiTheme="minorHAnsi" w:hAnsiTheme="minorHAnsi" w:cstheme="minorHAnsi"/>
        </w:rPr>
        <w:t xml:space="preserve"> Hebräerb</w:t>
      </w:r>
      <w:r w:rsidRPr="001218D1">
        <w:rPr>
          <w:rFonts w:asciiTheme="minorHAnsi" w:hAnsiTheme="minorHAnsi" w:cstheme="minorHAnsi"/>
        </w:rPr>
        <w:t xml:space="preserve">riefes heisst das, dass wenn sie in ihrem Glauben voll entwickelt sind, </w:t>
      </w:r>
      <w:r>
        <w:rPr>
          <w:rFonts w:asciiTheme="minorHAnsi" w:hAnsiTheme="minorHAnsi" w:cstheme="minorHAnsi"/>
        </w:rPr>
        <w:t xml:space="preserve">sie </w:t>
      </w:r>
      <w:r w:rsidRPr="001218D1">
        <w:rPr>
          <w:rFonts w:asciiTheme="minorHAnsi" w:hAnsiTheme="minorHAnsi" w:cstheme="minorHAnsi"/>
        </w:rPr>
        <w:t>aufhören</w:t>
      </w:r>
      <w:r>
        <w:rPr>
          <w:rFonts w:asciiTheme="minorHAnsi" w:hAnsiTheme="minorHAnsi" w:cstheme="minorHAnsi"/>
        </w:rPr>
        <w:t xml:space="preserve"> werden</w:t>
      </w:r>
      <w:r w:rsidRPr="001218D1">
        <w:rPr>
          <w:rFonts w:asciiTheme="minorHAnsi" w:hAnsiTheme="minorHAnsi" w:cstheme="minorHAnsi"/>
        </w:rPr>
        <w:t>, diese geistlichen Kämpfe zu durchlaufen. Sie werden nicht in Versuchung geraten, zum Judentum zurückzukehren, und sie werden nicht mehr umhergetrieben von jedem Wind der Lehre.</w:t>
      </w:r>
    </w:p>
    <w:p w14:paraId="62E7309C" w14:textId="77777777" w:rsidR="005D3E04" w:rsidRDefault="005D3E04" w:rsidP="005D3E04">
      <w:pPr>
        <w:pStyle w:val="KeinLeerraum"/>
        <w:rPr>
          <w:rFonts w:cstheme="minorHAnsi"/>
          <w:szCs w:val="24"/>
        </w:rPr>
      </w:pPr>
    </w:p>
    <w:p w14:paraId="5A40B8D2" w14:textId="77777777" w:rsidR="005D3E04" w:rsidRDefault="005D3E04" w:rsidP="005D3E04">
      <w:pPr>
        <w:pStyle w:val="KeinLeerraum"/>
        <w:rPr>
          <w:rFonts w:cstheme="minorHAnsi"/>
          <w:szCs w:val="24"/>
        </w:rPr>
      </w:pPr>
    </w:p>
    <w:p w14:paraId="7FFF3C8F" w14:textId="77777777" w:rsidR="005D3E04" w:rsidRPr="009342CD" w:rsidRDefault="005D3E04" w:rsidP="005D3E04">
      <w:pPr>
        <w:pStyle w:val="KeinLeerraum"/>
        <w:spacing w:line="360" w:lineRule="auto"/>
        <w:rPr>
          <w:rFonts w:cstheme="minorHAnsi"/>
          <w:b/>
          <w:bCs/>
          <w:sz w:val="36"/>
          <w:szCs w:val="36"/>
        </w:rPr>
      </w:pPr>
      <w:r w:rsidRPr="009342CD">
        <w:rPr>
          <w:rFonts w:cstheme="minorHAnsi"/>
          <w:b/>
          <w:bCs/>
          <w:sz w:val="36"/>
          <w:szCs w:val="36"/>
        </w:rPr>
        <w:t xml:space="preserve">Die </w:t>
      </w:r>
      <w:r>
        <w:rPr>
          <w:rFonts w:cstheme="minorHAnsi"/>
          <w:b/>
          <w:bCs/>
          <w:sz w:val="36"/>
          <w:szCs w:val="36"/>
        </w:rPr>
        <w:t xml:space="preserve">11-fache </w:t>
      </w:r>
      <w:r w:rsidRPr="009342CD">
        <w:rPr>
          <w:rFonts w:cstheme="minorHAnsi"/>
          <w:b/>
          <w:bCs/>
          <w:sz w:val="36"/>
          <w:szCs w:val="36"/>
        </w:rPr>
        <w:t>Toledot-Struktur</w:t>
      </w:r>
    </w:p>
    <w:p w14:paraId="7DC325D8" w14:textId="77777777" w:rsidR="005D3E04" w:rsidRPr="009B2DE0" w:rsidRDefault="005D3E04" w:rsidP="005D3E04">
      <w:pPr>
        <w:pStyle w:val="KeinLeerraum"/>
        <w:spacing w:line="360" w:lineRule="auto"/>
        <w:rPr>
          <w:rFonts w:asciiTheme="minorHAnsi" w:hAnsiTheme="minorHAnsi" w:cstheme="minorHAnsi"/>
          <w:b/>
          <w:bCs/>
          <w:szCs w:val="24"/>
        </w:rPr>
      </w:pPr>
      <w:bookmarkStart w:id="0" w:name="_Hlk122837559"/>
      <w:r w:rsidRPr="009B2DE0">
        <w:rPr>
          <w:rFonts w:asciiTheme="minorHAnsi" w:hAnsiTheme="minorHAnsi" w:cstheme="minorHAnsi"/>
          <w:b/>
          <w:bCs/>
          <w:szCs w:val="24"/>
        </w:rPr>
        <w:t>Grundsätzliches</w:t>
      </w:r>
    </w:p>
    <w:p w14:paraId="428FBEE3" w14:textId="77777777" w:rsidR="005D3E04" w:rsidRPr="006B1FE1" w:rsidRDefault="005D3E04" w:rsidP="005D3E04">
      <w:pPr>
        <w:pStyle w:val="KeinLeerraum"/>
        <w:rPr>
          <w:rFonts w:asciiTheme="minorHAnsi" w:hAnsiTheme="minorHAnsi" w:cstheme="minorHAnsi"/>
          <w:szCs w:val="24"/>
        </w:rPr>
      </w:pPr>
      <w:r w:rsidRPr="006B1FE1">
        <w:rPr>
          <w:rFonts w:asciiTheme="minorHAnsi" w:hAnsiTheme="minorHAnsi" w:cstheme="minorHAnsi"/>
          <w:szCs w:val="24"/>
        </w:rPr>
        <w:t xml:space="preserve">Wie wir </w:t>
      </w:r>
      <w:r>
        <w:rPr>
          <w:rFonts w:asciiTheme="minorHAnsi" w:hAnsiTheme="minorHAnsi" w:cstheme="minorHAnsi"/>
          <w:szCs w:val="24"/>
        </w:rPr>
        <w:t>schon oft erwähnt haben, so</w:t>
      </w:r>
      <w:r w:rsidRPr="006B1FE1">
        <w:rPr>
          <w:rFonts w:asciiTheme="minorHAnsi" w:hAnsiTheme="minorHAnsi" w:cstheme="minorHAnsi"/>
          <w:szCs w:val="24"/>
        </w:rPr>
        <w:t xml:space="preserve"> stammt die heutige Kapiteleinteilung aus menschlichen, bzw. praktischen Überlegungen und haben keinen Anspruch auf göttliche Inspiration, und als solches sollen wir diese Kapiteleinteilungen auch sehen und nutzen.</w:t>
      </w:r>
    </w:p>
    <w:p w14:paraId="1F9AE834" w14:textId="77777777" w:rsidR="005D3E04" w:rsidRPr="006B1FE1" w:rsidRDefault="005D3E04" w:rsidP="005D3E04">
      <w:pPr>
        <w:pStyle w:val="KeinLeerraum"/>
        <w:ind w:firstLine="708"/>
        <w:rPr>
          <w:rFonts w:asciiTheme="minorHAnsi" w:hAnsiTheme="minorHAnsi" w:cstheme="minorHAnsi"/>
          <w:szCs w:val="24"/>
        </w:rPr>
      </w:pPr>
      <w:r w:rsidRPr="006B1FE1">
        <w:rPr>
          <w:rFonts w:asciiTheme="minorHAnsi" w:hAnsiTheme="minorHAnsi" w:cstheme="minorHAnsi"/>
          <w:szCs w:val="24"/>
        </w:rPr>
        <w:t xml:space="preserve">Die von Gott inspirierte Einteilung im Genesis ist eine bestimmte Formulierung, die sich gesamt elf Mal wiederholt. Diese Formulierung wird mit dem hebräischen </w:t>
      </w:r>
      <w:r>
        <w:rPr>
          <w:rFonts w:asciiTheme="minorHAnsi" w:hAnsiTheme="minorHAnsi" w:cstheme="minorHAnsi"/>
          <w:szCs w:val="24"/>
        </w:rPr>
        <w:t xml:space="preserve">Wort </w:t>
      </w:r>
      <w:r w:rsidRPr="006B1FE1">
        <w:rPr>
          <w:rFonts w:asciiTheme="minorHAnsi" w:hAnsiTheme="minorHAnsi" w:cstheme="minorHAnsi"/>
          <w:szCs w:val="24"/>
        </w:rPr>
        <w:t>"Toledot" gebildet</w:t>
      </w:r>
      <w:r>
        <w:rPr>
          <w:rFonts w:asciiTheme="minorHAnsi" w:hAnsiTheme="minorHAnsi" w:cstheme="minorHAnsi"/>
          <w:szCs w:val="24"/>
        </w:rPr>
        <w:t xml:space="preserve"> (Toledot = Geschlechterfolge, Entstehung, Zeugung, Hervorbringen, usw.).</w:t>
      </w:r>
      <w:r w:rsidRPr="006B1FE1">
        <w:rPr>
          <w:rFonts w:asciiTheme="minorHAnsi" w:hAnsiTheme="minorHAnsi" w:cstheme="minorHAnsi"/>
          <w:szCs w:val="24"/>
        </w:rPr>
        <w:t xml:space="preserve"> In der Elberfelder Bibel wird die Formulierung je nach Zusammenhang mit </w:t>
      </w:r>
      <w:r w:rsidRPr="006B1FE1">
        <w:rPr>
          <w:rFonts w:asciiTheme="minorHAnsi" w:hAnsiTheme="minorHAnsi" w:cstheme="minorHAnsi"/>
          <w:i/>
          <w:iCs/>
          <w:szCs w:val="24"/>
        </w:rPr>
        <w:t>"Dies ist die Entstehungsgeschichte ...“</w:t>
      </w:r>
      <w:r w:rsidRPr="006B1FE1">
        <w:rPr>
          <w:rFonts w:asciiTheme="minorHAnsi" w:hAnsiTheme="minorHAnsi" w:cstheme="minorHAnsi"/>
          <w:szCs w:val="24"/>
        </w:rPr>
        <w:t xml:space="preserve"> oder </w:t>
      </w:r>
      <w:r w:rsidRPr="006B1FE1">
        <w:rPr>
          <w:rFonts w:asciiTheme="minorHAnsi" w:hAnsiTheme="minorHAnsi" w:cstheme="minorHAnsi"/>
          <w:i/>
          <w:iCs/>
          <w:szCs w:val="24"/>
        </w:rPr>
        <w:t>"Und dies ist die Generationenfolge von ..."</w:t>
      </w:r>
      <w:r w:rsidRPr="006B1FE1">
        <w:rPr>
          <w:rFonts w:asciiTheme="minorHAnsi" w:hAnsiTheme="minorHAnsi" w:cstheme="minorHAnsi"/>
          <w:szCs w:val="24"/>
        </w:rPr>
        <w:t xml:space="preserve"> oder </w:t>
      </w:r>
      <w:r w:rsidRPr="006B1FE1">
        <w:rPr>
          <w:rFonts w:asciiTheme="minorHAnsi" w:hAnsiTheme="minorHAnsi" w:cstheme="minorHAnsi"/>
          <w:i/>
          <w:iCs/>
          <w:szCs w:val="24"/>
        </w:rPr>
        <w:t>"Dies ist die Geschichte …"</w:t>
      </w:r>
      <w:r w:rsidRPr="006B1FE1">
        <w:rPr>
          <w:rFonts w:asciiTheme="minorHAnsi" w:hAnsiTheme="minorHAnsi" w:cstheme="minorHAnsi"/>
          <w:szCs w:val="24"/>
        </w:rPr>
        <w:t xml:space="preserve"> übersetzt. </w:t>
      </w:r>
    </w:p>
    <w:p w14:paraId="14CACF49" w14:textId="77777777" w:rsidR="005D3E04" w:rsidRPr="006B1FE1" w:rsidRDefault="005D3E04" w:rsidP="005D3E04">
      <w:pPr>
        <w:pStyle w:val="KeinLeerraum"/>
        <w:ind w:firstLine="709"/>
        <w:rPr>
          <w:rFonts w:asciiTheme="minorHAnsi" w:hAnsiTheme="minorHAnsi" w:cstheme="minorHAnsi"/>
          <w:szCs w:val="24"/>
        </w:rPr>
      </w:pPr>
      <w:r w:rsidRPr="006B1FE1">
        <w:rPr>
          <w:rFonts w:asciiTheme="minorHAnsi" w:hAnsiTheme="minorHAnsi" w:cstheme="minorHAnsi"/>
          <w:color w:val="070406"/>
          <w:szCs w:val="24"/>
          <w:lang w:eastAsia="de-CH"/>
        </w:rPr>
        <w:t xml:space="preserve">So beginnt z.B. die erste Toledot mit folgenden Worten: </w:t>
      </w:r>
      <w:r w:rsidRPr="006B1FE1">
        <w:rPr>
          <w:rFonts w:asciiTheme="minorHAnsi" w:hAnsiTheme="minorHAnsi" w:cstheme="minorHAnsi"/>
          <w:i/>
          <w:iCs/>
          <w:color w:val="070406"/>
          <w:szCs w:val="24"/>
          <w:lang w:eastAsia="de-CH"/>
        </w:rPr>
        <w:t>"</w:t>
      </w:r>
      <w:r w:rsidRPr="006B1FE1">
        <w:rPr>
          <w:rFonts w:asciiTheme="minorHAnsi" w:hAnsiTheme="minorHAnsi" w:cstheme="minorHAnsi"/>
          <w:i/>
          <w:iCs/>
          <w:szCs w:val="24"/>
        </w:rPr>
        <w:t>Dies ist die Entstehungsgeschichte [Toledot] des Himmels und der Erde."</w:t>
      </w:r>
      <w:r w:rsidRPr="006B1FE1">
        <w:rPr>
          <w:rFonts w:asciiTheme="minorHAnsi" w:hAnsiTheme="minorHAnsi" w:cstheme="minorHAnsi"/>
          <w:color w:val="070406"/>
          <w:szCs w:val="24"/>
          <w:lang w:eastAsia="de-CH"/>
        </w:rPr>
        <w:t xml:space="preserve"> </w:t>
      </w:r>
      <w:r w:rsidRPr="006B1FE1">
        <w:rPr>
          <w:rFonts w:asciiTheme="minorHAnsi" w:hAnsiTheme="minorHAnsi" w:cstheme="minorHAnsi"/>
          <w:b/>
          <w:bCs/>
          <w:color w:val="070406"/>
          <w:szCs w:val="24"/>
          <w:lang w:eastAsia="de-CH"/>
        </w:rPr>
        <w:t xml:space="preserve">(2,4) </w:t>
      </w:r>
      <w:r w:rsidRPr="006B1FE1">
        <w:rPr>
          <w:rFonts w:asciiTheme="minorHAnsi" w:hAnsiTheme="minorHAnsi" w:cstheme="minorHAnsi"/>
          <w:color w:val="070406"/>
          <w:szCs w:val="24"/>
          <w:lang w:eastAsia="de-CH"/>
        </w:rPr>
        <w:t xml:space="preserve">Oder die zweite Toledot beginnt so: </w:t>
      </w:r>
      <w:r w:rsidRPr="006B1FE1">
        <w:rPr>
          <w:rFonts w:asciiTheme="minorHAnsi" w:hAnsiTheme="minorHAnsi" w:cstheme="minorHAnsi"/>
          <w:i/>
          <w:iCs/>
          <w:szCs w:val="24"/>
        </w:rPr>
        <w:t>"Dies ist das Buch der Generationenfolge [Toledot] Adams."</w:t>
      </w:r>
      <w:r w:rsidRPr="006B1FE1">
        <w:rPr>
          <w:rFonts w:asciiTheme="minorHAnsi" w:hAnsiTheme="minorHAnsi" w:cstheme="minorHAnsi"/>
          <w:szCs w:val="24"/>
        </w:rPr>
        <w:t xml:space="preserve"> </w:t>
      </w:r>
      <w:r w:rsidRPr="006B1FE1">
        <w:rPr>
          <w:rFonts w:asciiTheme="minorHAnsi" w:hAnsiTheme="minorHAnsi" w:cstheme="minorHAnsi"/>
          <w:b/>
          <w:bCs/>
          <w:szCs w:val="24"/>
        </w:rPr>
        <w:t>(5,1)</w:t>
      </w:r>
    </w:p>
    <w:p w14:paraId="437EE66E" w14:textId="77777777" w:rsidR="005D3E04" w:rsidRPr="006B1FE1" w:rsidRDefault="005D3E04" w:rsidP="005D3E04">
      <w:pPr>
        <w:ind w:firstLine="709"/>
        <w:rPr>
          <w:rFonts w:asciiTheme="minorHAnsi" w:hAnsiTheme="minorHAnsi" w:cstheme="minorHAnsi"/>
          <w:color w:val="070406"/>
          <w:lang w:eastAsia="de-CH"/>
        </w:rPr>
      </w:pPr>
      <w:r w:rsidRPr="006B1FE1">
        <w:rPr>
          <w:rFonts w:asciiTheme="minorHAnsi" w:hAnsiTheme="minorHAnsi" w:cstheme="minorHAnsi"/>
          <w:color w:val="070406"/>
          <w:lang w:eastAsia="de-CH"/>
        </w:rPr>
        <w:t>Diese Toledot-Sätze leiten jeweils einen Abschnitt ein und können somit als Überschrift oder Titel angewendet werden und bezeichnet jeweils den Anfang des Abschnitts. Der darauffolgende Abschnitt schildert dann, was aus Genanntem geworden ist</w:t>
      </w:r>
      <w:r>
        <w:rPr>
          <w:rFonts w:asciiTheme="minorHAnsi" w:hAnsiTheme="minorHAnsi" w:cstheme="minorHAnsi"/>
          <w:color w:val="070406"/>
          <w:lang w:eastAsia="de-CH"/>
        </w:rPr>
        <w:t>.</w:t>
      </w:r>
      <w:r w:rsidRPr="006B1FE1">
        <w:rPr>
          <w:rFonts w:asciiTheme="minorHAnsi" w:hAnsiTheme="minorHAnsi" w:cstheme="minorHAnsi"/>
        </w:rPr>
        <w:t xml:space="preserve"> Eine bestmögliche, bzw. sinngemässe Wiedergabe, die sich für alle elf Stellen eignet, lautet: "Dies ist, was aus ... wurde".</w:t>
      </w:r>
      <w:r w:rsidRPr="006B1FE1">
        <w:rPr>
          <w:rFonts w:asciiTheme="minorHAnsi" w:hAnsiTheme="minorHAnsi" w:cstheme="minorHAnsi"/>
          <w:color w:val="070406"/>
          <w:lang w:eastAsia="de-CH"/>
        </w:rPr>
        <w:t xml:space="preserve"> </w:t>
      </w:r>
    </w:p>
    <w:p w14:paraId="765AEBAA" w14:textId="77777777" w:rsidR="005D3E04" w:rsidRPr="006B1FE1" w:rsidRDefault="005D3E04" w:rsidP="005D3E04">
      <w:pPr>
        <w:ind w:firstLine="709"/>
        <w:rPr>
          <w:rFonts w:asciiTheme="minorHAnsi" w:hAnsiTheme="minorHAnsi" w:cstheme="minorHAnsi"/>
        </w:rPr>
      </w:pPr>
      <w:r w:rsidRPr="006B1FE1">
        <w:rPr>
          <w:rFonts w:asciiTheme="minorHAnsi" w:hAnsiTheme="minorHAnsi" w:cstheme="minorHAnsi"/>
          <w:color w:val="070406"/>
          <w:lang w:eastAsia="de-CH"/>
        </w:rPr>
        <w:t xml:space="preserve">Arnold Fruchtenbaum führt aus: </w:t>
      </w:r>
      <w:r w:rsidRPr="006B1FE1">
        <w:rPr>
          <w:rFonts w:asciiTheme="minorHAnsi" w:hAnsiTheme="minorHAnsi" w:cstheme="minorHAnsi"/>
          <w:i/>
          <w:iCs/>
        </w:rPr>
        <w:t>Da heisst es beispielsweise: Das ist die Geschlechterfolge Terachs. Der folgende Text befasst sich jedoch vorwiegend mit Abraham, nicht mit Terach - obwohl gezeigt wird, was aus Terach geworden ist, nämlich Abraham. Ein weiteres Beispiel ist die Toledot Isaaks, die sich in erster Linie nicht mit Isaak, sondern mit Jakob beschäftigt. Diese Toledot sagt, was aus Isaak hervorgegangen ist - nämlich Jakob. Die Toledot Jakobs dagegen befasst sich vor allem mit Josef; denn "was aus Jakob geworden ist", war Josef. Darum erklärt jede Toledot, was aus einer Linie gekommen ist. Jede Toledot zeigt auch eine Verengung der Linie auf den auserwählten Samen und enthält die Themen von Segen und Fluch.</w:t>
      </w:r>
    </w:p>
    <w:bookmarkEnd w:id="0"/>
    <w:p w14:paraId="190FD391" w14:textId="77777777" w:rsidR="005D3E04" w:rsidRPr="009B2DE0" w:rsidRDefault="005D3E04" w:rsidP="005D3E04">
      <w:pPr>
        <w:pStyle w:val="KeinLeerraum"/>
        <w:spacing w:line="360" w:lineRule="auto"/>
        <w:rPr>
          <w:rFonts w:asciiTheme="minorHAnsi" w:hAnsiTheme="minorHAnsi" w:cstheme="minorHAnsi"/>
          <w:b/>
          <w:bCs/>
          <w:szCs w:val="24"/>
        </w:rPr>
      </w:pPr>
      <w:r w:rsidRPr="009B2DE0">
        <w:rPr>
          <w:rFonts w:asciiTheme="minorHAnsi" w:hAnsiTheme="minorHAnsi" w:cstheme="minorHAnsi"/>
          <w:b/>
          <w:bCs/>
          <w:szCs w:val="24"/>
        </w:rPr>
        <w:lastRenderedPageBreak/>
        <w:t>Eine Toledot setzt eine Vaterschaft voraus</w:t>
      </w:r>
    </w:p>
    <w:p w14:paraId="0F34306E" w14:textId="77777777" w:rsidR="005D3E04" w:rsidRPr="006B1FE1" w:rsidRDefault="005D3E04" w:rsidP="005D3E04">
      <w:pPr>
        <w:pStyle w:val="KeinLeerraum"/>
        <w:rPr>
          <w:rFonts w:asciiTheme="minorHAnsi" w:hAnsiTheme="minorHAnsi" w:cstheme="minorHAnsi"/>
          <w:szCs w:val="24"/>
        </w:rPr>
      </w:pPr>
      <w:r w:rsidRPr="006B1FE1">
        <w:rPr>
          <w:rFonts w:asciiTheme="minorHAnsi" w:hAnsiTheme="minorHAnsi" w:cstheme="minorHAnsi"/>
          <w:szCs w:val="24"/>
        </w:rPr>
        <w:t>Der Schöpfungsbericht in Gen 1,1-2,3 wird nicht mit einem Toledot-Vers eingeleitet. Gott ordnet zwar an, dass die Erde während der Schöpfungswoche Pflanzen und Tiere hervorbring</w:t>
      </w:r>
      <w:r>
        <w:rPr>
          <w:rFonts w:asciiTheme="minorHAnsi" w:hAnsiTheme="minorHAnsi" w:cstheme="minorHAnsi"/>
          <w:szCs w:val="24"/>
        </w:rPr>
        <w:t>en solle</w:t>
      </w:r>
      <w:r w:rsidRPr="006B1FE1">
        <w:rPr>
          <w:rFonts w:asciiTheme="minorHAnsi" w:hAnsiTheme="minorHAnsi" w:cstheme="minorHAnsi"/>
          <w:szCs w:val="24"/>
        </w:rPr>
        <w:t>, doch die gesamte Schöpfung ist allein Gottes eigenes Werk. Die Genesis-Toledots erzählen darum nicht das, was Gott hervorgebracht hat (schuf / zeugte), sondern, was die Schöpfung, insbesondere der Mensch als Höhepunkt der Schöpfung, hervorgebracht hat, d.h. was aus der Schöpfung geworden ist (Geschichte und Geschlechtsregister) und was aus der Schöpfung werden wird (prophetische Schau).</w:t>
      </w:r>
    </w:p>
    <w:p w14:paraId="60329BC3" w14:textId="77777777" w:rsidR="005D3E04" w:rsidRPr="006B1FE1" w:rsidRDefault="005D3E04" w:rsidP="005D3E04">
      <w:pPr>
        <w:pStyle w:val="KeinLeerraum"/>
        <w:rPr>
          <w:rFonts w:asciiTheme="minorHAnsi" w:hAnsiTheme="minorHAnsi" w:cstheme="minorHAnsi"/>
          <w:szCs w:val="24"/>
        </w:rPr>
      </w:pPr>
      <w:r w:rsidRPr="006B1FE1">
        <w:rPr>
          <w:rFonts w:asciiTheme="minorHAnsi" w:hAnsiTheme="minorHAnsi" w:cstheme="minorHAnsi"/>
          <w:szCs w:val="24"/>
        </w:rPr>
        <w:tab/>
        <w:t>Es ist der Schöpfer Gott, der alles Sichtbare und Unsichtbare geschaffen hat und in der Kraft seines Wesens alles erhält. In Kp. zwei ist die Schöpfung selber ein aktiverer Partner i</w:t>
      </w:r>
      <w:r>
        <w:rPr>
          <w:rFonts w:asciiTheme="minorHAnsi" w:hAnsiTheme="minorHAnsi" w:cstheme="minorHAnsi"/>
          <w:szCs w:val="24"/>
        </w:rPr>
        <w:t>n</w:t>
      </w:r>
      <w:r w:rsidRPr="006B1FE1">
        <w:rPr>
          <w:rFonts w:asciiTheme="minorHAnsi" w:hAnsiTheme="minorHAnsi" w:cstheme="minorHAnsi"/>
          <w:szCs w:val="24"/>
        </w:rPr>
        <w:t xml:space="preserve"> Erhalt und Fruchtbarkeit der Schöpfung. So wird z.B. durch die oberen, bzw. die atmosphärischen Wasser die Vegetation "bewässert". Menschen, Tiere und Vegetation vermehren sich durch die von Gott gegebene Zeugungskraft (Vermehrungskraft).</w:t>
      </w:r>
    </w:p>
    <w:p w14:paraId="108E83B3" w14:textId="77777777" w:rsidR="005D3E04" w:rsidRPr="006B1FE1" w:rsidRDefault="005D3E04" w:rsidP="005D3E04">
      <w:pPr>
        <w:pStyle w:val="KeinLeerraum"/>
        <w:ind w:firstLine="709"/>
        <w:rPr>
          <w:rFonts w:asciiTheme="minorHAnsi" w:hAnsiTheme="minorHAnsi" w:cstheme="minorHAnsi"/>
          <w:szCs w:val="24"/>
        </w:rPr>
      </w:pPr>
      <w:r w:rsidRPr="006B1FE1">
        <w:rPr>
          <w:rFonts w:asciiTheme="minorHAnsi" w:hAnsiTheme="minorHAnsi" w:cstheme="minorHAnsi"/>
          <w:szCs w:val="24"/>
        </w:rPr>
        <w:t>Einige Toledots sind schwerpunktmässig Geschlechtsregister. Andere hingegen schwerpunktmässig mit geschichtlichen Abschnitten. Die Toledot von Terach enthält die Geschichte von Abraham (11,27-25,11), und die Toledot von Isaak ist die lange Geschichte von Jakob (25,18-35,29). Die Lebensgeschichte eines Menschen erfolgt auf Grund dessen, dass der Mensch von einem Vater "gezeugt" worden ist. Terach zeugt</w:t>
      </w:r>
      <w:r>
        <w:rPr>
          <w:rFonts w:asciiTheme="minorHAnsi" w:hAnsiTheme="minorHAnsi" w:cstheme="minorHAnsi"/>
          <w:szCs w:val="24"/>
        </w:rPr>
        <w:t>e</w:t>
      </w:r>
      <w:r w:rsidRPr="006B1FE1">
        <w:rPr>
          <w:rFonts w:asciiTheme="minorHAnsi" w:hAnsiTheme="minorHAnsi" w:cstheme="minorHAnsi"/>
          <w:szCs w:val="24"/>
        </w:rPr>
        <w:t xml:space="preserve"> nicht nur einen Sohn namens Abram; er zeugt</w:t>
      </w:r>
      <w:r>
        <w:rPr>
          <w:rFonts w:asciiTheme="minorHAnsi" w:hAnsiTheme="minorHAnsi" w:cstheme="minorHAnsi"/>
          <w:szCs w:val="24"/>
        </w:rPr>
        <w:t>e</w:t>
      </w:r>
      <w:r w:rsidRPr="006B1FE1">
        <w:rPr>
          <w:rFonts w:asciiTheme="minorHAnsi" w:hAnsiTheme="minorHAnsi" w:cstheme="minorHAnsi"/>
          <w:szCs w:val="24"/>
        </w:rPr>
        <w:t xml:space="preserve"> einen Sohn Abram, der Ur und Haran verlässt, sich in Ägypten aufhält, Lot befreit, Ismael zeugt, sich für Sodom einsetzt </w:t>
      </w:r>
      <w:proofErr w:type="gramStart"/>
      <w:r w:rsidRPr="006B1FE1">
        <w:rPr>
          <w:rFonts w:asciiTheme="minorHAnsi" w:hAnsiTheme="minorHAnsi" w:cstheme="minorHAnsi"/>
          <w:szCs w:val="24"/>
        </w:rPr>
        <w:t>usw..</w:t>
      </w:r>
      <w:proofErr w:type="gramEnd"/>
      <w:r w:rsidRPr="006B1FE1">
        <w:rPr>
          <w:rFonts w:asciiTheme="minorHAnsi" w:hAnsiTheme="minorHAnsi" w:cstheme="minorHAnsi"/>
          <w:szCs w:val="24"/>
        </w:rPr>
        <w:t xml:space="preserve"> Terach "zeugt</w:t>
      </w:r>
      <w:r>
        <w:rPr>
          <w:rFonts w:asciiTheme="minorHAnsi" w:hAnsiTheme="minorHAnsi" w:cstheme="minorHAnsi"/>
          <w:szCs w:val="24"/>
        </w:rPr>
        <w:t>e</w:t>
      </w:r>
      <w:r w:rsidRPr="006B1FE1">
        <w:rPr>
          <w:rFonts w:asciiTheme="minorHAnsi" w:hAnsiTheme="minorHAnsi" w:cstheme="minorHAnsi"/>
          <w:szCs w:val="24"/>
        </w:rPr>
        <w:t>" Abraham mit einer Lebensgeschichte (Biographie).</w:t>
      </w:r>
    </w:p>
    <w:p w14:paraId="465F272B" w14:textId="77777777" w:rsidR="005D3E04" w:rsidRPr="006B1FE1" w:rsidRDefault="005D3E04" w:rsidP="005D3E04">
      <w:pPr>
        <w:pStyle w:val="KeinLeerraum"/>
        <w:ind w:firstLine="709"/>
        <w:rPr>
          <w:rFonts w:asciiTheme="minorHAnsi" w:hAnsiTheme="minorHAnsi" w:cstheme="minorHAnsi"/>
          <w:szCs w:val="24"/>
        </w:rPr>
      </w:pPr>
      <w:r w:rsidRPr="006B1FE1">
        <w:rPr>
          <w:rFonts w:asciiTheme="minorHAnsi" w:hAnsiTheme="minorHAnsi" w:cstheme="minorHAnsi"/>
          <w:szCs w:val="24"/>
        </w:rPr>
        <w:t xml:space="preserve">Gott selber hat keine Biographie! Er ist auch nicht von einem Vater gezeugt worden. Gott ist ohne Anfang und ohne Ende. </w:t>
      </w:r>
      <w:r w:rsidRPr="006B1FE1">
        <w:rPr>
          <w:rFonts w:asciiTheme="minorHAnsi" w:hAnsiTheme="minorHAnsi" w:cstheme="minorHAnsi"/>
          <w:i/>
          <w:iCs/>
          <w:szCs w:val="24"/>
        </w:rPr>
        <w:t>"Dies ist die Entstehungsgeschichte des Himmels und der Erde, als sie geschaffen wurden. An dem Tag, als der HERR, Gott, Erde und Himmel machte."</w:t>
      </w:r>
      <w:r w:rsidRPr="006B1FE1">
        <w:rPr>
          <w:rFonts w:asciiTheme="minorHAnsi" w:hAnsiTheme="minorHAnsi" w:cstheme="minorHAnsi"/>
          <w:szCs w:val="24"/>
        </w:rPr>
        <w:t xml:space="preserve"> </w:t>
      </w:r>
      <w:r w:rsidRPr="006B1FE1">
        <w:rPr>
          <w:rFonts w:asciiTheme="minorHAnsi" w:hAnsiTheme="minorHAnsi" w:cstheme="minorHAnsi"/>
          <w:b/>
          <w:bCs/>
          <w:szCs w:val="24"/>
        </w:rPr>
        <w:t xml:space="preserve">(2,4) </w:t>
      </w:r>
      <w:r w:rsidRPr="006B1FE1">
        <w:rPr>
          <w:rFonts w:asciiTheme="minorHAnsi" w:hAnsiTheme="minorHAnsi" w:cstheme="minorHAnsi"/>
          <w:szCs w:val="24"/>
        </w:rPr>
        <w:t xml:space="preserve">Alles Sichtbare und Unsichtbare wurde vom Schöpfer Gott geschaffen. Gott hat in seiner </w:t>
      </w:r>
      <w:r>
        <w:rPr>
          <w:rFonts w:asciiTheme="minorHAnsi" w:hAnsiTheme="minorHAnsi" w:cstheme="minorHAnsi"/>
          <w:szCs w:val="24"/>
        </w:rPr>
        <w:t xml:space="preserve">ewigen </w:t>
      </w:r>
      <w:r w:rsidRPr="006B1FE1">
        <w:rPr>
          <w:rFonts w:asciiTheme="minorHAnsi" w:hAnsiTheme="minorHAnsi" w:cstheme="minorHAnsi"/>
          <w:szCs w:val="24"/>
        </w:rPr>
        <w:t>"Zeugungskraft" die Schöpfung hervorgebracht. Somit ist Gott der Herr der Vater, bzw. der Ursprung aller Dinge. Paulus schreibt den Ephesern</w:t>
      </w:r>
      <w:r w:rsidRPr="006B1FE1">
        <w:rPr>
          <w:rFonts w:asciiTheme="minorHAnsi" w:hAnsiTheme="minorHAnsi" w:cstheme="minorHAnsi"/>
          <w:i/>
          <w:iCs/>
          <w:szCs w:val="24"/>
        </w:rPr>
        <w:t>: "Deshalb beuge ich meine Knie vor dem Vater, 15 von dem jede Vaterschaft in den Himmeln und auf Erden benannt wird."</w:t>
      </w:r>
      <w:r w:rsidRPr="006B1FE1">
        <w:rPr>
          <w:rFonts w:asciiTheme="minorHAnsi" w:hAnsiTheme="minorHAnsi" w:cstheme="minorHAnsi"/>
          <w:szCs w:val="24"/>
        </w:rPr>
        <w:t xml:space="preserve"> </w:t>
      </w:r>
      <w:r w:rsidRPr="006B1FE1">
        <w:rPr>
          <w:rFonts w:asciiTheme="minorHAnsi" w:hAnsiTheme="minorHAnsi" w:cstheme="minorHAnsi"/>
          <w:b/>
          <w:bCs/>
          <w:szCs w:val="24"/>
        </w:rPr>
        <w:t>(Eph 3,14-15)</w:t>
      </w:r>
      <w:r w:rsidRPr="006B1FE1">
        <w:rPr>
          <w:rFonts w:asciiTheme="minorHAnsi" w:hAnsiTheme="minorHAnsi" w:cstheme="minorHAnsi"/>
          <w:szCs w:val="24"/>
        </w:rPr>
        <w:t xml:space="preserve"> Johannes leitet sein Evangelium wie folgt ein: </w:t>
      </w:r>
      <w:r w:rsidRPr="006B1FE1">
        <w:rPr>
          <w:rFonts w:asciiTheme="minorHAnsi" w:hAnsiTheme="minorHAnsi" w:cstheme="minorHAnsi"/>
          <w:i/>
          <w:iCs/>
          <w:szCs w:val="24"/>
        </w:rPr>
        <w:t>"Im Anfang war das Wort, und das Wort war bei Gott, und das Wort war Gott. 2 Dieses war im Anfang bei Gott. 3 Alles wurde durch dasselbe, und ohne dasselbe wurde auch nicht eines, das geworden ist."</w:t>
      </w:r>
      <w:r w:rsidRPr="006B1FE1">
        <w:rPr>
          <w:rFonts w:asciiTheme="minorHAnsi" w:hAnsiTheme="minorHAnsi" w:cstheme="minorHAnsi"/>
          <w:szCs w:val="24"/>
        </w:rPr>
        <w:t xml:space="preserve"> </w:t>
      </w:r>
      <w:r w:rsidRPr="006B1FE1">
        <w:rPr>
          <w:rFonts w:asciiTheme="minorHAnsi" w:hAnsiTheme="minorHAnsi" w:cstheme="minorHAnsi"/>
          <w:b/>
          <w:bCs/>
          <w:szCs w:val="24"/>
        </w:rPr>
        <w:t>(Joh 1,1-3)</w:t>
      </w:r>
    </w:p>
    <w:p w14:paraId="4B6E7EDA" w14:textId="77777777" w:rsidR="005D3E04" w:rsidRDefault="005D3E04" w:rsidP="005D3E04">
      <w:pPr>
        <w:pStyle w:val="KeinLeerraum"/>
        <w:rPr>
          <w:rFonts w:asciiTheme="minorHAnsi" w:hAnsiTheme="minorHAnsi" w:cstheme="minorHAnsi"/>
          <w:szCs w:val="24"/>
        </w:rPr>
      </w:pPr>
    </w:p>
    <w:p w14:paraId="6905500D" w14:textId="77777777" w:rsidR="005D3E04" w:rsidRPr="009B2DE0" w:rsidRDefault="005D3E04" w:rsidP="005D3E04">
      <w:pPr>
        <w:pStyle w:val="KeinLeerraum"/>
        <w:spacing w:line="360" w:lineRule="auto"/>
        <w:rPr>
          <w:rFonts w:asciiTheme="minorHAnsi" w:hAnsiTheme="minorHAnsi" w:cstheme="minorHAnsi"/>
          <w:b/>
          <w:bCs/>
          <w:szCs w:val="24"/>
        </w:rPr>
      </w:pPr>
      <w:r w:rsidRPr="009B2DE0">
        <w:rPr>
          <w:rFonts w:asciiTheme="minorHAnsi" w:hAnsiTheme="minorHAnsi" w:cstheme="minorHAnsi"/>
          <w:b/>
          <w:bCs/>
          <w:szCs w:val="24"/>
        </w:rPr>
        <w:t>Die persönliche Toledot eines jeden Menschen</w:t>
      </w:r>
    </w:p>
    <w:p w14:paraId="0BDD0148" w14:textId="77777777" w:rsidR="005D3E04" w:rsidRPr="006B1FE1" w:rsidRDefault="005D3E04" w:rsidP="005D3E04">
      <w:pPr>
        <w:pStyle w:val="KeinLeerraum"/>
        <w:rPr>
          <w:rFonts w:asciiTheme="minorHAnsi" w:hAnsiTheme="minorHAnsi" w:cstheme="minorHAnsi"/>
          <w:szCs w:val="24"/>
        </w:rPr>
      </w:pPr>
      <w:r w:rsidRPr="006B1FE1">
        <w:rPr>
          <w:rFonts w:asciiTheme="minorHAnsi" w:hAnsiTheme="minorHAnsi" w:cstheme="minorHAnsi"/>
          <w:szCs w:val="24"/>
        </w:rPr>
        <w:t>Jeder Mensch wird von Gott gerichtet werden anhand seiner Biographie. Gott hat dem Menschen "Zeugungskraft" gegeben. Jeder Mensch hat die Möglichkeit Gutes, oder eben auch Böses hervorzubringen. Das ist die Geschichte von Genesis, bzw. der ganzen Bibel</w:t>
      </w:r>
      <w:r>
        <w:rPr>
          <w:rFonts w:asciiTheme="minorHAnsi" w:hAnsiTheme="minorHAnsi" w:cstheme="minorHAnsi"/>
          <w:szCs w:val="24"/>
        </w:rPr>
        <w:t xml:space="preserve"> (Vgl. Mt 25,14-30)</w:t>
      </w:r>
      <w:r w:rsidRPr="006B1FE1">
        <w:rPr>
          <w:rFonts w:asciiTheme="minorHAnsi" w:hAnsiTheme="minorHAnsi" w:cstheme="minorHAnsi"/>
          <w:szCs w:val="24"/>
        </w:rPr>
        <w:t>.</w:t>
      </w:r>
    </w:p>
    <w:p w14:paraId="3886D29E" w14:textId="77777777" w:rsidR="005D3E04" w:rsidRPr="006B1FE1" w:rsidRDefault="005D3E04" w:rsidP="005D3E04">
      <w:pPr>
        <w:pStyle w:val="KeinLeerraum"/>
        <w:ind w:firstLine="708"/>
        <w:rPr>
          <w:rFonts w:asciiTheme="minorHAnsi" w:hAnsiTheme="minorHAnsi" w:cstheme="minorHAnsi"/>
          <w:szCs w:val="24"/>
        </w:rPr>
      </w:pPr>
      <w:r w:rsidRPr="006B1FE1">
        <w:rPr>
          <w:rFonts w:asciiTheme="minorHAnsi" w:hAnsiTheme="minorHAnsi" w:cstheme="minorHAnsi"/>
          <w:szCs w:val="24"/>
        </w:rPr>
        <w:t>Die Biographie eines jeden Menschen wird im Himmel akkurat festgehalten. Jegliches Handeln des Menschen wird im Licht Gottes gerichtet werden. Gott hat dem Menschen eine "Zeugungskraft" gegeben, d.h. eine Kraft Dinge hervorzubringen. Die Verantwortung dessen, was der Mensch in dem von Gott geschenktem Leben hervorbringt, liegt vollumfänglich in der Verantwortung des Menschen (OneLife</w:t>
      </w:r>
      <w:r>
        <w:rPr>
          <w:rFonts w:asciiTheme="minorHAnsi" w:hAnsiTheme="minorHAnsi" w:cstheme="minorHAnsi"/>
          <w:szCs w:val="24"/>
        </w:rPr>
        <w:t xml:space="preserve"> </w:t>
      </w:r>
      <w:r w:rsidRPr="006B1FE1">
        <w:rPr>
          <w:rFonts w:asciiTheme="minorHAnsi" w:hAnsiTheme="minorHAnsi" w:cstheme="minorHAnsi"/>
          <w:szCs w:val="24"/>
        </w:rPr>
        <w:t>OneChance). Darum ist auch jeder Mensch (und jeder Engel), vor Gott rechenschaftspflichtig für jedes hervorgebrachte Werk</w:t>
      </w:r>
      <w:r>
        <w:rPr>
          <w:rFonts w:asciiTheme="minorHAnsi" w:hAnsiTheme="minorHAnsi" w:cstheme="minorHAnsi"/>
          <w:szCs w:val="24"/>
        </w:rPr>
        <w:t xml:space="preserve"> (Vgl. 2Kor 5,10, Off 20,11-15)</w:t>
      </w:r>
      <w:r w:rsidRPr="006B1FE1">
        <w:rPr>
          <w:rFonts w:asciiTheme="minorHAnsi" w:hAnsiTheme="minorHAnsi" w:cstheme="minorHAnsi"/>
          <w:szCs w:val="24"/>
        </w:rPr>
        <w:t>.</w:t>
      </w:r>
    </w:p>
    <w:p w14:paraId="274AB85D" w14:textId="77777777" w:rsidR="005D3E04" w:rsidRDefault="005D3E04" w:rsidP="005D3E04">
      <w:pPr>
        <w:pStyle w:val="KeinLeerraum"/>
      </w:pPr>
    </w:p>
    <w:p w14:paraId="788F8DC4" w14:textId="77777777" w:rsidR="005D3E04" w:rsidRDefault="005D3E04" w:rsidP="005D3E04">
      <w:pPr>
        <w:pStyle w:val="KeinLeerraum"/>
      </w:pPr>
    </w:p>
    <w:p w14:paraId="363E8B12" w14:textId="77777777" w:rsidR="005D3E04" w:rsidRDefault="005D3E04" w:rsidP="005D3E04">
      <w:pPr>
        <w:pStyle w:val="KeinLeerraum"/>
      </w:pPr>
    </w:p>
    <w:p w14:paraId="1869F68D" w14:textId="77777777" w:rsidR="005D3E04" w:rsidRDefault="005D3E04" w:rsidP="005D3E04">
      <w:pPr>
        <w:pStyle w:val="KeinLeerraum"/>
      </w:pPr>
    </w:p>
    <w:p w14:paraId="34243DDD" w14:textId="77777777" w:rsidR="005D3E04" w:rsidRDefault="005D3E04" w:rsidP="005D3E04">
      <w:pPr>
        <w:pStyle w:val="KeinLeerraum"/>
      </w:pPr>
    </w:p>
    <w:p w14:paraId="6D661B6D" w14:textId="77777777" w:rsidR="005D3E04" w:rsidRDefault="005D3E04" w:rsidP="005D3E04">
      <w:pPr>
        <w:pStyle w:val="KeinLeerraum"/>
      </w:pPr>
    </w:p>
    <w:p w14:paraId="01372421" w14:textId="77777777" w:rsidR="005D3E04" w:rsidRDefault="005D3E04" w:rsidP="005D3E04">
      <w:pPr>
        <w:pStyle w:val="KeinLeerraum"/>
      </w:pPr>
    </w:p>
    <w:p w14:paraId="3B71BF75" w14:textId="77777777" w:rsidR="005D3E04" w:rsidRDefault="005D3E04" w:rsidP="005D3E04">
      <w:pPr>
        <w:pStyle w:val="KeinLeerraum"/>
      </w:pPr>
    </w:p>
    <w:p w14:paraId="15CAD18F" w14:textId="77777777" w:rsidR="005D3E04" w:rsidRDefault="005D3E04" w:rsidP="005D3E04">
      <w:pPr>
        <w:pStyle w:val="KeinLeerraum"/>
      </w:pPr>
    </w:p>
    <w:p w14:paraId="20D62907" w14:textId="77777777" w:rsidR="005D3E04" w:rsidRDefault="005D3E04" w:rsidP="005D3E04">
      <w:pPr>
        <w:pStyle w:val="KeinLeerraum"/>
      </w:pPr>
    </w:p>
    <w:p w14:paraId="52F0AF5C" w14:textId="77777777" w:rsidR="005D3E04" w:rsidRPr="009342CD" w:rsidRDefault="005D3E04" w:rsidP="005D3E04">
      <w:pPr>
        <w:spacing w:line="360" w:lineRule="auto"/>
        <w:rPr>
          <w:rFonts w:ascii="Calibri" w:hAnsi="Calibri" w:cs="Calibri"/>
          <w:b/>
          <w:bCs/>
          <w:sz w:val="32"/>
          <w:szCs w:val="32"/>
        </w:rPr>
      </w:pPr>
      <w:r w:rsidRPr="009342CD">
        <w:rPr>
          <w:rFonts w:ascii="Calibri" w:hAnsi="Calibri" w:cs="Calibri"/>
          <w:b/>
          <w:bCs/>
          <w:color w:val="2C1F2D"/>
          <w:sz w:val="32"/>
          <w:szCs w:val="32"/>
          <w:lang w:eastAsia="de-CH"/>
        </w:rPr>
        <w:lastRenderedPageBreak/>
        <w:t xml:space="preserve">Toledot 1 | </w:t>
      </w:r>
      <w:r w:rsidRPr="009342CD">
        <w:rPr>
          <w:rFonts w:ascii="Calibri" w:hAnsi="Calibri" w:cs="Calibri"/>
          <w:b/>
          <w:bCs/>
          <w:sz w:val="32"/>
          <w:szCs w:val="32"/>
        </w:rPr>
        <w:t>Toledot von Himmel und Erde | 2,4 – 4,26</w:t>
      </w:r>
    </w:p>
    <w:p w14:paraId="768430A3" w14:textId="77777777" w:rsidR="005D3E04" w:rsidRPr="009342CD" w:rsidRDefault="005D3E04" w:rsidP="005D3E04">
      <w:pPr>
        <w:spacing w:line="360" w:lineRule="auto"/>
        <w:rPr>
          <w:rFonts w:ascii="Calibri" w:hAnsi="Calibri" w:cs="Calibri"/>
          <w:b/>
          <w:bCs/>
          <w:sz w:val="28"/>
          <w:szCs w:val="28"/>
        </w:rPr>
      </w:pPr>
      <w:r w:rsidRPr="009342CD">
        <w:rPr>
          <w:rFonts w:ascii="Calibri" w:hAnsi="Calibri" w:cs="Calibri"/>
          <w:b/>
          <w:bCs/>
          <w:sz w:val="28"/>
          <w:szCs w:val="28"/>
        </w:rPr>
        <w:t>Schöpfung bis Geburt Enosch | 4119 – 3884 v.Chr. = 235 Jahre</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1134"/>
        <w:gridCol w:w="2407"/>
        <w:gridCol w:w="1704"/>
        <w:gridCol w:w="1843"/>
        <w:gridCol w:w="3060"/>
      </w:tblGrid>
      <w:tr w:rsidR="005D3E04" w:rsidRPr="00C14DA1" w14:paraId="54599868" w14:textId="77777777" w:rsidTr="008B7F2D">
        <w:tc>
          <w:tcPr>
            <w:tcW w:w="1134" w:type="dxa"/>
          </w:tcPr>
          <w:p w14:paraId="484AE3B6" w14:textId="77777777" w:rsidR="005D3E04" w:rsidRPr="00C14DA1" w:rsidRDefault="005D3E04" w:rsidP="008B7F2D">
            <w:pPr>
              <w:jc w:val="center"/>
              <w:rPr>
                <w:rFonts w:asciiTheme="minorHAnsi" w:hAnsiTheme="minorHAnsi" w:cstheme="minorHAnsi"/>
                <w:sz w:val="20"/>
                <w:szCs w:val="20"/>
              </w:rPr>
            </w:pPr>
            <w:r w:rsidRPr="00C14DA1">
              <w:rPr>
                <w:rFonts w:asciiTheme="minorHAnsi" w:hAnsiTheme="minorHAnsi" w:cstheme="minorHAnsi"/>
                <w:sz w:val="20"/>
                <w:szCs w:val="20"/>
              </w:rPr>
              <w:t xml:space="preserve">2,4 </w:t>
            </w:r>
            <w:r>
              <w:rPr>
                <w:rFonts w:asciiTheme="minorHAnsi" w:hAnsiTheme="minorHAnsi" w:cstheme="minorHAnsi"/>
                <w:sz w:val="20"/>
                <w:szCs w:val="20"/>
              </w:rPr>
              <w:t>-</w:t>
            </w:r>
            <w:r w:rsidRPr="00C14DA1">
              <w:rPr>
                <w:rFonts w:asciiTheme="minorHAnsi" w:hAnsiTheme="minorHAnsi" w:cstheme="minorHAnsi"/>
                <w:sz w:val="20"/>
                <w:szCs w:val="20"/>
              </w:rPr>
              <w:t xml:space="preserve"> 4,26</w:t>
            </w:r>
          </w:p>
          <w:p w14:paraId="7C0E98C0" w14:textId="77777777" w:rsidR="005D3E04" w:rsidRPr="00C14DA1" w:rsidRDefault="005D3E04" w:rsidP="008B7F2D">
            <w:pPr>
              <w:tabs>
                <w:tab w:val="left" w:pos="175"/>
              </w:tabs>
              <w:jc w:val="center"/>
              <w:rPr>
                <w:rFonts w:asciiTheme="minorHAnsi" w:hAnsiTheme="minorHAnsi" w:cstheme="minorHAnsi"/>
                <w:b/>
                <w:bCs/>
                <w:sz w:val="20"/>
                <w:szCs w:val="20"/>
              </w:rPr>
            </w:pPr>
          </w:p>
          <w:p w14:paraId="57070392" w14:textId="77777777" w:rsidR="005D3E04" w:rsidRPr="00C14DA1" w:rsidRDefault="005D3E04" w:rsidP="008B7F2D">
            <w:pPr>
              <w:tabs>
                <w:tab w:val="left" w:pos="175"/>
              </w:tabs>
              <w:rPr>
                <w:rFonts w:asciiTheme="minorHAnsi" w:hAnsiTheme="minorHAnsi" w:cstheme="minorHAnsi"/>
                <w:b/>
                <w:bCs/>
                <w:sz w:val="20"/>
                <w:szCs w:val="20"/>
              </w:rPr>
            </w:pPr>
          </w:p>
        </w:tc>
        <w:tc>
          <w:tcPr>
            <w:tcW w:w="2407" w:type="dxa"/>
          </w:tcPr>
          <w:p w14:paraId="4320E1C3" w14:textId="77777777" w:rsidR="005D3E04" w:rsidRPr="00C14DA1" w:rsidRDefault="005D3E04" w:rsidP="008B7F2D">
            <w:pPr>
              <w:rPr>
                <w:rFonts w:asciiTheme="minorHAnsi" w:hAnsiTheme="minorHAnsi" w:cstheme="minorHAnsi"/>
                <w:sz w:val="20"/>
                <w:szCs w:val="20"/>
              </w:rPr>
            </w:pPr>
            <w:r w:rsidRPr="00C14DA1">
              <w:rPr>
                <w:rFonts w:asciiTheme="minorHAnsi" w:hAnsiTheme="minorHAnsi" w:cstheme="minorHAnsi"/>
                <w:sz w:val="20"/>
                <w:szCs w:val="20"/>
              </w:rPr>
              <w:t>"Dies ist die Entstehungsgeschichte [Toledot] des Himmels und der Erde"</w:t>
            </w:r>
          </w:p>
          <w:p w14:paraId="5F81DAFE" w14:textId="77777777" w:rsidR="005D3E04" w:rsidRPr="00C14DA1" w:rsidRDefault="005D3E04" w:rsidP="008B7F2D">
            <w:pPr>
              <w:rPr>
                <w:rFonts w:asciiTheme="minorHAnsi" w:hAnsiTheme="minorHAnsi" w:cstheme="minorHAnsi"/>
                <w:sz w:val="20"/>
                <w:szCs w:val="20"/>
              </w:rPr>
            </w:pPr>
          </w:p>
        </w:tc>
        <w:tc>
          <w:tcPr>
            <w:tcW w:w="1704" w:type="dxa"/>
          </w:tcPr>
          <w:p w14:paraId="13BB245C" w14:textId="77777777" w:rsidR="005D3E04" w:rsidRPr="00C14DA1" w:rsidRDefault="005D3E04" w:rsidP="008B7F2D">
            <w:pPr>
              <w:rPr>
                <w:rFonts w:asciiTheme="minorHAnsi" w:hAnsiTheme="minorHAnsi" w:cstheme="minorHAnsi"/>
                <w:sz w:val="20"/>
                <w:szCs w:val="20"/>
              </w:rPr>
            </w:pPr>
            <w:r w:rsidRPr="00C14DA1">
              <w:rPr>
                <w:rFonts w:asciiTheme="minorHAnsi" w:hAnsiTheme="minorHAnsi" w:cstheme="minorHAnsi"/>
                <w:sz w:val="20"/>
                <w:szCs w:val="20"/>
              </w:rPr>
              <w:t>Toledot von Himmel und Erde</w:t>
            </w:r>
          </w:p>
        </w:tc>
        <w:tc>
          <w:tcPr>
            <w:tcW w:w="1843" w:type="dxa"/>
          </w:tcPr>
          <w:p w14:paraId="0D6E87FC" w14:textId="77777777" w:rsidR="005D3E04" w:rsidRPr="00C14DA1" w:rsidRDefault="005D3E04" w:rsidP="008B7F2D">
            <w:pPr>
              <w:rPr>
                <w:rFonts w:asciiTheme="minorHAnsi" w:hAnsiTheme="minorHAnsi" w:cstheme="minorHAnsi"/>
                <w:sz w:val="20"/>
                <w:szCs w:val="20"/>
              </w:rPr>
            </w:pPr>
            <w:r w:rsidRPr="00C14DA1">
              <w:rPr>
                <w:rFonts w:asciiTheme="minorHAnsi" w:hAnsiTheme="minorHAnsi" w:cstheme="minorHAnsi"/>
                <w:sz w:val="20"/>
                <w:szCs w:val="20"/>
              </w:rPr>
              <w:t>Was aus der Schöpfung wurde</w:t>
            </w:r>
          </w:p>
        </w:tc>
        <w:tc>
          <w:tcPr>
            <w:tcW w:w="3060" w:type="dxa"/>
          </w:tcPr>
          <w:p w14:paraId="6463889D" w14:textId="77777777" w:rsidR="005D3E04" w:rsidRPr="00C14DA1" w:rsidRDefault="005D3E04" w:rsidP="008B7F2D">
            <w:pPr>
              <w:rPr>
                <w:rFonts w:asciiTheme="minorHAnsi" w:hAnsiTheme="minorHAnsi" w:cstheme="minorHAnsi"/>
                <w:sz w:val="20"/>
                <w:szCs w:val="20"/>
              </w:rPr>
            </w:pPr>
            <w:r w:rsidRPr="00C14DA1">
              <w:rPr>
                <w:rFonts w:asciiTheme="minorHAnsi" w:hAnsiTheme="minorHAnsi" w:cstheme="minorHAnsi"/>
                <w:sz w:val="20"/>
                <w:szCs w:val="20"/>
              </w:rPr>
              <w:t>Himmel und Erde kehren ins Chaos zurück.</w:t>
            </w:r>
          </w:p>
          <w:p w14:paraId="597CE678" w14:textId="77777777" w:rsidR="005D3E04" w:rsidRPr="00C14DA1" w:rsidRDefault="005D3E04" w:rsidP="008B7F2D">
            <w:pPr>
              <w:rPr>
                <w:rFonts w:asciiTheme="minorHAnsi" w:hAnsiTheme="minorHAnsi" w:cstheme="minorHAnsi"/>
                <w:sz w:val="20"/>
                <w:szCs w:val="20"/>
              </w:rPr>
            </w:pPr>
            <w:r w:rsidRPr="00C14DA1">
              <w:rPr>
                <w:rFonts w:asciiTheme="minorHAnsi" w:hAnsiTheme="minorHAnsi" w:cstheme="minorHAnsi"/>
                <w:sz w:val="20"/>
                <w:szCs w:val="20"/>
              </w:rPr>
              <w:t>Schwerpunkte sind:</w:t>
            </w:r>
          </w:p>
          <w:p w14:paraId="27A277F7" w14:textId="77777777" w:rsidR="005D3E04" w:rsidRPr="00C14DA1" w:rsidRDefault="005D3E04" w:rsidP="008B7F2D">
            <w:pPr>
              <w:rPr>
                <w:rFonts w:asciiTheme="minorHAnsi" w:hAnsiTheme="minorHAnsi" w:cstheme="minorHAnsi"/>
                <w:sz w:val="20"/>
                <w:szCs w:val="20"/>
              </w:rPr>
            </w:pPr>
            <w:r w:rsidRPr="00C14DA1">
              <w:rPr>
                <w:rFonts w:asciiTheme="minorHAnsi" w:hAnsiTheme="minorHAnsi" w:cstheme="minorHAnsi"/>
                <w:sz w:val="20"/>
                <w:szCs w:val="20"/>
              </w:rPr>
              <w:t>- Menschenschöpfung</w:t>
            </w:r>
            <w:r>
              <w:rPr>
                <w:rFonts w:asciiTheme="minorHAnsi" w:hAnsiTheme="minorHAnsi" w:cstheme="minorHAnsi"/>
                <w:sz w:val="20"/>
                <w:szCs w:val="20"/>
              </w:rPr>
              <w:t xml:space="preserve"> (2. Bericht)</w:t>
            </w:r>
          </w:p>
          <w:p w14:paraId="1EE10790" w14:textId="77777777" w:rsidR="005D3E04" w:rsidRPr="00C14DA1" w:rsidRDefault="005D3E04" w:rsidP="008B7F2D">
            <w:pPr>
              <w:rPr>
                <w:rFonts w:asciiTheme="minorHAnsi" w:hAnsiTheme="minorHAnsi" w:cstheme="minorHAnsi"/>
                <w:sz w:val="20"/>
                <w:szCs w:val="20"/>
              </w:rPr>
            </w:pPr>
            <w:r w:rsidRPr="00C14DA1">
              <w:rPr>
                <w:rFonts w:asciiTheme="minorHAnsi" w:hAnsiTheme="minorHAnsi" w:cstheme="minorHAnsi"/>
                <w:sz w:val="20"/>
                <w:szCs w:val="20"/>
              </w:rPr>
              <w:t>- Bund mit Adam (Teil 2)</w:t>
            </w:r>
          </w:p>
          <w:p w14:paraId="39EBE812" w14:textId="77777777" w:rsidR="005D3E04" w:rsidRPr="00C14DA1" w:rsidRDefault="005D3E04" w:rsidP="008B7F2D">
            <w:pPr>
              <w:rPr>
                <w:rFonts w:asciiTheme="minorHAnsi" w:hAnsiTheme="minorHAnsi" w:cstheme="minorHAnsi"/>
                <w:sz w:val="20"/>
                <w:szCs w:val="20"/>
              </w:rPr>
            </w:pPr>
            <w:r w:rsidRPr="00C14DA1">
              <w:rPr>
                <w:rFonts w:asciiTheme="minorHAnsi" w:hAnsiTheme="minorHAnsi" w:cstheme="minorHAnsi"/>
                <w:sz w:val="20"/>
                <w:szCs w:val="20"/>
              </w:rPr>
              <w:t>- Sündenfall und erster Mord</w:t>
            </w:r>
          </w:p>
          <w:p w14:paraId="2A32BC54" w14:textId="77777777" w:rsidR="005D3E04" w:rsidRPr="00C14DA1" w:rsidRDefault="005D3E04" w:rsidP="008B7F2D">
            <w:pPr>
              <w:rPr>
                <w:rFonts w:asciiTheme="minorHAnsi" w:hAnsiTheme="minorHAnsi" w:cstheme="minorHAnsi"/>
                <w:sz w:val="20"/>
                <w:szCs w:val="20"/>
              </w:rPr>
            </w:pPr>
          </w:p>
          <w:p w14:paraId="776FA86C" w14:textId="77777777" w:rsidR="005D3E04" w:rsidRDefault="005D3E04" w:rsidP="008B7F2D">
            <w:pPr>
              <w:pStyle w:val="KeinLeerraum"/>
              <w:rPr>
                <w:rFonts w:asciiTheme="minorHAnsi" w:hAnsiTheme="minorHAnsi" w:cstheme="minorHAnsi"/>
                <w:sz w:val="20"/>
                <w:szCs w:val="20"/>
              </w:rPr>
            </w:pPr>
            <w:r w:rsidRPr="00C14DA1">
              <w:rPr>
                <w:rFonts w:asciiTheme="minorHAnsi" w:hAnsiTheme="minorHAnsi" w:cstheme="minorHAnsi"/>
                <w:b/>
                <w:bCs/>
                <w:sz w:val="20"/>
                <w:szCs w:val="20"/>
              </w:rPr>
              <w:t xml:space="preserve">Endet </w:t>
            </w:r>
            <w:r w:rsidRPr="00C14DA1">
              <w:rPr>
                <w:rFonts w:asciiTheme="minorHAnsi" w:hAnsiTheme="minorHAnsi" w:cstheme="minorHAnsi"/>
                <w:sz w:val="20"/>
                <w:szCs w:val="20"/>
              </w:rPr>
              <w:t>mit zwei Morden. Kain erschlägt seinen Bruder Abel (4,8) und Lamech rühmt sich sogar seines Mords an einem jungen Mann (4,23).</w:t>
            </w:r>
            <w:r>
              <w:rPr>
                <w:rFonts w:asciiTheme="minorHAnsi" w:hAnsiTheme="minorHAnsi" w:cstheme="minorHAnsi"/>
                <w:sz w:val="20"/>
                <w:szCs w:val="20"/>
              </w:rPr>
              <w:t xml:space="preserve"> </w:t>
            </w:r>
          </w:p>
          <w:p w14:paraId="119D2322" w14:textId="77777777" w:rsidR="005D3E04" w:rsidRPr="00C14DA1" w:rsidRDefault="005D3E04" w:rsidP="008B7F2D">
            <w:pPr>
              <w:pStyle w:val="KeinLeerraum"/>
              <w:rPr>
                <w:rFonts w:asciiTheme="minorHAnsi" w:hAnsiTheme="minorHAnsi" w:cstheme="minorHAnsi"/>
                <w:sz w:val="20"/>
                <w:szCs w:val="20"/>
              </w:rPr>
            </w:pPr>
            <w:r>
              <w:rPr>
                <w:rFonts w:asciiTheme="minorHAnsi" w:hAnsiTheme="minorHAnsi" w:cstheme="minorHAnsi"/>
                <w:sz w:val="20"/>
                <w:szCs w:val="20"/>
              </w:rPr>
              <w:t>Dem Set wird Enosch geboren, dem Sohn der Verheissung. Die Linie des gläubigen Überrests nimmt seinen Anfang. (4,26)</w:t>
            </w:r>
          </w:p>
        </w:tc>
      </w:tr>
    </w:tbl>
    <w:p w14:paraId="0C38AB72" w14:textId="77777777" w:rsidR="005D3E04" w:rsidRDefault="005D3E04" w:rsidP="005D3E04">
      <w:pPr>
        <w:pStyle w:val="KeinLeerraum"/>
        <w:rPr>
          <w:rFonts w:cs="Calibri"/>
          <w:color w:val="2C1F2D"/>
          <w:szCs w:val="24"/>
          <w:lang w:eastAsia="de-CH"/>
        </w:rPr>
      </w:pPr>
    </w:p>
    <w:p w14:paraId="7515E9D6" w14:textId="77777777" w:rsidR="005D3E04" w:rsidRDefault="005D3E04" w:rsidP="005D3E04">
      <w:pPr>
        <w:pStyle w:val="KeinLeerraum"/>
        <w:spacing w:line="360" w:lineRule="auto"/>
        <w:rPr>
          <w:rFonts w:cs="Calibri"/>
          <w:color w:val="2C1F2D"/>
          <w:szCs w:val="24"/>
          <w:lang w:eastAsia="de-CH"/>
        </w:rPr>
      </w:pPr>
      <w:r>
        <w:rPr>
          <w:rFonts w:cs="Calibri"/>
          <w:color w:val="2C1F2D"/>
          <w:szCs w:val="24"/>
          <w:lang w:eastAsia="de-CH"/>
        </w:rPr>
        <w:t>Diese erste Toledot enthält zwei grundlegende Geschichten (Erzählungen):</w:t>
      </w:r>
    </w:p>
    <w:p w14:paraId="64B8A423" w14:textId="77777777" w:rsidR="005D3E04" w:rsidRDefault="005D3E04" w:rsidP="005D3E04">
      <w:pPr>
        <w:pStyle w:val="KeinLeerraum"/>
        <w:numPr>
          <w:ilvl w:val="0"/>
          <w:numId w:val="19"/>
        </w:numPr>
        <w:rPr>
          <w:rFonts w:cs="Calibri"/>
          <w:color w:val="2C1F2D"/>
          <w:szCs w:val="24"/>
          <w:lang w:eastAsia="de-CH"/>
        </w:rPr>
      </w:pPr>
      <w:r>
        <w:rPr>
          <w:rFonts w:cs="Calibri"/>
          <w:color w:val="2C1F2D"/>
          <w:szCs w:val="24"/>
          <w:lang w:eastAsia="de-CH"/>
        </w:rPr>
        <w:t xml:space="preserve">Paradieserzählung mit Sündenfall </w:t>
      </w:r>
      <w:r w:rsidRPr="004078B9">
        <w:rPr>
          <w:rFonts w:cs="Calibri"/>
          <w:color w:val="2C1F2D"/>
          <w:szCs w:val="24"/>
          <w:lang w:eastAsia="de-CH"/>
        </w:rPr>
        <w:sym w:font="Wingdings" w:char="F0E0"/>
      </w:r>
      <w:r>
        <w:rPr>
          <w:rFonts w:cs="Calibri"/>
          <w:color w:val="2C1F2D"/>
          <w:szCs w:val="24"/>
          <w:lang w:eastAsia="de-CH"/>
        </w:rPr>
        <w:t xml:space="preserve"> Ursünde gegen Gott</w:t>
      </w:r>
    </w:p>
    <w:p w14:paraId="1A7DB40D" w14:textId="77777777" w:rsidR="005D3E04" w:rsidRDefault="005D3E04" w:rsidP="005D3E04">
      <w:pPr>
        <w:pStyle w:val="KeinLeerraum"/>
        <w:numPr>
          <w:ilvl w:val="0"/>
          <w:numId w:val="19"/>
        </w:numPr>
        <w:rPr>
          <w:rFonts w:cs="Calibri"/>
          <w:color w:val="2C1F2D"/>
          <w:szCs w:val="24"/>
          <w:lang w:eastAsia="de-CH"/>
        </w:rPr>
      </w:pPr>
      <w:r>
        <w:rPr>
          <w:rFonts w:cs="Calibri"/>
          <w:color w:val="2C1F2D"/>
          <w:szCs w:val="24"/>
          <w:lang w:eastAsia="de-CH"/>
        </w:rPr>
        <w:t xml:space="preserve">Brudermord </w:t>
      </w:r>
      <w:r w:rsidRPr="004078B9">
        <w:rPr>
          <w:rFonts w:cs="Calibri"/>
          <w:color w:val="2C1F2D"/>
          <w:szCs w:val="24"/>
          <w:lang w:eastAsia="de-CH"/>
        </w:rPr>
        <w:sym w:font="Wingdings" w:char="F0E0"/>
      </w:r>
      <w:r>
        <w:rPr>
          <w:rFonts w:cs="Calibri"/>
          <w:color w:val="2C1F2D"/>
          <w:szCs w:val="24"/>
          <w:lang w:eastAsia="de-CH"/>
        </w:rPr>
        <w:t xml:space="preserve"> Ursünde gegen seinen Nächsten (Bruder)</w:t>
      </w:r>
    </w:p>
    <w:p w14:paraId="63710853" w14:textId="77777777" w:rsidR="005D3E04" w:rsidRDefault="005D3E04" w:rsidP="005D3E04">
      <w:pPr>
        <w:pStyle w:val="KeinLeerraum"/>
        <w:rPr>
          <w:rFonts w:cs="Calibri"/>
          <w:color w:val="2C1F2D"/>
          <w:szCs w:val="24"/>
          <w:lang w:eastAsia="de-CH"/>
        </w:rPr>
      </w:pPr>
    </w:p>
    <w:p w14:paraId="02593B70" w14:textId="77777777" w:rsidR="005D3E04" w:rsidRPr="004078B9" w:rsidRDefault="005D3E04" w:rsidP="005D3E04">
      <w:pPr>
        <w:pStyle w:val="KeinLeerraum"/>
        <w:numPr>
          <w:ilvl w:val="0"/>
          <w:numId w:val="21"/>
        </w:numPr>
        <w:spacing w:line="360" w:lineRule="auto"/>
        <w:rPr>
          <w:rFonts w:cs="Calibri"/>
          <w:b/>
          <w:bCs/>
          <w:color w:val="2C1F2D"/>
          <w:sz w:val="28"/>
          <w:szCs w:val="28"/>
          <w:lang w:eastAsia="de-CH"/>
        </w:rPr>
      </w:pPr>
      <w:r w:rsidRPr="004078B9">
        <w:rPr>
          <w:rFonts w:cs="Calibri"/>
          <w:b/>
          <w:bCs/>
          <w:color w:val="2C1F2D"/>
          <w:sz w:val="28"/>
          <w:szCs w:val="28"/>
          <w:lang w:eastAsia="de-CH"/>
        </w:rPr>
        <w:t>Paradies</w:t>
      </w:r>
      <w:r>
        <w:rPr>
          <w:rFonts w:cs="Calibri"/>
          <w:b/>
          <w:bCs/>
          <w:color w:val="2C1F2D"/>
          <w:sz w:val="28"/>
          <w:szCs w:val="28"/>
          <w:lang w:eastAsia="de-CH"/>
        </w:rPr>
        <w:t>berichte</w:t>
      </w:r>
      <w:r w:rsidRPr="004078B9">
        <w:rPr>
          <w:rFonts w:cs="Calibri"/>
          <w:b/>
          <w:bCs/>
          <w:color w:val="2C1F2D"/>
          <w:sz w:val="28"/>
          <w:szCs w:val="28"/>
          <w:lang w:eastAsia="de-CH"/>
        </w:rPr>
        <w:t xml:space="preserve"> mit Sündenfall </w:t>
      </w:r>
      <w:r w:rsidRPr="004078B9">
        <w:rPr>
          <w:rFonts w:cs="Calibri"/>
          <w:b/>
          <w:bCs/>
          <w:color w:val="2C1F2D"/>
          <w:sz w:val="28"/>
          <w:szCs w:val="28"/>
          <w:lang w:eastAsia="de-CH"/>
        </w:rPr>
        <w:sym w:font="Wingdings" w:char="F0E0"/>
      </w:r>
      <w:r w:rsidRPr="004078B9">
        <w:rPr>
          <w:rFonts w:cs="Calibri"/>
          <w:b/>
          <w:bCs/>
          <w:color w:val="2C1F2D"/>
          <w:sz w:val="28"/>
          <w:szCs w:val="28"/>
          <w:lang w:eastAsia="de-CH"/>
        </w:rPr>
        <w:t xml:space="preserve"> Ursünde gegen Gott</w:t>
      </w:r>
    </w:p>
    <w:p w14:paraId="3449DEA7" w14:textId="77777777" w:rsidR="005D3E04" w:rsidRDefault="005D3E04" w:rsidP="005D3E04">
      <w:pPr>
        <w:pStyle w:val="KeinLeerraum"/>
        <w:rPr>
          <w:rFonts w:cs="Calibri"/>
          <w:color w:val="2C1F2D"/>
          <w:szCs w:val="24"/>
          <w:lang w:eastAsia="de-CH"/>
        </w:rPr>
      </w:pPr>
      <w:r>
        <w:rPr>
          <w:rFonts w:cs="Calibri"/>
          <w:color w:val="2C1F2D"/>
          <w:szCs w:val="24"/>
          <w:lang w:eastAsia="de-CH"/>
        </w:rPr>
        <w:t xml:space="preserve">In den ersten beiden Kapiteln des Genesisbuches finden wir zwei Berichte über die Erschaffung des Menschen. Das muss uns nicht weiter verwundern, da diese "Gesetz der Wiederkehr" oder der "Doppelung" uns in der Schrift immer wieder begegnet. Der Grund für die Doppelung ist, die </w:t>
      </w:r>
      <w:r w:rsidRPr="00D86155">
        <w:rPr>
          <w:rFonts w:cs="Calibri"/>
          <w:color w:val="2C1F2D"/>
          <w:szCs w:val="24"/>
          <w:lang w:eastAsia="de-CH"/>
        </w:rPr>
        <w:t>Erschaffung des Menschen aus zwei unterschiedlichen Perspektiven zu beleuchten.</w:t>
      </w:r>
    </w:p>
    <w:p w14:paraId="10EF7188" w14:textId="77777777" w:rsidR="005D3E04" w:rsidRDefault="005D3E04" w:rsidP="005D3E04">
      <w:pPr>
        <w:pStyle w:val="KeinLeerraum"/>
        <w:rPr>
          <w:rFonts w:cs="Calibri"/>
          <w:color w:val="2C1F2D"/>
          <w:szCs w:val="24"/>
          <w:lang w:eastAsia="de-CH"/>
        </w:rPr>
      </w:pPr>
    </w:p>
    <w:p w14:paraId="4CE3361D" w14:textId="77777777" w:rsidR="005D3E04" w:rsidRDefault="005D3E04" w:rsidP="005D3E04">
      <w:pPr>
        <w:pStyle w:val="KeinLeerraum"/>
        <w:rPr>
          <w:rFonts w:cs="Calibri"/>
          <w:color w:val="2C1F2D"/>
          <w:szCs w:val="24"/>
          <w:lang w:eastAsia="de-CH"/>
        </w:rPr>
      </w:pPr>
      <w:r>
        <w:rPr>
          <w:rFonts w:cs="Calibri"/>
          <w:color w:val="2C1F2D"/>
          <w:szCs w:val="24"/>
          <w:lang w:eastAsia="de-CH"/>
        </w:rPr>
        <w:t xml:space="preserve">Bei den beiden Berichten gilt es zu beachten, dass der erste Bericht keine Toledot darstellt, d.h. dass es um Gottes Handeln allein geht. Darum die Themen von Herrschaft, Ordnung und Bestimmung! Weiter wird in diesem </w:t>
      </w:r>
      <w:r w:rsidRPr="00B96508">
        <w:rPr>
          <w:szCs w:val="24"/>
        </w:rPr>
        <w:t xml:space="preserve">ersten </w:t>
      </w:r>
      <w:r>
        <w:rPr>
          <w:szCs w:val="24"/>
        </w:rPr>
        <w:t>Erschaffungsbericht</w:t>
      </w:r>
      <w:r w:rsidRPr="00B96508">
        <w:rPr>
          <w:szCs w:val="24"/>
        </w:rPr>
        <w:t xml:space="preserve"> dreimal ein Segen</w:t>
      </w:r>
      <w:r>
        <w:rPr>
          <w:szCs w:val="24"/>
        </w:rPr>
        <w:t xml:space="preserve"> von Gott</w:t>
      </w:r>
      <w:r w:rsidRPr="00B96508">
        <w:rPr>
          <w:szCs w:val="24"/>
        </w:rPr>
        <w:t xml:space="preserve"> ausgesprochen (über die Tiere, den Menschen und den Sabbat)</w:t>
      </w:r>
      <w:r>
        <w:rPr>
          <w:szCs w:val="24"/>
        </w:rPr>
        <w:t>!</w:t>
      </w:r>
    </w:p>
    <w:p w14:paraId="439FC9DB" w14:textId="77777777" w:rsidR="005D3E04" w:rsidRDefault="005D3E04" w:rsidP="005D3E04">
      <w:pPr>
        <w:pStyle w:val="KeinLeerraum"/>
        <w:rPr>
          <w:szCs w:val="24"/>
        </w:rPr>
      </w:pPr>
      <w:r>
        <w:rPr>
          <w:rFonts w:cs="Calibri"/>
          <w:color w:val="2C1F2D"/>
          <w:szCs w:val="24"/>
          <w:lang w:eastAsia="de-CH"/>
        </w:rPr>
        <w:tab/>
        <w:t xml:space="preserve">Der zweiten Erschaffungsbericht aber ist eine Toledot und entsprechend wird der Mensch und sein Handeln (was er hervorbringt) und seine Beziehungen ins Zentrum gestellt. Im Gegensatz zum ersten Bericht, muss nun Gott im zweiten einen dreifältigen Fluch aussprechen </w:t>
      </w:r>
      <w:r w:rsidRPr="00B96508">
        <w:rPr>
          <w:szCs w:val="24"/>
        </w:rPr>
        <w:t>(über die Schlange, den Acker und über Kain)</w:t>
      </w:r>
      <w:r>
        <w:rPr>
          <w:szCs w:val="24"/>
        </w:rPr>
        <w:t>.</w:t>
      </w:r>
    </w:p>
    <w:p w14:paraId="640FAFCC" w14:textId="77777777" w:rsidR="005D3E04" w:rsidRPr="001147E5" w:rsidRDefault="005D3E04" w:rsidP="005D3E04">
      <w:pPr>
        <w:pStyle w:val="KeinLeerraum"/>
        <w:rPr>
          <w:rFonts w:cs="Calibri"/>
          <w:color w:val="2C1F2D"/>
          <w:szCs w:val="24"/>
          <w:lang w:eastAsia="de-CH"/>
        </w:rPr>
      </w:pPr>
      <w:r>
        <w:rPr>
          <w:szCs w:val="24"/>
        </w:rPr>
        <w:tab/>
      </w:r>
      <w:r w:rsidRPr="00B96508">
        <w:rPr>
          <w:szCs w:val="24"/>
        </w:rPr>
        <w:t xml:space="preserve">Der erste </w:t>
      </w:r>
      <w:r>
        <w:rPr>
          <w:szCs w:val="24"/>
        </w:rPr>
        <w:t>Bericht</w:t>
      </w:r>
      <w:r w:rsidRPr="00B96508">
        <w:rPr>
          <w:szCs w:val="24"/>
        </w:rPr>
        <w:t xml:space="preserve"> handel</w:t>
      </w:r>
      <w:r>
        <w:rPr>
          <w:szCs w:val="24"/>
        </w:rPr>
        <w:t>t</w:t>
      </w:r>
      <w:r w:rsidRPr="00B96508">
        <w:rPr>
          <w:szCs w:val="24"/>
        </w:rPr>
        <w:t xml:space="preserve"> allein vom segensreichen Handeln Gottes. Im zweiten </w:t>
      </w:r>
      <w:r>
        <w:rPr>
          <w:szCs w:val="24"/>
        </w:rPr>
        <w:t>hingegen</w:t>
      </w:r>
      <w:r w:rsidRPr="00B96508">
        <w:rPr>
          <w:szCs w:val="24"/>
        </w:rPr>
        <w:t xml:space="preserve"> </w:t>
      </w:r>
      <w:r>
        <w:rPr>
          <w:szCs w:val="24"/>
        </w:rPr>
        <w:t>kommt</w:t>
      </w:r>
      <w:r w:rsidRPr="00B96508">
        <w:rPr>
          <w:szCs w:val="24"/>
        </w:rPr>
        <w:t xml:space="preserve"> aufgrund der </w:t>
      </w:r>
      <w:r>
        <w:rPr>
          <w:szCs w:val="24"/>
        </w:rPr>
        <w:t xml:space="preserve">sündigen </w:t>
      </w:r>
      <w:r w:rsidRPr="00B96508">
        <w:rPr>
          <w:szCs w:val="24"/>
        </w:rPr>
        <w:t>Eigeninitiative de</w:t>
      </w:r>
      <w:r>
        <w:rPr>
          <w:szCs w:val="24"/>
        </w:rPr>
        <w:t>s Menschen</w:t>
      </w:r>
      <w:r w:rsidRPr="00B96508">
        <w:rPr>
          <w:szCs w:val="24"/>
        </w:rPr>
        <w:t xml:space="preserve"> zum Segen </w:t>
      </w:r>
      <w:r>
        <w:rPr>
          <w:szCs w:val="24"/>
        </w:rPr>
        <w:t xml:space="preserve">auch </w:t>
      </w:r>
      <w:r w:rsidRPr="00B96508">
        <w:rPr>
          <w:szCs w:val="24"/>
        </w:rPr>
        <w:t xml:space="preserve">der Fluch hinzu. </w:t>
      </w:r>
    </w:p>
    <w:p w14:paraId="48D80BC3" w14:textId="77777777" w:rsidR="005D3E04" w:rsidRPr="001147E5" w:rsidRDefault="005D3E04" w:rsidP="005D3E04">
      <w:pPr>
        <w:pStyle w:val="KeinLeerraum"/>
        <w:rPr>
          <w:rFonts w:asciiTheme="minorHAnsi" w:hAnsiTheme="minorHAnsi" w:cstheme="minorHAnsi"/>
          <w:color w:val="2C1F2D"/>
          <w:szCs w:val="24"/>
          <w:lang w:eastAsia="de-CH"/>
        </w:rPr>
      </w:pPr>
    </w:p>
    <w:p w14:paraId="23480BD6" w14:textId="77777777" w:rsidR="005D3E04" w:rsidRPr="001147E5" w:rsidRDefault="005D3E04" w:rsidP="005D3E04">
      <w:pPr>
        <w:pStyle w:val="KeinLeerraum"/>
        <w:spacing w:line="360" w:lineRule="auto"/>
        <w:rPr>
          <w:rFonts w:asciiTheme="minorHAnsi" w:hAnsiTheme="minorHAnsi" w:cstheme="minorHAnsi"/>
          <w:color w:val="2C1F2D"/>
          <w:szCs w:val="24"/>
          <w:lang w:eastAsia="de-CH"/>
        </w:rPr>
      </w:pPr>
      <w:r w:rsidRPr="001147E5">
        <w:rPr>
          <w:rFonts w:asciiTheme="minorHAnsi" w:hAnsiTheme="minorHAnsi" w:cstheme="minorHAnsi"/>
          <w:color w:val="2C1F2D"/>
          <w:szCs w:val="24"/>
          <w:lang w:eastAsia="de-CH"/>
        </w:rPr>
        <w:t>So erklären uns diese beiden Berichte, wie diese Welt ist, wie sie ist:</w:t>
      </w:r>
    </w:p>
    <w:p w14:paraId="1DFADBF9" w14:textId="77777777" w:rsidR="005D3E04" w:rsidRPr="001147E5" w:rsidRDefault="005D3E04" w:rsidP="005D3E04">
      <w:pPr>
        <w:pStyle w:val="Default"/>
        <w:rPr>
          <w:rFonts w:asciiTheme="minorHAnsi" w:hAnsiTheme="minorHAnsi" w:cstheme="minorHAnsi"/>
        </w:rPr>
      </w:pPr>
      <w:r w:rsidRPr="001147E5">
        <w:rPr>
          <w:rFonts w:asciiTheme="minorHAnsi" w:hAnsiTheme="minorHAnsi" w:cstheme="minorHAnsi"/>
        </w:rPr>
        <w:t xml:space="preserve">… zum einen aus dem göttlichen Segen </w:t>
      </w:r>
    </w:p>
    <w:p w14:paraId="3BD5A105" w14:textId="77777777" w:rsidR="005D3E04" w:rsidRPr="001147E5" w:rsidRDefault="005D3E04" w:rsidP="005D3E04">
      <w:pPr>
        <w:pStyle w:val="KeinLeerraum"/>
        <w:rPr>
          <w:rFonts w:asciiTheme="minorHAnsi" w:hAnsiTheme="minorHAnsi" w:cstheme="minorHAnsi"/>
          <w:szCs w:val="24"/>
        </w:rPr>
      </w:pPr>
      <w:r w:rsidRPr="001147E5">
        <w:rPr>
          <w:rFonts w:asciiTheme="minorHAnsi" w:hAnsiTheme="minorHAnsi" w:cstheme="minorHAnsi"/>
          <w:szCs w:val="24"/>
        </w:rPr>
        <w:t xml:space="preserve">… zum andern aus dem Fluch, der durch </w:t>
      </w:r>
      <w:r>
        <w:rPr>
          <w:rFonts w:asciiTheme="minorHAnsi" w:hAnsiTheme="minorHAnsi" w:cstheme="minorHAnsi"/>
          <w:szCs w:val="24"/>
        </w:rPr>
        <w:t>den Sündenfall</w:t>
      </w:r>
      <w:r w:rsidRPr="001147E5">
        <w:rPr>
          <w:rFonts w:asciiTheme="minorHAnsi" w:hAnsiTheme="minorHAnsi" w:cstheme="minorHAnsi"/>
          <w:szCs w:val="24"/>
        </w:rPr>
        <w:t xml:space="preserve"> (Beziehungsbruch</w:t>
      </w:r>
      <w:r>
        <w:rPr>
          <w:rFonts w:asciiTheme="minorHAnsi" w:hAnsiTheme="minorHAnsi" w:cstheme="minorHAnsi"/>
          <w:szCs w:val="24"/>
        </w:rPr>
        <w:t xml:space="preserve"> zu Gott</w:t>
      </w:r>
      <w:r w:rsidRPr="001147E5">
        <w:rPr>
          <w:rFonts w:asciiTheme="minorHAnsi" w:hAnsiTheme="minorHAnsi" w:cstheme="minorHAnsi"/>
          <w:szCs w:val="24"/>
        </w:rPr>
        <w:t xml:space="preserve">) </w:t>
      </w:r>
      <w:r>
        <w:rPr>
          <w:rFonts w:asciiTheme="minorHAnsi" w:hAnsiTheme="minorHAnsi" w:cstheme="minorHAnsi"/>
          <w:szCs w:val="24"/>
        </w:rPr>
        <w:t>dazu gekommen ist</w:t>
      </w:r>
    </w:p>
    <w:p w14:paraId="0D8F1430" w14:textId="77777777" w:rsidR="005D3E04" w:rsidRDefault="005D3E04" w:rsidP="005D3E04">
      <w:pPr>
        <w:pStyle w:val="KeinLeerraum"/>
        <w:rPr>
          <w:rFonts w:asciiTheme="minorHAnsi" w:hAnsiTheme="minorHAnsi" w:cstheme="minorHAnsi"/>
          <w:szCs w:val="24"/>
        </w:rPr>
      </w:pPr>
    </w:p>
    <w:p w14:paraId="450620F9" w14:textId="77777777" w:rsidR="005D3E04" w:rsidRDefault="005D3E04" w:rsidP="005D3E04">
      <w:pPr>
        <w:pStyle w:val="KeinLeerraum"/>
        <w:rPr>
          <w:rFonts w:asciiTheme="minorHAnsi" w:hAnsiTheme="minorHAnsi" w:cstheme="minorHAnsi"/>
          <w:szCs w:val="24"/>
        </w:rPr>
      </w:pPr>
    </w:p>
    <w:p w14:paraId="172BB864" w14:textId="77777777" w:rsidR="005D3E04" w:rsidRDefault="005D3E04" w:rsidP="005D3E04">
      <w:pPr>
        <w:pStyle w:val="KeinLeerraum"/>
        <w:rPr>
          <w:rFonts w:asciiTheme="minorHAnsi" w:hAnsiTheme="minorHAnsi" w:cstheme="minorHAnsi"/>
          <w:szCs w:val="24"/>
        </w:rPr>
      </w:pPr>
    </w:p>
    <w:p w14:paraId="034D9632" w14:textId="77777777" w:rsidR="005D3E04" w:rsidRDefault="005D3E04" w:rsidP="005D3E04">
      <w:pPr>
        <w:pStyle w:val="KeinLeerraum"/>
        <w:rPr>
          <w:rFonts w:asciiTheme="minorHAnsi" w:hAnsiTheme="minorHAnsi" w:cstheme="minorHAnsi"/>
          <w:szCs w:val="24"/>
        </w:rPr>
      </w:pPr>
    </w:p>
    <w:p w14:paraId="5287A2AD" w14:textId="77777777" w:rsidR="005D3E04" w:rsidRDefault="005D3E04" w:rsidP="005D3E04">
      <w:pPr>
        <w:pStyle w:val="KeinLeerraum"/>
        <w:rPr>
          <w:rFonts w:asciiTheme="minorHAnsi" w:hAnsiTheme="minorHAnsi" w:cstheme="minorHAnsi"/>
          <w:szCs w:val="24"/>
        </w:rPr>
      </w:pPr>
    </w:p>
    <w:p w14:paraId="3878AEA0" w14:textId="77777777" w:rsidR="005D3E04" w:rsidRDefault="005D3E04" w:rsidP="005D3E04">
      <w:pPr>
        <w:pStyle w:val="KeinLeerraum"/>
        <w:rPr>
          <w:rFonts w:asciiTheme="minorHAnsi" w:hAnsiTheme="minorHAnsi" w:cstheme="minorHAnsi"/>
          <w:szCs w:val="24"/>
        </w:rPr>
      </w:pPr>
    </w:p>
    <w:p w14:paraId="08D01090" w14:textId="77777777" w:rsidR="005D3E04" w:rsidRPr="001147E5" w:rsidRDefault="005D3E04" w:rsidP="005D3E04">
      <w:pPr>
        <w:pStyle w:val="KeinLeerraum"/>
        <w:rPr>
          <w:rFonts w:asciiTheme="minorHAnsi" w:hAnsiTheme="minorHAnsi" w:cstheme="minorHAnsi"/>
          <w:szCs w:val="24"/>
        </w:rPr>
      </w:pPr>
    </w:p>
    <w:p w14:paraId="31180F06" w14:textId="77777777" w:rsidR="005D3E04" w:rsidRPr="00EA7E44" w:rsidRDefault="005D3E04" w:rsidP="005D3E04">
      <w:pPr>
        <w:pStyle w:val="KeinLeerraum"/>
        <w:numPr>
          <w:ilvl w:val="0"/>
          <w:numId w:val="21"/>
        </w:numPr>
        <w:spacing w:line="360" w:lineRule="auto"/>
        <w:rPr>
          <w:rFonts w:cs="Calibri"/>
          <w:b/>
          <w:bCs/>
          <w:color w:val="2C1F2D"/>
          <w:sz w:val="28"/>
          <w:szCs w:val="28"/>
          <w:lang w:eastAsia="de-CH"/>
        </w:rPr>
      </w:pPr>
      <w:r w:rsidRPr="00EA7E44">
        <w:rPr>
          <w:rFonts w:cs="Calibri"/>
          <w:b/>
          <w:bCs/>
          <w:color w:val="2C1F2D"/>
          <w:sz w:val="28"/>
          <w:szCs w:val="28"/>
          <w:lang w:eastAsia="de-CH"/>
        </w:rPr>
        <w:lastRenderedPageBreak/>
        <w:t xml:space="preserve">Brudermord </w:t>
      </w:r>
      <w:r w:rsidRPr="00EA7E44">
        <w:rPr>
          <w:rFonts w:cs="Calibri"/>
          <w:b/>
          <w:bCs/>
          <w:color w:val="2C1F2D"/>
          <w:sz w:val="28"/>
          <w:szCs w:val="28"/>
          <w:lang w:eastAsia="de-CH"/>
        </w:rPr>
        <w:sym w:font="Wingdings" w:char="F0E0"/>
      </w:r>
      <w:r w:rsidRPr="00EA7E44">
        <w:rPr>
          <w:rFonts w:cs="Calibri"/>
          <w:b/>
          <w:bCs/>
          <w:color w:val="2C1F2D"/>
          <w:sz w:val="28"/>
          <w:szCs w:val="28"/>
          <w:lang w:eastAsia="de-CH"/>
        </w:rPr>
        <w:t xml:space="preserve"> Ursünde gegen seinen Nächsten (Bruder)</w:t>
      </w:r>
    </w:p>
    <w:p w14:paraId="03052131" w14:textId="77777777" w:rsidR="005D3E04" w:rsidRDefault="005D3E04" w:rsidP="005D3E04">
      <w:pPr>
        <w:pStyle w:val="KeinLeerraum"/>
        <w:rPr>
          <w:rFonts w:cs="Calibri"/>
          <w:color w:val="2C1F2D"/>
          <w:szCs w:val="24"/>
          <w:lang w:eastAsia="de-CH"/>
        </w:rPr>
      </w:pPr>
      <w:r>
        <w:rPr>
          <w:rFonts w:cs="Calibri"/>
          <w:color w:val="2C1F2D"/>
          <w:szCs w:val="24"/>
          <w:lang w:eastAsia="de-CH"/>
        </w:rPr>
        <w:t>Aus dem Sündenfall (Beziehungsbruch mit Gott), folgt der ultimative Beziehungsbruch mit dem Mitmenschen (Brudermord). In der Folge, wird sich aus der Nachkommenschaft Kains eine gottferne, sündeliebende, rebellische und schlussendlich götzendienerische Linie ergeben.</w:t>
      </w:r>
    </w:p>
    <w:p w14:paraId="76D6F744" w14:textId="77777777" w:rsidR="005D3E04" w:rsidRPr="005E320E" w:rsidRDefault="005D3E04" w:rsidP="005D3E04">
      <w:pPr>
        <w:pStyle w:val="KeinLeerraum"/>
        <w:ind w:right="-200"/>
        <w:rPr>
          <w:rFonts w:cs="Calibri"/>
          <w:color w:val="2C1F2D"/>
          <w:szCs w:val="24"/>
          <w:lang w:eastAsia="de-CH"/>
        </w:rPr>
      </w:pPr>
      <w:r>
        <w:rPr>
          <w:rFonts w:cs="Calibri"/>
          <w:color w:val="2C1F2D"/>
          <w:szCs w:val="24"/>
          <w:lang w:eastAsia="de-CH"/>
        </w:rPr>
        <w:tab/>
        <w:t xml:space="preserve">Der letzte Vers dieser ersten Toledot lautet: </w:t>
      </w:r>
      <w:r w:rsidRPr="0070705A">
        <w:rPr>
          <w:rFonts w:cs="Calibri"/>
          <w:i/>
          <w:iCs/>
          <w:color w:val="2C1F2D"/>
          <w:szCs w:val="24"/>
          <w:lang w:eastAsia="de-CH"/>
        </w:rPr>
        <w:t xml:space="preserve">"Damals fing man an, den Namen des HERRN anzurufen." </w:t>
      </w:r>
      <w:r>
        <w:rPr>
          <w:rFonts w:cs="Calibri"/>
          <w:color w:val="2C1F2D"/>
          <w:szCs w:val="24"/>
          <w:lang w:eastAsia="de-CH"/>
        </w:rPr>
        <w:t>(4,26) Während die Linie Kains kontinuierlich moralisch degenerierte, beginnt mit Set, dem "Ersatz" für Abel und dessen Sohn Enosch ein Neuanfang. Es ist die Nachkommenschaft Sets, die anfing, den Namen des Herrn anzurufen und bildet die gottsuchende Linie. Dies ist der Anfang des sogenannten gläubigen Überrestes, der in der Folge bis zum zweiten Kommen des Herrn Jesus alle Gläubigen darstellt.</w:t>
      </w:r>
    </w:p>
    <w:p w14:paraId="2FD8DAD3" w14:textId="77777777" w:rsidR="005D3E04" w:rsidRDefault="005D3E04" w:rsidP="005D3E04">
      <w:pPr>
        <w:pStyle w:val="KeinLeerraum"/>
        <w:spacing w:line="360" w:lineRule="auto"/>
        <w:rPr>
          <w:rFonts w:cs="Calibri"/>
          <w:b/>
          <w:bCs/>
          <w:color w:val="2C1F2D"/>
          <w:sz w:val="32"/>
          <w:szCs w:val="32"/>
          <w:lang w:eastAsia="de-CH"/>
        </w:rPr>
      </w:pPr>
    </w:p>
    <w:p w14:paraId="2D4FA972" w14:textId="77777777" w:rsidR="005D3E04" w:rsidRPr="00C14DA1" w:rsidRDefault="005D3E04" w:rsidP="005D3E04">
      <w:pPr>
        <w:pStyle w:val="KeinLeerraum"/>
        <w:spacing w:line="360" w:lineRule="auto"/>
        <w:rPr>
          <w:rFonts w:cs="Calibri"/>
          <w:b/>
          <w:bCs/>
          <w:sz w:val="32"/>
          <w:szCs w:val="32"/>
        </w:rPr>
      </w:pPr>
      <w:r w:rsidRPr="00C14DA1">
        <w:rPr>
          <w:rFonts w:cs="Calibri"/>
          <w:b/>
          <w:bCs/>
          <w:color w:val="2C1F2D"/>
          <w:sz w:val="32"/>
          <w:szCs w:val="32"/>
          <w:lang w:eastAsia="de-CH"/>
        </w:rPr>
        <w:t xml:space="preserve">Toledot 2 | </w:t>
      </w:r>
      <w:r w:rsidRPr="00C14DA1">
        <w:rPr>
          <w:rFonts w:cs="Calibri"/>
          <w:b/>
          <w:bCs/>
          <w:sz w:val="32"/>
          <w:szCs w:val="32"/>
        </w:rPr>
        <w:t>Toledot Adams</w:t>
      </w:r>
      <w:r>
        <w:rPr>
          <w:rFonts w:cs="Calibri"/>
          <w:b/>
          <w:bCs/>
          <w:sz w:val="32"/>
          <w:szCs w:val="32"/>
        </w:rPr>
        <w:t xml:space="preserve"> | 5,1 - 6,8</w:t>
      </w:r>
    </w:p>
    <w:p w14:paraId="64243741" w14:textId="77777777" w:rsidR="005D3E04" w:rsidRPr="00C14DA1" w:rsidRDefault="005D3E04" w:rsidP="005D3E04">
      <w:pPr>
        <w:spacing w:line="360" w:lineRule="auto"/>
        <w:rPr>
          <w:rFonts w:ascii="Calibri" w:hAnsi="Calibri" w:cs="Calibri"/>
          <w:b/>
          <w:bCs/>
          <w:sz w:val="28"/>
          <w:szCs w:val="28"/>
        </w:rPr>
      </w:pPr>
      <w:r w:rsidRPr="00C14DA1">
        <w:rPr>
          <w:rFonts w:ascii="Calibri" w:hAnsi="Calibri" w:cs="Calibri"/>
          <w:b/>
          <w:bCs/>
          <w:sz w:val="28"/>
          <w:szCs w:val="28"/>
        </w:rPr>
        <w:t>Adam bis Noah</w:t>
      </w:r>
      <w:r>
        <w:rPr>
          <w:rFonts w:ascii="Calibri" w:hAnsi="Calibri" w:cs="Calibri"/>
          <w:b/>
          <w:bCs/>
          <w:sz w:val="28"/>
          <w:szCs w:val="28"/>
        </w:rPr>
        <w:t xml:space="preserve"> </w:t>
      </w:r>
      <w:r w:rsidRPr="00C14DA1">
        <w:rPr>
          <w:rFonts w:ascii="Calibri" w:hAnsi="Calibri" w:cs="Calibri"/>
          <w:b/>
          <w:bCs/>
          <w:sz w:val="28"/>
          <w:szCs w:val="28"/>
        </w:rPr>
        <w:t>| 4119 – 2583 v.Chr. = 1536 Jahre</w:t>
      </w:r>
    </w:p>
    <w:p w14:paraId="5C68A555" w14:textId="77777777" w:rsidR="005D3E04" w:rsidRPr="001F23ED" w:rsidRDefault="005D3E04" w:rsidP="005D3E04">
      <w:pPr>
        <w:rPr>
          <w:rFonts w:ascii="Calibri" w:hAnsi="Calibri" w:cs="Calibri"/>
          <w:color w:val="2C1F2D"/>
          <w:lang w:eastAsia="de-CH"/>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1134"/>
        <w:gridCol w:w="2461"/>
        <w:gridCol w:w="1650"/>
        <w:gridCol w:w="1843"/>
        <w:gridCol w:w="3060"/>
      </w:tblGrid>
      <w:tr w:rsidR="005D3E04" w:rsidRPr="00426D1B" w14:paraId="16DD40EB" w14:textId="77777777" w:rsidTr="008B7F2D">
        <w:tc>
          <w:tcPr>
            <w:tcW w:w="1134" w:type="dxa"/>
          </w:tcPr>
          <w:p w14:paraId="359B9D39" w14:textId="77777777" w:rsidR="005D3E04" w:rsidRPr="00C14DA1" w:rsidRDefault="005D3E04" w:rsidP="008B7F2D">
            <w:pPr>
              <w:jc w:val="center"/>
              <w:rPr>
                <w:rFonts w:asciiTheme="minorHAnsi" w:hAnsiTheme="minorHAnsi" w:cstheme="minorHAnsi"/>
                <w:b/>
                <w:bCs/>
                <w:sz w:val="20"/>
                <w:szCs w:val="20"/>
              </w:rPr>
            </w:pPr>
            <w:r w:rsidRPr="00C14DA1">
              <w:rPr>
                <w:rFonts w:asciiTheme="minorHAnsi" w:hAnsiTheme="minorHAnsi" w:cstheme="minorHAnsi"/>
                <w:sz w:val="20"/>
                <w:szCs w:val="20"/>
              </w:rPr>
              <w:t>5,1 – 6,8</w:t>
            </w:r>
          </w:p>
          <w:p w14:paraId="2DEB6A67" w14:textId="77777777" w:rsidR="005D3E04" w:rsidRPr="00C14DA1" w:rsidRDefault="005D3E04" w:rsidP="008B7F2D">
            <w:pPr>
              <w:tabs>
                <w:tab w:val="left" w:pos="148"/>
              </w:tabs>
              <w:jc w:val="center"/>
              <w:rPr>
                <w:rFonts w:asciiTheme="minorHAnsi" w:hAnsiTheme="minorHAnsi" w:cstheme="minorHAnsi"/>
                <w:b/>
                <w:bCs/>
                <w:sz w:val="20"/>
                <w:szCs w:val="20"/>
              </w:rPr>
            </w:pPr>
          </w:p>
        </w:tc>
        <w:tc>
          <w:tcPr>
            <w:tcW w:w="2461" w:type="dxa"/>
          </w:tcPr>
          <w:p w14:paraId="3B5DAAF7" w14:textId="77777777" w:rsidR="005D3E04" w:rsidRPr="00C14DA1" w:rsidRDefault="005D3E04" w:rsidP="008B7F2D">
            <w:pPr>
              <w:rPr>
                <w:rFonts w:asciiTheme="minorHAnsi" w:hAnsiTheme="minorHAnsi" w:cstheme="minorHAnsi"/>
                <w:sz w:val="20"/>
                <w:szCs w:val="20"/>
              </w:rPr>
            </w:pPr>
            <w:r w:rsidRPr="00C14DA1">
              <w:rPr>
                <w:rFonts w:asciiTheme="minorHAnsi" w:hAnsiTheme="minorHAnsi" w:cstheme="minorHAnsi"/>
                <w:sz w:val="20"/>
                <w:szCs w:val="20"/>
              </w:rPr>
              <w:t>"Dies ist das Buch der Generationenfolge [Toledot] Adams"</w:t>
            </w:r>
          </w:p>
        </w:tc>
        <w:tc>
          <w:tcPr>
            <w:tcW w:w="1650" w:type="dxa"/>
          </w:tcPr>
          <w:p w14:paraId="13748C64" w14:textId="77777777" w:rsidR="005D3E04" w:rsidRPr="00C14DA1" w:rsidRDefault="005D3E04" w:rsidP="008B7F2D">
            <w:pPr>
              <w:rPr>
                <w:rFonts w:asciiTheme="minorHAnsi" w:hAnsiTheme="minorHAnsi" w:cstheme="minorHAnsi"/>
                <w:sz w:val="20"/>
                <w:szCs w:val="20"/>
              </w:rPr>
            </w:pPr>
            <w:r w:rsidRPr="00C14DA1">
              <w:rPr>
                <w:rFonts w:asciiTheme="minorHAnsi" w:hAnsiTheme="minorHAnsi" w:cstheme="minorHAnsi"/>
                <w:sz w:val="20"/>
                <w:szCs w:val="20"/>
              </w:rPr>
              <w:t>Toledot Adams</w:t>
            </w:r>
          </w:p>
        </w:tc>
        <w:tc>
          <w:tcPr>
            <w:tcW w:w="1843" w:type="dxa"/>
          </w:tcPr>
          <w:p w14:paraId="793A96D1" w14:textId="77777777" w:rsidR="005D3E04" w:rsidRPr="00C14DA1" w:rsidRDefault="005D3E04" w:rsidP="008B7F2D">
            <w:pPr>
              <w:rPr>
                <w:rFonts w:asciiTheme="minorHAnsi" w:hAnsiTheme="minorHAnsi" w:cstheme="minorHAnsi"/>
                <w:sz w:val="20"/>
                <w:szCs w:val="20"/>
              </w:rPr>
            </w:pPr>
            <w:r w:rsidRPr="00C14DA1">
              <w:rPr>
                <w:rFonts w:asciiTheme="minorHAnsi" w:hAnsiTheme="minorHAnsi" w:cstheme="minorHAnsi"/>
                <w:sz w:val="20"/>
                <w:szCs w:val="20"/>
              </w:rPr>
              <w:t>Was aus Adam wurde</w:t>
            </w:r>
          </w:p>
        </w:tc>
        <w:tc>
          <w:tcPr>
            <w:tcW w:w="3060" w:type="dxa"/>
          </w:tcPr>
          <w:p w14:paraId="57B8BC7F" w14:textId="77777777" w:rsidR="005D3E04" w:rsidRPr="00C14DA1" w:rsidRDefault="005D3E04" w:rsidP="008B7F2D">
            <w:pPr>
              <w:autoSpaceDE w:val="0"/>
              <w:autoSpaceDN w:val="0"/>
              <w:adjustRightInd w:val="0"/>
              <w:rPr>
                <w:rFonts w:asciiTheme="minorHAnsi" w:hAnsiTheme="minorHAnsi" w:cstheme="minorHAnsi"/>
                <w:sz w:val="20"/>
                <w:szCs w:val="20"/>
              </w:rPr>
            </w:pPr>
            <w:r w:rsidRPr="00C14DA1">
              <w:rPr>
                <w:rFonts w:asciiTheme="minorHAnsi" w:hAnsiTheme="minorHAnsi" w:cstheme="minorHAnsi"/>
                <w:sz w:val="20"/>
                <w:szCs w:val="20"/>
              </w:rPr>
              <w:t>Das erste Geschlechtsregister ist mit der Bezeichnung "Buch" hervorgehoben. Der Anfang von Geschichte mündet in Tod und Verderben.</w:t>
            </w:r>
          </w:p>
          <w:p w14:paraId="6524359E" w14:textId="77777777" w:rsidR="005D3E04" w:rsidRPr="00C14DA1" w:rsidRDefault="005D3E04" w:rsidP="008B7F2D">
            <w:pPr>
              <w:autoSpaceDE w:val="0"/>
              <w:autoSpaceDN w:val="0"/>
              <w:adjustRightInd w:val="0"/>
              <w:rPr>
                <w:rFonts w:asciiTheme="minorHAnsi" w:hAnsiTheme="minorHAnsi" w:cstheme="minorHAnsi"/>
                <w:sz w:val="20"/>
                <w:szCs w:val="20"/>
              </w:rPr>
            </w:pPr>
            <w:r w:rsidRPr="00C14DA1">
              <w:rPr>
                <w:rFonts w:asciiTheme="minorHAnsi" w:hAnsiTheme="minorHAnsi" w:cstheme="minorHAnsi"/>
                <w:sz w:val="20"/>
                <w:szCs w:val="20"/>
              </w:rPr>
              <w:t>Schwerpunkte sind:</w:t>
            </w:r>
          </w:p>
          <w:p w14:paraId="3929D44D" w14:textId="77777777" w:rsidR="005D3E04" w:rsidRPr="00C14DA1" w:rsidRDefault="005D3E04" w:rsidP="008B7F2D">
            <w:pPr>
              <w:autoSpaceDE w:val="0"/>
              <w:autoSpaceDN w:val="0"/>
              <w:adjustRightInd w:val="0"/>
              <w:rPr>
                <w:rFonts w:asciiTheme="minorHAnsi" w:hAnsiTheme="minorHAnsi" w:cstheme="minorHAnsi"/>
                <w:sz w:val="20"/>
                <w:szCs w:val="20"/>
              </w:rPr>
            </w:pPr>
            <w:r w:rsidRPr="00C14DA1">
              <w:rPr>
                <w:rFonts w:asciiTheme="minorHAnsi" w:hAnsiTheme="minorHAnsi" w:cstheme="minorHAnsi"/>
                <w:sz w:val="20"/>
                <w:szCs w:val="20"/>
              </w:rPr>
              <w:t>- Gottes Missfallen an der Sünde</w:t>
            </w:r>
          </w:p>
          <w:p w14:paraId="14C26903" w14:textId="77777777" w:rsidR="005D3E04" w:rsidRPr="00C14DA1" w:rsidRDefault="005D3E04" w:rsidP="008B7F2D">
            <w:pPr>
              <w:autoSpaceDE w:val="0"/>
              <w:autoSpaceDN w:val="0"/>
              <w:adjustRightInd w:val="0"/>
              <w:rPr>
                <w:rFonts w:asciiTheme="minorHAnsi" w:hAnsiTheme="minorHAnsi" w:cstheme="minorHAnsi"/>
                <w:sz w:val="20"/>
                <w:szCs w:val="20"/>
              </w:rPr>
            </w:pPr>
            <w:r w:rsidRPr="00C14DA1">
              <w:rPr>
                <w:rFonts w:asciiTheme="minorHAnsi" w:hAnsiTheme="minorHAnsi" w:cstheme="minorHAnsi"/>
                <w:sz w:val="20"/>
                <w:szCs w:val="20"/>
              </w:rPr>
              <w:t>- Niedergang von Adam bis Noah</w:t>
            </w:r>
          </w:p>
          <w:p w14:paraId="0143662B" w14:textId="77777777" w:rsidR="005D3E04" w:rsidRPr="00C14DA1" w:rsidRDefault="005D3E04" w:rsidP="008B7F2D">
            <w:pPr>
              <w:tabs>
                <w:tab w:val="left" w:pos="113"/>
              </w:tabs>
              <w:autoSpaceDE w:val="0"/>
              <w:autoSpaceDN w:val="0"/>
              <w:adjustRightInd w:val="0"/>
              <w:rPr>
                <w:rFonts w:asciiTheme="minorHAnsi" w:hAnsiTheme="minorHAnsi" w:cstheme="minorHAnsi"/>
                <w:sz w:val="20"/>
                <w:szCs w:val="20"/>
              </w:rPr>
            </w:pPr>
            <w:r w:rsidRPr="00C14DA1">
              <w:rPr>
                <w:rFonts w:asciiTheme="minorHAnsi" w:hAnsiTheme="minorHAnsi" w:cstheme="minorHAnsi"/>
                <w:sz w:val="20"/>
                <w:szCs w:val="20"/>
              </w:rPr>
              <w:t xml:space="preserve">- </w:t>
            </w:r>
            <w:r>
              <w:rPr>
                <w:rFonts w:asciiTheme="minorHAnsi" w:hAnsiTheme="minorHAnsi" w:cstheme="minorHAnsi"/>
                <w:sz w:val="20"/>
                <w:szCs w:val="20"/>
              </w:rPr>
              <w:t xml:space="preserve">Zeugung hybrider Wesen durch </w:t>
            </w:r>
            <w:r>
              <w:rPr>
                <w:rFonts w:asciiTheme="minorHAnsi" w:hAnsiTheme="minorHAnsi" w:cstheme="minorHAnsi"/>
                <w:sz w:val="20"/>
                <w:szCs w:val="20"/>
              </w:rPr>
              <w:tab/>
              <w:t>gefallene Engel mit Menschen-</w:t>
            </w:r>
            <w:r>
              <w:rPr>
                <w:rFonts w:asciiTheme="minorHAnsi" w:hAnsiTheme="minorHAnsi" w:cstheme="minorHAnsi"/>
                <w:sz w:val="20"/>
                <w:szCs w:val="20"/>
              </w:rPr>
              <w:tab/>
              <w:t>Frauen</w:t>
            </w:r>
          </w:p>
          <w:p w14:paraId="11B33D71" w14:textId="77777777" w:rsidR="005D3E04" w:rsidRPr="00C14DA1" w:rsidRDefault="005D3E04" w:rsidP="008B7F2D">
            <w:pPr>
              <w:autoSpaceDE w:val="0"/>
              <w:autoSpaceDN w:val="0"/>
              <w:adjustRightInd w:val="0"/>
              <w:rPr>
                <w:rFonts w:asciiTheme="minorHAnsi" w:hAnsiTheme="minorHAnsi" w:cstheme="minorHAnsi"/>
                <w:sz w:val="20"/>
                <w:szCs w:val="20"/>
              </w:rPr>
            </w:pPr>
          </w:p>
          <w:p w14:paraId="2448C5E9" w14:textId="77777777" w:rsidR="005D3E04" w:rsidRPr="00C14DA1" w:rsidRDefault="005D3E04" w:rsidP="008B7F2D">
            <w:pPr>
              <w:pStyle w:val="KeinLeerraum"/>
              <w:rPr>
                <w:rFonts w:asciiTheme="minorHAnsi" w:hAnsiTheme="minorHAnsi" w:cstheme="minorHAnsi"/>
                <w:sz w:val="20"/>
                <w:szCs w:val="20"/>
              </w:rPr>
            </w:pPr>
            <w:r w:rsidRPr="00C14DA1">
              <w:rPr>
                <w:rFonts w:asciiTheme="minorHAnsi" w:hAnsiTheme="minorHAnsi" w:cstheme="minorHAnsi"/>
                <w:b/>
                <w:bCs/>
                <w:sz w:val="20"/>
                <w:szCs w:val="20"/>
              </w:rPr>
              <w:t>Endet</w:t>
            </w:r>
            <w:r w:rsidRPr="00C14DA1">
              <w:rPr>
                <w:rFonts w:asciiTheme="minorHAnsi" w:hAnsiTheme="minorHAnsi" w:cstheme="minorHAnsi"/>
                <w:sz w:val="20"/>
                <w:szCs w:val="20"/>
              </w:rPr>
              <w:t xml:space="preserve"> mit dem vernichtenden Urteil Gottes über die Bosheit der Menschen vor der Flut (6,6-7).</w:t>
            </w:r>
          </w:p>
        </w:tc>
      </w:tr>
    </w:tbl>
    <w:p w14:paraId="41103B38" w14:textId="77777777" w:rsidR="005D3E04" w:rsidRDefault="005D3E04" w:rsidP="005D3E04">
      <w:pPr>
        <w:pStyle w:val="KeinLeerraum"/>
        <w:rPr>
          <w:rFonts w:cs="Calibri"/>
          <w:color w:val="2C1F2D"/>
          <w:szCs w:val="24"/>
          <w:lang w:eastAsia="de-CH"/>
        </w:rPr>
      </w:pPr>
    </w:p>
    <w:p w14:paraId="26BCAC3F" w14:textId="77777777" w:rsidR="005D3E04" w:rsidRPr="00067491" w:rsidRDefault="005D3E04" w:rsidP="005D3E04">
      <w:pPr>
        <w:pStyle w:val="KeinLeerraum"/>
        <w:spacing w:line="360" w:lineRule="auto"/>
        <w:rPr>
          <w:rFonts w:cs="Calibri"/>
          <w:b/>
          <w:bCs/>
          <w:color w:val="2C1F2D"/>
          <w:sz w:val="28"/>
          <w:szCs w:val="28"/>
          <w:lang w:eastAsia="de-CH"/>
        </w:rPr>
      </w:pPr>
      <w:r w:rsidRPr="00067491">
        <w:rPr>
          <w:rFonts w:cs="Calibri"/>
          <w:b/>
          <w:bCs/>
          <w:color w:val="2C1F2D"/>
          <w:sz w:val="28"/>
          <w:szCs w:val="28"/>
          <w:lang w:eastAsia="de-CH"/>
        </w:rPr>
        <w:t>Geschlechtsregister</w:t>
      </w:r>
      <w:r>
        <w:rPr>
          <w:rFonts w:cs="Calibri"/>
          <w:b/>
          <w:bCs/>
          <w:color w:val="2C1F2D"/>
          <w:sz w:val="28"/>
          <w:szCs w:val="28"/>
          <w:lang w:eastAsia="de-CH"/>
        </w:rPr>
        <w:t xml:space="preserve"> | </w:t>
      </w:r>
      <w:r w:rsidRPr="00067491">
        <w:rPr>
          <w:rFonts w:cs="Calibri"/>
          <w:b/>
          <w:bCs/>
          <w:color w:val="2C1F2D"/>
          <w:sz w:val="28"/>
          <w:szCs w:val="28"/>
          <w:lang w:eastAsia="de-CH"/>
        </w:rPr>
        <w:t xml:space="preserve">Kapitel </w:t>
      </w:r>
      <w:r>
        <w:rPr>
          <w:rFonts w:cs="Calibri"/>
          <w:b/>
          <w:bCs/>
          <w:color w:val="2C1F2D"/>
          <w:sz w:val="28"/>
          <w:szCs w:val="28"/>
          <w:lang w:eastAsia="de-CH"/>
        </w:rPr>
        <w:t>5</w:t>
      </w:r>
    </w:p>
    <w:p w14:paraId="2F28C767" w14:textId="77777777" w:rsidR="005D3E04" w:rsidRDefault="005D3E04" w:rsidP="005D3E04">
      <w:pPr>
        <w:autoSpaceDE w:val="0"/>
        <w:autoSpaceDN w:val="0"/>
        <w:adjustRightInd w:val="0"/>
        <w:rPr>
          <w:rFonts w:asciiTheme="minorHAnsi" w:hAnsiTheme="minorHAnsi" w:cstheme="minorHAnsi"/>
          <w:i/>
          <w:iCs/>
        </w:rPr>
      </w:pPr>
      <w:r>
        <w:rPr>
          <w:rFonts w:asciiTheme="minorHAnsi" w:hAnsiTheme="minorHAnsi" w:cstheme="minorHAnsi"/>
        </w:rPr>
        <w:t xml:space="preserve">Arnold Fruchtenbaum leitet diese zweite Toledot wie folgt ein: </w:t>
      </w:r>
      <w:r w:rsidRPr="00DA35A1">
        <w:rPr>
          <w:rFonts w:asciiTheme="minorHAnsi" w:hAnsiTheme="minorHAnsi" w:cstheme="minorHAnsi"/>
          <w:i/>
          <w:iCs/>
        </w:rPr>
        <w:t>"Dies ist das Buch der Generationenfolge [Toledot] Adams". Diese Tol</w:t>
      </w:r>
      <w:r>
        <w:rPr>
          <w:rFonts w:asciiTheme="minorHAnsi" w:hAnsiTheme="minorHAnsi" w:cstheme="minorHAnsi"/>
          <w:i/>
          <w:iCs/>
        </w:rPr>
        <w:t>e</w:t>
      </w:r>
      <w:r w:rsidRPr="00DA35A1">
        <w:rPr>
          <w:rFonts w:asciiTheme="minorHAnsi" w:hAnsiTheme="minorHAnsi" w:cstheme="minorHAnsi"/>
          <w:i/>
          <w:iCs/>
        </w:rPr>
        <w:t xml:space="preserve">dot überliefert also, was aus Adam wurde. Hier liegt ein leichter Unterschied im Titel vor, weil er das Buch der erwähnt; und das hebräische Wort ist </w:t>
      </w:r>
      <w:r>
        <w:rPr>
          <w:rFonts w:asciiTheme="minorHAnsi" w:hAnsiTheme="minorHAnsi" w:cstheme="minorHAnsi"/>
          <w:i/>
          <w:iCs/>
        </w:rPr>
        <w:t>"</w:t>
      </w:r>
      <w:r w:rsidRPr="00DA35A1">
        <w:rPr>
          <w:rFonts w:asciiTheme="minorHAnsi" w:hAnsiTheme="minorHAnsi" w:cstheme="minorHAnsi"/>
          <w:i/>
          <w:iCs/>
        </w:rPr>
        <w:t>seipher</w:t>
      </w:r>
      <w:r>
        <w:rPr>
          <w:rFonts w:asciiTheme="minorHAnsi" w:hAnsiTheme="minorHAnsi" w:cstheme="minorHAnsi"/>
          <w:i/>
          <w:iCs/>
        </w:rPr>
        <w:t>"</w:t>
      </w:r>
      <w:r w:rsidRPr="00DA35A1">
        <w:rPr>
          <w:rFonts w:asciiTheme="minorHAnsi" w:hAnsiTheme="minorHAnsi" w:cstheme="minorHAnsi"/>
          <w:i/>
          <w:iCs/>
        </w:rPr>
        <w:t>. Hier wird zum ersten Mal im Genesis ein Buch oder richtiger eine Rolle erwähnt. Das zeigt wieder, dass die Tol</w:t>
      </w:r>
      <w:r>
        <w:rPr>
          <w:rFonts w:asciiTheme="minorHAnsi" w:hAnsiTheme="minorHAnsi" w:cstheme="minorHAnsi"/>
          <w:i/>
          <w:iCs/>
        </w:rPr>
        <w:t>e</w:t>
      </w:r>
      <w:r w:rsidRPr="00DA35A1">
        <w:rPr>
          <w:rFonts w:asciiTheme="minorHAnsi" w:hAnsiTheme="minorHAnsi" w:cstheme="minorHAnsi"/>
          <w:i/>
          <w:iCs/>
        </w:rPr>
        <w:t xml:space="preserve">dot-Abschnitte individuell geschrieben wurden; daher war Mose vor allem ein Zusammensteller. Während der Satz </w:t>
      </w:r>
      <w:r>
        <w:rPr>
          <w:rFonts w:asciiTheme="minorHAnsi" w:hAnsiTheme="minorHAnsi" w:cstheme="minorHAnsi"/>
          <w:i/>
          <w:iCs/>
        </w:rPr>
        <w:t>"</w:t>
      </w:r>
      <w:r w:rsidRPr="00DA35A1">
        <w:rPr>
          <w:rFonts w:asciiTheme="minorHAnsi" w:hAnsiTheme="minorHAnsi" w:cstheme="minorHAnsi"/>
          <w:i/>
          <w:iCs/>
        </w:rPr>
        <w:t>Dies ist die Geschlechterfolge</w:t>
      </w:r>
      <w:r>
        <w:rPr>
          <w:rFonts w:asciiTheme="minorHAnsi" w:hAnsiTheme="minorHAnsi" w:cstheme="minorHAnsi"/>
          <w:i/>
          <w:iCs/>
        </w:rPr>
        <w:t>"</w:t>
      </w:r>
      <w:r w:rsidRPr="00DA35A1">
        <w:rPr>
          <w:rFonts w:asciiTheme="minorHAnsi" w:hAnsiTheme="minorHAnsi" w:cstheme="minorHAnsi"/>
          <w:i/>
          <w:iCs/>
        </w:rPr>
        <w:t xml:space="preserve"> insgesamt elf Mal im Genesis vorkommt, taucht der Satz </w:t>
      </w:r>
      <w:r>
        <w:rPr>
          <w:rFonts w:asciiTheme="minorHAnsi" w:hAnsiTheme="minorHAnsi" w:cstheme="minorHAnsi"/>
          <w:i/>
          <w:iCs/>
        </w:rPr>
        <w:t>"</w:t>
      </w:r>
      <w:r w:rsidRPr="00DA35A1">
        <w:rPr>
          <w:rFonts w:asciiTheme="minorHAnsi" w:hAnsiTheme="minorHAnsi" w:cstheme="minorHAnsi"/>
          <w:i/>
          <w:iCs/>
        </w:rPr>
        <w:t>Dies ist das Buch der Geschlechterfolge</w:t>
      </w:r>
      <w:r>
        <w:rPr>
          <w:rFonts w:asciiTheme="minorHAnsi" w:hAnsiTheme="minorHAnsi" w:cstheme="minorHAnsi"/>
          <w:i/>
          <w:iCs/>
        </w:rPr>
        <w:t>"</w:t>
      </w:r>
      <w:r w:rsidRPr="00DA35A1">
        <w:rPr>
          <w:rFonts w:asciiTheme="minorHAnsi" w:hAnsiTheme="minorHAnsi" w:cstheme="minorHAnsi"/>
          <w:i/>
          <w:iCs/>
        </w:rPr>
        <w:t xml:space="preserve"> nur </w:t>
      </w:r>
      <w:proofErr w:type="spellStart"/>
      <w:r w:rsidRPr="00DA35A1">
        <w:rPr>
          <w:rFonts w:asciiTheme="minorHAnsi" w:hAnsiTheme="minorHAnsi" w:cstheme="minorHAnsi"/>
          <w:i/>
          <w:iCs/>
        </w:rPr>
        <w:t>ein</w:t>
      </w:r>
      <w:r>
        <w:rPr>
          <w:rFonts w:asciiTheme="minorHAnsi" w:hAnsiTheme="minorHAnsi" w:cstheme="minorHAnsi"/>
          <w:i/>
          <w:iCs/>
        </w:rPr>
        <w:t xml:space="preserve"> M</w:t>
      </w:r>
      <w:r w:rsidRPr="00DA35A1">
        <w:rPr>
          <w:rFonts w:asciiTheme="minorHAnsi" w:hAnsiTheme="minorHAnsi" w:cstheme="minorHAnsi"/>
          <w:i/>
          <w:iCs/>
        </w:rPr>
        <w:t>al</w:t>
      </w:r>
      <w:proofErr w:type="spellEnd"/>
      <w:r w:rsidRPr="00DA35A1">
        <w:rPr>
          <w:rFonts w:asciiTheme="minorHAnsi" w:hAnsiTheme="minorHAnsi" w:cstheme="minorHAnsi"/>
          <w:i/>
          <w:iCs/>
        </w:rPr>
        <w:t xml:space="preserve"> auf. Das einzige andere Mal kommt dieser Ausdruck in Mt 1,1 vor: "Buch des Ursprungs Jesu Christi" – eine logische Verbindung, weil der Messias ja der Letzte Adam ist.</w:t>
      </w:r>
    </w:p>
    <w:p w14:paraId="4A767E14" w14:textId="77777777" w:rsidR="005D3E04" w:rsidRPr="00067491" w:rsidRDefault="005D3E04" w:rsidP="005D3E04">
      <w:pPr>
        <w:autoSpaceDE w:val="0"/>
        <w:autoSpaceDN w:val="0"/>
        <w:adjustRightInd w:val="0"/>
        <w:rPr>
          <w:rFonts w:asciiTheme="minorHAnsi" w:hAnsiTheme="minorHAnsi" w:cstheme="minorHAnsi"/>
          <w:sz w:val="12"/>
          <w:szCs w:val="12"/>
        </w:rPr>
      </w:pPr>
    </w:p>
    <w:p w14:paraId="3ECF9FEE" w14:textId="77777777" w:rsidR="005D3E04" w:rsidRDefault="005D3E04" w:rsidP="005D3E04">
      <w:pPr>
        <w:pStyle w:val="KeinLeerraum"/>
        <w:rPr>
          <w:rFonts w:asciiTheme="minorHAnsi" w:hAnsiTheme="minorHAnsi" w:cstheme="minorHAnsi"/>
          <w:szCs w:val="24"/>
        </w:rPr>
      </w:pPr>
      <w:r w:rsidRPr="00DA35A1">
        <w:rPr>
          <w:rFonts w:asciiTheme="minorHAnsi" w:hAnsiTheme="minorHAnsi" w:cstheme="minorHAnsi"/>
          <w:i/>
          <w:iCs/>
          <w:szCs w:val="24"/>
        </w:rPr>
        <w:t xml:space="preserve">"Dies ist das Buch der Generationenfolge Adams. An dem Tag, als Gott Adam schuf, machte er ihn Gott ähnlich. 2 Als Mann und Frau schuf er sie, und er segnete sie und gab ihnen den Namen Mensch, an dem Tag, als sie geschaffen wurden. – 3 Und Adam lebte 130 Jahre und zeugte </w:t>
      </w:r>
      <w:r w:rsidRPr="00DA35A1">
        <w:rPr>
          <w:rFonts w:ascii="Cambria Math" w:hAnsi="Cambria Math" w:cs="Cambria Math"/>
          <w:i/>
          <w:iCs/>
          <w:szCs w:val="24"/>
        </w:rPr>
        <w:t>⟨</w:t>
      </w:r>
      <w:r w:rsidRPr="00DA35A1">
        <w:rPr>
          <w:rFonts w:asciiTheme="minorHAnsi" w:hAnsiTheme="minorHAnsi" w:cstheme="minorHAnsi"/>
          <w:i/>
          <w:iCs/>
          <w:szCs w:val="24"/>
        </w:rPr>
        <w:t>einen Sohn</w:t>
      </w:r>
      <w:r w:rsidRPr="00DA35A1">
        <w:rPr>
          <w:rFonts w:ascii="Cambria Math" w:hAnsi="Cambria Math" w:cs="Cambria Math"/>
          <w:i/>
          <w:iCs/>
          <w:szCs w:val="24"/>
        </w:rPr>
        <w:t>⟩</w:t>
      </w:r>
      <w:r w:rsidRPr="00DA35A1">
        <w:rPr>
          <w:rFonts w:asciiTheme="minorHAnsi" w:hAnsiTheme="minorHAnsi" w:cstheme="minorHAnsi"/>
          <w:i/>
          <w:iCs/>
          <w:szCs w:val="24"/>
        </w:rPr>
        <w:t xml:space="preserve"> ihm ähnlich, nach seinem Bild, und gab ihm den Namen Set."</w:t>
      </w:r>
      <w:r>
        <w:rPr>
          <w:rFonts w:asciiTheme="minorHAnsi" w:hAnsiTheme="minorHAnsi" w:cstheme="minorHAnsi"/>
          <w:szCs w:val="24"/>
        </w:rPr>
        <w:t xml:space="preserve"> </w:t>
      </w:r>
      <w:r w:rsidRPr="00DA35A1">
        <w:rPr>
          <w:rFonts w:asciiTheme="minorHAnsi" w:hAnsiTheme="minorHAnsi" w:cstheme="minorHAnsi"/>
          <w:b/>
          <w:bCs/>
          <w:szCs w:val="24"/>
        </w:rPr>
        <w:t>(</w:t>
      </w:r>
      <w:r>
        <w:rPr>
          <w:rFonts w:asciiTheme="minorHAnsi" w:hAnsiTheme="minorHAnsi" w:cstheme="minorHAnsi"/>
          <w:b/>
          <w:bCs/>
          <w:szCs w:val="24"/>
        </w:rPr>
        <w:t>5,1-3</w:t>
      </w:r>
      <w:r w:rsidRPr="00DA35A1">
        <w:rPr>
          <w:rFonts w:asciiTheme="minorHAnsi" w:hAnsiTheme="minorHAnsi" w:cstheme="minorHAnsi"/>
          <w:b/>
          <w:bCs/>
          <w:szCs w:val="24"/>
        </w:rPr>
        <w:t>)</w:t>
      </w:r>
    </w:p>
    <w:p w14:paraId="3E373F0F" w14:textId="77777777" w:rsidR="005D3E04" w:rsidRPr="00067491" w:rsidRDefault="005D3E04" w:rsidP="005D3E04">
      <w:pPr>
        <w:pStyle w:val="KeinLeerraum"/>
        <w:rPr>
          <w:rFonts w:asciiTheme="minorHAnsi" w:hAnsiTheme="minorHAnsi" w:cstheme="minorHAnsi"/>
          <w:sz w:val="12"/>
          <w:szCs w:val="12"/>
        </w:rPr>
      </w:pPr>
    </w:p>
    <w:p w14:paraId="687AF4DE" w14:textId="77777777" w:rsidR="005D3E04" w:rsidRDefault="005D3E04" w:rsidP="005D3E04">
      <w:pPr>
        <w:pStyle w:val="KeinLeerraum"/>
        <w:rPr>
          <w:rFonts w:asciiTheme="minorHAnsi" w:hAnsiTheme="minorHAnsi" w:cstheme="minorHAnsi"/>
          <w:szCs w:val="24"/>
        </w:rPr>
      </w:pPr>
      <w:r>
        <w:rPr>
          <w:rFonts w:asciiTheme="minorHAnsi" w:hAnsiTheme="minorHAnsi" w:cstheme="minorHAnsi"/>
          <w:szCs w:val="24"/>
        </w:rPr>
        <w:t>Gott hat Adam in Seinem Bild geschaffen, d.h. unschuldig und frei von Sünde! Nun heisst es in Bezug auf Adam "</w:t>
      </w:r>
      <w:r w:rsidRPr="00DA35A1">
        <w:rPr>
          <w:rFonts w:asciiTheme="minorHAnsi" w:hAnsiTheme="minorHAnsi" w:cstheme="minorHAnsi"/>
          <w:i/>
          <w:iCs/>
          <w:szCs w:val="24"/>
        </w:rPr>
        <w:t xml:space="preserve">Und Adam lebte 130 Jahre und zeugte </w:t>
      </w:r>
      <w:r w:rsidRPr="00DA35A1">
        <w:rPr>
          <w:rFonts w:ascii="Cambria Math" w:hAnsi="Cambria Math" w:cs="Cambria Math"/>
          <w:i/>
          <w:iCs/>
          <w:szCs w:val="24"/>
        </w:rPr>
        <w:t>⟨</w:t>
      </w:r>
      <w:r w:rsidRPr="00DA35A1">
        <w:rPr>
          <w:rFonts w:asciiTheme="minorHAnsi" w:hAnsiTheme="minorHAnsi" w:cstheme="minorHAnsi"/>
          <w:i/>
          <w:iCs/>
          <w:szCs w:val="24"/>
        </w:rPr>
        <w:t>einen Sohn</w:t>
      </w:r>
      <w:r w:rsidRPr="00DA35A1">
        <w:rPr>
          <w:rFonts w:ascii="Cambria Math" w:hAnsi="Cambria Math" w:cs="Cambria Math"/>
          <w:i/>
          <w:iCs/>
          <w:szCs w:val="24"/>
        </w:rPr>
        <w:t>⟩</w:t>
      </w:r>
      <w:r w:rsidRPr="00DA35A1">
        <w:rPr>
          <w:rFonts w:asciiTheme="minorHAnsi" w:hAnsiTheme="minorHAnsi" w:cstheme="minorHAnsi"/>
          <w:i/>
          <w:iCs/>
          <w:szCs w:val="24"/>
        </w:rPr>
        <w:t xml:space="preserve"> ihm ähnlich, nach seinem Bild, und gab ihm den Namen Set."</w:t>
      </w:r>
      <w:r>
        <w:rPr>
          <w:rFonts w:asciiTheme="minorHAnsi" w:hAnsiTheme="minorHAnsi" w:cstheme="minorHAnsi"/>
          <w:szCs w:val="24"/>
        </w:rPr>
        <w:t xml:space="preserve"> Adam zeugt einen Sohn in seinem Bild, d.h. in seinem sündigen, aber dennoch gottesfürchtigen Bild. Das Geschlechtsregister im Genesis Kapitel 5 listet die Linie der Verheissung, d.h. des gläubigen Überrestes. Zu diesem Geschlechtsregister folgende Stichworte:</w:t>
      </w:r>
    </w:p>
    <w:p w14:paraId="5010E15B" w14:textId="77777777" w:rsidR="005D3E04" w:rsidRPr="00067491" w:rsidRDefault="005D3E04" w:rsidP="005D3E04">
      <w:pPr>
        <w:pStyle w:val="KeinLeerraum"/>
        <w:rPr>
          <w:rFonts w:asciiTheme="minorHAnsi" w:hAnsiTheme="minorHAnsi" w:cstheme="minorHAnsi"/>
          <w:sz w:val="12"/>
          <w:szCs w:val="12"/>
        </w:rPr>
      </w:pPr>
    </w:p>
    <w:p w14:paraId="32A251CD" w14:textId="77777777" w:rsidR="005D3E04" w:rsidRDefault="005D3E04" w:rsidP="005D3E04">
      <w:pPr>
        <w:pStyle w:val="KeinLeerraum"/>
        <w:numPr>
          <w:ilvl w:val="0"/>
          <w:numId w:val="19"/>
        </w:numPr>
        <w:rPr>
          <w:rFonts w:asciiTheme="minorHAnsi" w:hAnsiTheme="minorHAnsi" w:cstheme="minorHAnsi"/>
          <w:szCs w:val="24"/>
        </w:rPr>
      </w:pPr>
      <w:r w:rsidRPr="00AA1B16">
        <w:rPr>
          <w:rFonts w:asciiTheme="minorHAnsi" w:hAnsiTheme="minorHAnsi" w:cstheme="minorHAnsi"/>
          <w:szCs w:val="24"/>
        </w:rPr>
        <w:lastRenderedPageBreak/>
        <w:t>Der göttliche Vermehrungssegen (Gen 1,28) trifft ein</w:t>
      </w:r>
    </w:p>
    <w:p w14:paraId="1828F4F9" w14:textId="77777777" w:rsidR="005D3E04" w:rsidRDefault="005D3E04" w:rsidP="005D3E04">
      <w:pPr>
        <w:pStyle w:val="KeinLeerraum"/>
        <w:numPr>
          <w:ilvl w:val="0"/>
          <w:numId w:val="19"/>
        </w:numPr>
        <w:rPr>
          <w:rFonts w:asciiTheme="minorHAnsi" w:hAnsiTheme="minorHAnsi" w:cstheme="minorHAnsi"/>
          <w:color w:val="000000"/>
          <w:szCs w:val="24"/>
        </w:rPr>
      </w:pPr>
      <w:r>
        <w:rPr>
          <w:rFonts w:asciiTheme="minorHAnsi" w:hAnsiTheme="minorHAnsi" w:cstheme="minorHAnsi"/>
          <w:color w:val="000000"/>
          <w:szCs w:val="24"/>
        </w:rPr>
        <w:t xml:space="preserve">Die </w:t>
      </w:r>
      <w:r w:rsidRPr="00AA1B16">
        <w:rPr>
          <w:rFonts w:asciiTheme="minorHAnsi" w:hAnsiTheme="minorHAnsi" w:cstheme="minorHAnsi"/>
          <w:color w:val="000000"/>
          <w:szCs w:val="24"/>
        </w:rPr>
        <w:t>Linie der Verhei</w:t>
      </w:r>
      <w:r>
        <w:rPr>
          <w:rFonts w:asciiTheme="minorHAnsi" w:hAnsiTheme="minorHAnsi" w:cstheme="minorHAnsi"/>
          <w:color w:val="000000"/>
          <w:szCs w:val="24"/>
        </w:rPr>
        <w:t>ss</w:t>
      </w:r>
      <w:r w:rsidRPr="00AA1B16">
        <w:rPr>
          <w:rFonts w:asciiTheme="minorHAnsi" w:hAnsiTheme="minorHAnsi" w:cstheme="minorHAnsi"/>
          <w:color w:val="000000"/>
          <w:szCs w:val="24"/>
        </w:rPr>
        <w:t xml:space="preserve">ung von Adam bis Noah </w:t>
      </w:r>
      <w:r>
        <w:rPr>
          <w:rFonts w:asciiTheme="minorHAnsi" w:hAnsiTheme="minorHAnsi" w:cstheme="minorHAnsi"/>
          <w:color w:val="000000"/>
          <w:szCs w:val="24"/>
        </w:rPr>
        <w:t>wird aufgelistet</w:t>
      </w:r>
    </w:p>
    <w:p w14:paraId="764AC394" w14:textId="77777777" w:rsidR="005D3E04" w:rsidRPr="00AA1B16" w:rsidRDefault="005D3E04" w:rsidP="005D3E04">
      <w:pPr>
        <w:pStyle w:val="KeinLeerraum"/>
        <w:numPr>
          <w:ilvl w:val="0"/>
          <w:numId w:val="19"/>
        </w:numPr>
        <w:rPr>
          <w:rFonts w:asciiTheme="minorHAnsi" w:hAnsiTheme="minorHAnsi" w:cstheme="minorHAnsi"/>
          <w:szCs w:val="24"/>
        </w:rPr>
      </w:pPr>
      <w:r w:rsidRPr="00AA1B16">
        <w:rPr>
          <w:rFonts w:asciiTheme="minorHAnsi" w:hAnsiTheme="minorHAnsi" w:cstheme="minorHAnsi"/>
          <w:szCs w:val="24"/>
        </w:rPr>
        <w:t xml:space="preserve">„und er starb“ – der Tod (Fluch) hat Einzug gehalten, ist aber noch recht weit weg – die Menschen werden </w:t>
      </w:r>
      <w:r>
        <w:rPr>
          <w:rFonts w:asciiTheme="minorHAnsi" w:hAnsiTheme="minorHAnsi" w:cstheme="minorHAnsi"/>
          <w:szCs w:val="24"/>
        </w:rPr>
        <w:t>noch über 900 Jahre</w:t>
      </w:r>
      <w:r w:rsidRPr="00AA1B16">
        <w:rPr>
          <w:rFonts w:asciiTheme="minorHAnsi" w:hAnsiTheme="minorHAnsi" w:cstheme="minorHAnsi"/>
          <w:szCs w:val="24"/>
        </w:rPr>
        <w:t xml:space="preserve"> alt. </w:t>
      </w:r>
    </w:p>
    <w:p w14:paraId="2D3DFDC7" w14:textId="77777777" w:rsidR="005D3E04" w:rsidRPr="00AA1B16" w:rsidRDefault="005D3E04" w:rsidP="005D3E04">
      <w:pPr>
        <w:pStyle w:val="KeinLeerraum"/>
        <w:numPr>
          <w:ilvl w:val="0"/>
          <w:numId w:val="19"/>
        </w:numPr>
        <w:rPr>
          <w:rFonts w:asciiTheme="minorHAnsi" w:hAnsiTheme="minorHAnsi" w:cstheme="minorHAnsi"/>
          <w:szCs w:val="24"/>
        </w:rPr>
      </w:pPr>
      <w:r w:rsidRPr="00AA1B16">
        <w:rPr>
          <w:rFonts w:asciiTheme="minorHAnsi" w:hAnsiTheme="minorHAnsi" w:cstheme="minorHAnsi"/>
          <w:szCs w:val="24"/>
        </w:rPr>
        <w:t xml:space="preserve">Henoch, an der 7. </w:t>
      </w:r>
      <w:r>
        <w:rPr>
          <w:rFonts w:asciiTheme="minorHAnsi" w:hAnsiTheme="minorHAnsi" w:cstheme="minorHAnsi"/>
          <w:szCs w:val="24"/>
        </w:rPr>
        <w:t>Stelle</w:t>
      </w:r>
      <w:r w:rsidRPr="00AA1B16">
        <w:rPr>
          <w:rFonts w:asciiTheme="minorHAnsi" w:hAnsiTheme="minorHAnsi" w:cstheme="minorHAnsi"/>
          <w:szCs w:val="24"/>
        </w:rPr>
        <w:t>, stirbt nicht, sondern wird entrückt. Ein</w:t>
      </w:r>
      <w:r>
        <w:rPr>
          <w:rFonts w:asciiTheme="minorHAnsi" w:hAnsiTheme="minorHAnsi" w:cstheme="minorHAnsi"/>
          <w:szCs w:val="24"/>
        </w:rPr>
        <w:t>e Vorschattung</w:t>
      </w:r>
      <w:r w:rsidRPr="00AA1B16">
        <w:rPr>
          <w:rFonts w:asciiTheme="minorHAnsi" w:hAnsiTheme="minorHAnsi" w:cstheme="minorHAnsi"/>
          <w:szCs w:val="24"/>
        </w:rPr>
        <w:t xml:space="preserve"> dafür, dass </w:t>
      </w:r>
      <w:r>
        <w:rPr>
          <w:rFonts w:asciiTheme="minorHAnsi" w:hAnsiTheme="minorHAnsi" w:cstheme="minorHAnsi"/>
          <w:szCs w:val="24"/>
        </w:rPr>
        <w:t>im Heilswirken</w:t>
      </w:r>
      <w:r w:rsidRPr="00AA1B16">
        <w:rPr>
          <w:rFonts w:asciiTheme="minorHAnsi" w:hAnsiTheme="minorHAnsi" w:cstheme="minorHAnsi"/>
          <w:szCs w:val="24"/>
        </w:rPr>
        <w:t xml:space="preserve"> Gottes mit den Menschen zum Thema „Tod“ das letzte Wort noch nicht gesprochen ist. So wie die Abwendung von Gott zum Tod führte, führt die erneute Hinwendung zu Gott zum Leben. </w:t>
      </w:r>
      <w:r>
        <w:rPr>
          <w:rFonts w:asciiTheme="minorHAnsi" w:hAnsiTheme="minorHAnsi" w:cstheme="minorHAnsi"/>
          <w:szCs w:val="24"/>
        </w:rPr>
        <w:t xml:space="preserve">Die Entrückung des Henoch ist eine Vorankündigung auf das erste Kommen des Retter Gottes Jesus Christus der gepredigt hat: </w:t>
      </w:r>
      <w:r w:rsidRPr="00067491">
        <w:rPr>
          <w:rFonts w:asciiTheme="minorHAnsi" w:hAnsiTheme="minorHAnsi" w:cstheme="minorHAnsi"/>
          <w:i/>
          <w:iCs/>
          <w:szCs w:val="24"/>
        </w:rPr>
        <w:t>"</w:t>
      </w:r>
      <w:r w:rsidRPr="00067491">
        <w:rPr>
          <w:i/>
          <w:iCs/>
        </w:rPr>
        <w:t>I</w:t>
      </w:r>
      <w:r w:rsidRPr="00067491">
        <w:rPr>
          <w:rFonts w:asciiTheme="minorHAnsi" w:hAnsiTheme="minorHAnsi" w:cstheme="minorHAnsi"/>
          <w:i/>
          <w:iCs/>
          <w:szCs w:val="24"/>
        </w:rPr>
        <w:t xml:space="preserve">ch bin die Auferstehung und das Leben; wer an mich glaubt, wird leben, auch wenn er gestorben ist; 26 und jeder, der da lebt und an mich glaubt, wird nicht sterben in Ewigkeit." </w:t>
      </w:r>
      <w:r w:rsidRPr="00067491">
        <w:rPr>
          <w:rFonts w:asciiTheme="minorHAnsi" w:hAnsiTheme="minorHAnsi" w:cstheme="minorHAnsi"/>
          <w:b/>
          <w:bCs/>
          <w:szCs w:val="24"/>
        </w:rPr>
        <w:t>(</w:t>
      </w:r>
      <w:r>
        <w:rPr>
          <w:rFonts w:asciiTheme="minorHAnsi" w:hAnsiTheme="minorHAnsi" w:cstheme="minorHAnsi"/>
          <w:b/>
          <w:bCs/>
          <w:szCs w:val="24"/>
        </w:rPr>
        <w:t>Joh 11,25</w:t>
      </w:r>
      <w:r w:rsidRPr="00067491">
        <w:rPr>
          <w:rFonts w:asciiTheme="minorHAnsi" w:hAnsiTheme="minorHAnsi" w:cstheme="minorHAnsi"/>
          <w:b/>
          <w:bCs/>
          <w:szCs w:val="24"/>
        </w:rPr>
        <w:t>)</w:t>
      </w:r>
    </w:p>
    <w:p w14:paraId="3E3D7C42" w14:textId="77777777" w:rsidR="005D3E04" w:rsidRPr="00AA1B16" w:rsidRDefault="005D3E04" w:rsidP="005D3E04">
      <w:pPr>
        <w:pStyle w:val="KeinLeerraum"/>
        <w:rPr>
          <w:rFonts w:asciiTheme="minorHAnsi" w:hAnsiTheme="minorHAnsi" w:cstheme="minorHAnsi"/>
          <w:szCs w:val="24"/>
        </w:rPr>
      </w:pPr>
    </w:p>
    <w:p w14:paraId="57D4B5F5" w14:textId="77777777" w:rsidR="005D3E04" w:rsidRPr="00386CE0" w:rsidRDefault="005D3E04" w:rsidP="005D3E04">
      <w:pPr>
        <w:pStyle w:val="KeinLeerraum"/>
        <w:spacing w:line="360" w:lineRule="auto"/>
        <w:rPr>
          <w:rFonts w:asciiTheme="minorHAnsi" w:hAnsiTheme="minorHAnsi" w:cstheme="minorHAnsi"/>
          <w:b/>
          <w:bCs/>
          <w:sz w:val="28"/>
          <w:szCs w:val="28"/>
        </w:rPr>
      </w:pPr>
      <w:r w:rsidRPr="00386CE0">
        <w:rPr>
          <w:rFonts w:asciiTheme="minorHAnsi" w:hAnsiTheme="minorHAnsi" w:cstheme="minorHAnsi"/>
          <w:b/>
          <w:bCs/>
          <w:sz w:val="28"/>
          <w:szCs w:val="28"/>
        </w:rPr>
        <w:t>Gefallene Engel zeugen hybride Wesen mit Menschenfrauen</w:t>
      </w:r>
      <w:r>
        <w:rPr>
          <w:rFonts w:asciiTheme="minorHAnsi" w:hAnsiTheme="minorHAnsi" w:cstheme="minorHAnsi"/>
          <w:b/>
          <w:bCs/>
          <w:sz w:val="28"/>
          <w:szCs w:val="28"/>
        </w:rPr>
        <w:t xml:space="preserve"> | 6,1-4</w:t>
      </w:r>
    </w:p>
    <w:p w14:paraId="16556ADF" w14:textId="77777777" w:rsidR="005D3E04" w:rsidRDefault="005D3E04" w:rsidP="005D3E04">
      <w:pPr>
        <w:pStyle w:val="KeinLeerraum"/>
        <w:rPr>
          <w:rFonts w:cs="Calibri"/>
          <w:szCs w:val="24"/>
        </w:rPr>
      </w:pPr>
      <w:r w:rsidRPr="00983A27">
        <w:rPr>
          <w:rFonts w:asciiTheme="minorHAnsi" w:hAnsiTheme="minorHAnsi" w:cstheme="minorHAnsi"/>
          <w:szCs w:val="24"/>
        </w:rPr>
        <w:t xml:space="preserve">Mit der gottferne Linie Kains geht es ungebremst </w:t>
      </w:r>
      <w:r>
        <w:rPr>
          <w:rFonts w:asciiTheme="minorHAnsi" w:hAnsiTheme="minorHAnsi" w:cstheme="minorHAnsi"/>
          <w:szCs w:val="24"/>
        </w:rPr>
        <w:t>in die tiefsten Tiefen des sündigen Lebens</w:t>
      </w:r>
      <w:r w:rsidRPr="00983A27">
        <w:rPr>
          <w:rFonts w:asciiTheme="minorHAnsi" w:hAnsiTheme="minorHAnsi" w:cstheme="minorHAnsi"/>
          <w:szCs w:val="24"/>
        </w:rPr>
        <w:t xml:space="preserve"> und erreicht nun hier im Jahre </w:t>
      </w:r>
      <w:r w:rsidRPr="00983A27">
        <w:rPr>
          <w:rFonts w:cs="Calibri"/>
          <w:szCs w:val="24"/>
        </w:rPr>
        <w:t>2583 v.Chr.</w:t>
      </w:r>
      <w:r>
        <w:rPr>
          <w:rFonts w:cs="Calibri"/>
          <w:szCs w:val="24"/>
        </w:rPr>
        <w:t xml:space="preserve">, d.h. </w:t>
      </w:r>
      <w:r w:rsidRPr="00983A27">
        <w:rPr>
          <w:rFonts w:cs="Calibri"/>
          <w:szCs w:val="24"/>
        </w:rPr>
        <w:t>1536 Jahre</w:t>
      </w:r>
      <w:r>
        <w:rPr>
          <w:rFonts w:cs="Calibri"/>
          <w:szCs w:val="24"/>
        </w:rPr>
        <w:t xml:space="preserve"> nach Erschaffung Adams den absoluten Tiefpunkt. </w:t>
      </w:r>
    </w:p>
    <w:p w14:paraId="65F1B1F2" w14:textId="77777777" w:rsidR="005D3E04" w:rsidRDefault="005D3E04" w:rsidP="005D3E04">
      <w:pPr>
        <w:pStyle w:val="KeinLeerraum"/>
        <w:rPr>
          <w:rFonts w:cs="Calibri"/>
          <w:szCs w:val="24"/>
        </w:rPr>
      </w:pPr>
      <w:r>
        <w:rPr>
          <w:rFonts w:cs="Calibri"/>
          <w:szCs w:val="24"/>
        </w:rPr>
        <w:tab/>
        <w:t>Schier unvorstellbare Gottlosigkeit befällt die Menschen der Linie Kains. Gefallene Engel zeugen mit Menschenfrauen ein hybrides Wesen (Nephilim), mit der satanischen Absicht, die menschliche Rasse nicht nur durch die Sünde zu verunreinigen, sondern auch durch eine bösartige "neue" Rasse.</w:t>
      </w:r>
    </w:p>
    <w:p w14:paraId="04446EF4" w14:textId="77777777" w:rsidR="005D3E04" w:rsidRDefault="005D3E04" w:rsidP="005D3E04">
      <w:pPr>
        <w:pStyle w:val="KeinLeerraum"/>
        <w:rPr>
          <w:rFonts w:cs="Calibri"/>
          <w:szCs w:val="24"/>
        </w:rPr>
      </w:pPr>
    </w:p>
    <w:p w14:paraId="5061388B" w14:textId="77777777" w:rsidR="005D3E04" w:rsidRPr="00902FCA" w:rsidRDefault="005D3E04" w:rsidP="005D3E04">
      <w:pPr>
        <w:pStyle w:val="KeinLeerraum"/>
        <w:spacing w:line="360" w:lineRule="auto"/>
        <w:rPr>
          <w:rFonts w:asciiTheme="minorHAnsi" w:hAnsiTheme="minorHAnsi" w:cstheme="minorHAnsi"/>
          <w:b/>
          <w:bCs/>
          <w:sz w:val="28"/>
          <w:szCs w:val="28"/>
        </w:rPr>
      </w:pPr>
      <w:r w:rsidRPr="00902FCA">
        <w:rPr>
          <w:rFonts w:asciiTheme="minorHAnsi" w:hAnsiTheme="minorHAnsi" w:cstheme="minorHAnsi"/>
          <w:b/>
          <w:bCs/>
          <w:sz w:val="28"/>
          <w:szCs w:val="28"/>
        </w:rPr>
        <w:t>Ankündigung des Gerichts | 6,5-8</w:t>
      </w:r>
    </w:p>
    <w:p w14:paraId="3CC30549" w14:textId="77777777" w:rsidR="005D3E04" w:rsidRPr="008B6A6C" w:rsidRDefault="005D3E04" w:rsidP="005D3E04">
      <w:pPr>
        <w:pStyle w:val="KeinLeerraum"/>
        <w:rPr>
          <w:rFonts w:asciiTheme="minorHAnsi" w:hAnsiTheme="minorHAnsi" w:cstheme="minorHAnsi"/>
          <w:szCs w:val="24"/>
        </w:rPr>
      </w:pPr>
      <w:r>
        <w:rPr>
          <w:rFonts w:cs="Calibri"/>
          <w:szCs w:val="24"/>
        </w:rPr>
        <w:t xml:space="preserve">In der Folge kündigt Gott ein globales Gericht an – die Sintflut! Doch am Ende der zweiten Toledot heisst es: </w:t>
      </w:r>
      <w:r w:rsidRPr="00544EE3">
        <w:rPr>
          <w:rFonts w:cs="Calibri"/>
          <w:i/>
          <w:iCs/>
          <w:szCs w:val="24"/>
        </w:rPr>
        <w:t xml:space="preserve">"Noah aber fand Gunst in den Augen des HERRN." </w:t>
      </w:r>
      <w:r w:rsidRPr="00544EE3">
        <w:rPr>
          <w:rFonts w:cs="Calibri"/>
          <w:b/>
          <w:bCs/>
          <w:szCs w:val="24"/>
        </w:rPr>
        <w:t>(</w:t>
      </w:r>
      <w:r>
        <w:rPr>
          <w:rFonts w:cs="Calibri"/>
          <w:b/>
          <w:bCs/>
          <w:szCs w:val="24"/>
        </w:rPr>
        <w:t>6,8</w:t>
      </w:r>
      <w:r w:rsidRPr="00544EE3">
        <w:rPr>
          <w:rFonts w:cs="Calibri"/>
          <w:b/>
          <w:bCs/>
          <w:szCs w:val="24"/>
        </w:rPr>
        <w:t>)</w:t>
      </w:r>
      <w:r>
        <w:rPr>
          <w:rFonts w:cs="Calibri"/>
          <w:b/>
          <w:bCs/>
          <w:szCs w:val="24"/>
        </w:rPr>
        <w:t xml:space="preserve"> </w:t>
      </w:r>
      <w:r w:rsidRPr="00544EE3">
        <w:rPr>
          <w:rFonts w:cs="Calibri"/>
          <w:szCs w:val="24"/>
        </w:rPr>
        <w:t>Nur ein kleiner gläubiger Überrest</w:t>
      </w:r>
      <w:r>
        <w:rPr>
          <w:rFonts w:cs="Calibri"/>
          <w:szCs w:val="24"/>
        </w:rPr>
        <w:t xml:space="preserve"> </w:t>
      </w:r>
      <w:r w:rsidRPr="008B6A6C">
        <w:rPr>
          <w:rFonts w:cs="Calibri"/>
          <w:szCs w:val="24"/>
        </w:rPr>
        <w:t>findet Gunst (Gnade) vor den Augen des Herrn. Nur acht Seelen werden durch die Arche vor dem globalen Gericht gerettet werden.</w:t>
      </w:r>
    </w:p>
    <w:p w14:paraId="20AEA4BA" w14:textId="77777777" w:rsidR="005D3E04" w:rsidRDefault="005D3E04" w:rsidP="005D3E04">
      <w:pPr>
        <w:pStyle w:val="KeinLeerraum"/>
        <w:rPr>
          <w:rFonts w:asciiTheme="minorHAnsi" w:hAnsiTheme="minorHAnsi" w:cstheme="minorHAnsi"/>
          <w:szCs w:val="24"/>
        </w:rPr>
      </w:pPr>
    </w:p>
    <w:p w14:paraId="66F239ED" w14:textId="77777777" w:rsidR="005D3E04" w:rsidRPr="008B6A6C" w:rsidRDefault="005D3E04" w:rsidP="005D3E04">
      <w:pPr>
        <w:pStyle w:val="KeinLeerraum"/>
        <w:spacing w:line="360" w:lineRule="auto"/>
        <w:rPr>
          <w:rFonts w:asciiTheme="minorHAnsi" w:hAnsiTheme="minorHAnsi" w:cstheme="minorHAnsi"/>
          <w:b/>
          <w:bCs/>
          <w:sz w:val="28"/>
          <w:szCs w:val="28"/>
        </w:rPr>
      </w:pPr>
      <w:r w:rsidRPr="008B6A6C">
        <w:rPr>
          <w:rFonts w:asciiTheme="minorHAnsi" w:hAnsiTheme="minorHAnsi" w:cstheme="minorHAnsi"/>
          <w:b/>
          <w:bCs/>
          <w:sz w:val="28"/>
          <w:szCs w:val="28"/>
        </w:rPr>
        <w:t>Fazit</w:t>
      </w:r>
    </w:p>
    <w:p w14:paraId="75A52870" w14:textId="77777777" w:rsidR="005D3E04" w:rsidRPr="008B6A6C" w:rsidRDefault="005D3E04" w:rsidP="005D3E04">
      <w:pPr>
        <w:pStyle w:val="KeinLeerraum"/>
        <w:rPr>
          <w:rFonts w:asciiTheme="minorHAnsi" w:hAnsiTheme="minorHAnsi" w:cstheme="minorHAnsi"/>
          <w:szCs w:val="24"/>
        </w:rPr>
      </w:pPr>
      <w:r w:rsidRPr="008B6A6C">
        <w:rPr>
          <w:szCs w:val="24"/>
        </w:rPr>
        <w:t>Beide Abschnitte (5,1-32 und 6,1-8) handeln von der Vermehrung der Menschen. Einmal die Vermehrung der Linie der Verheissung und die Vermehrung der Linie ohne Verheissung (Kains Linie). Der erste Abschnitt beschreibt die gottgewollte Vermehrung und damit die Verwirklichung des Vermehrungssegens Gottes. Der zweite Abschnitt hingegen beschreibt demgegenüber eine von Gott verabscheute Art der Vermehrung, die unweigerlich zum Gericht führ</w:t>
      </w:r>
      <w:r>
        <w:rPr>
          <w:szCs w:val="24"/>
        </w:rPr>
        <w:t>en wird</w:t>
      </w:r>
      <w:r w:rsidRPr="008B6A6C">
        <w:rPr>
          <w:szCs w:val="24"/>
        </w:rPr>
        <w:t xml:space="preserve">. </w:t>
      </w:r>
      <w:r>
        <w:rPr>
          <w:szCs w:val="24"/>
        </w:rPr>
        <w:t>Einzig Noah und seine Familie, gesamt acht Seelen, finden Gunst in den Augen des Herrn.</w:t>
      </w:r>
    </w:p>
    <w:p w14:paraId="5C0D4DBE" w14:textId="77777777" w:rsidR="005D3E04" w:rsidRPr="008B6A6C" w:rsidRDefault="005D3E04" w:rsidP="005D3E04">
      <w:pPr>
        <w:pStyle w:val="KeinLeerraum"/>
        <w:rPr>
          <w:rFonts w:asciiTheme="minorHAnsi" w:hAnsiTheme="minorHAnsi" w:cstheme="minorHAnsi"/>
          <w:szCs w:val="24"/>
        </w:rPr>
      </w:pPr>
    </w:p>
    <w:p w14:paraId="056C5203" w14:textId="77777777" w:rsidR="005D3E04" w:rsidRPr="00AA1B16" w:rsidRDefault="005D3E04" w:rsidP="005D3E04">
      <w:pPr>
        <w:pStyle w:val="KeinLeerraum"/>
        <w:spacing w:line="360" w:lineRule="auto"/>
        <w:rPr>
          <w:rFonts w:asciiTheme="minorHAnsi" w:hAnsiTheme="minorHAnsi" w:cstheme="minorHAnsi"/>
          <w:b/>
          <w:bCs/>
          <w:sz w:val="32"/>
          <w:szCs w:val="32"/>
        </w:rPr>
      </w:pPr>
      <w:r w:rsidRPr="00AA1B16">
        <w:rPr>
          <w:rFonts w:asciiTheme="minorHAnsi" w:hAnsiTheme="minorHAnsi" w:cstheme="minorHAnsi"/>
          <w:b/>
          <w:bCs/>
          <w:sz w:val="32"/>
          <w:szCs w:val="32"/>
        </w:rPr>
        <w:t>Toledot 3 | Toledot Noahs</w:t>
      </w:r>
      <w:r>
        <w:rPr>
          <w:rFonts w:asciiTheme="minorHAnsi" w:hAnsiTheme="minorHAnsi" w:cstheme="minorHAnsi"/>
          <w:b/>
          <w:bCs/>
          <w:sz w:val="32"/>
          <w:szCs w:val="32"/>
        </w:rPr>
        <w:t xml:space="preserve"> | 6,9 - 9,29</w:t>
      </w:r>
    </w:p>
    <w:p w14:paraId="2792E45B" w14:textId="77777777" w:rsidR="005D3E04" w:rsidRPr="009F37F6" w:rsidRDefault="005D3E04" w:rsidP="005D3E04">
      <w:pPr>
        <w:spacing w:line="360" w:lineRule="auto"/>
        <w:rPr>
          <w:rFonts w:ascii="Calibri" w:hAnsi="Calibri" w:cs="Calibri"/>
          <w:b/>
          <w:bCs/>
          <w:color w:val="2C1F2D"/>
          <w:sz w:val="28"/>
          <w:szCs w:val="28"/>
          <w:lang w:eastAsia="de-CH"/>
        </w:rPr>
      </w:pPr>
      <w:r w:rsidRPr="009F37F6">
        <w:rPr>
          <w:rFonts w:ascii="Calibri" w:hAnsi="Calibri" w:cs="Calibri"/>
          <w:b/>
          <w:bCs/>
          <w:sz w:val="28"/>
          <w:szCs w:val="28"/>
        </w:rPr>
        <w:t>Noah bis zum Tod Noahs | 2583 - 2113 v.Chr. = 470 Jahre</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1134"/>
        <w:gridCol w:w="2382"/>
        <w:gridCol w:w="1729"/>
        <w:gridCol w:w="1843"/>
        <w:gridCol w:w="3060"/>
      </w:tblGrid>
      <w:tr w:rsidR="005D3E04" w:rsidRPr="00426D1B" w14:paraId="28627F5A" w14:textId="77777777" w:rsidTr="008B7F2D">
        <w:tc>
          <w:tcPr>
            <w:tcW w:w="1134" w:type="dxa"/>
          </w:tcPr>
          <w:p w14:paraId="494F316D" w14:textId="77777777" w:rsidR="005D3E04" w:rsidRPr="00EC6C91" w:rsidRDefault="005D3E04" w:rsidP="008B7F2D">
            <w:pPr>
              <w:jc w:val="center"/>
              <w:rPr>
                <w:rFonts w:asciiTheme="minorHAnsi" w:hAnsiTheme="minorHAnsi" w:cstheme="minorHAnsi"/>
                <w:b/>
                <w:bCs/>
                <w:sz w:val="20"/>
                <w:szCs w:val="20"/>
              </w:rPr>
            </w:pPr>
            <w:r w:rsidRPr="00EC6C91">
              <w:rPr>
                <w:rFonts w:asciiTheme="minorHAnsi" w:hAnsiTheme="minorHAnsi" w:cstheme="minorHAnsi"/>
                <w:sz w:val="20"/>
                <w:szCs w:val="20"/>
              </w:rPr>
              <w:t>6,9 – 9,29</w:t>
            </w:r>
          </w:p>
          <w:p w14:paraId="7E280F8A" w14:textId="77777777" w:rsidR="005D3E04" w:rsidRPr="00EC6C91" w:rsidRDefault="005D3E04" w:rsidP="008B7F2D">
            <w:pPr>
              <w:tabs>
                <w:tab w:val="left" w:pos="148"/>
              </w:tabs>
              <w:jc w:val="center"/>
              <w:rPr>
                <w:rFonts w:asciiTheme="minorHAnsi" w:hAnsiTheme="minorHAnsi" w:cstheme="minorHAnsi"/>
                <w:b/>
                <w:bCs/>
                <w:sz w:val="20"/>
                <w:szCs w:val="20"/>
              </w:rPr>
            </w:pPr>
          </w:p>
        </w:tc>
        <w:tc>
          <w:tcPr>
            <w:tcW w:w="2382" w:type="dxa"/>
          </w:tcPr>
          <w:p w14:paraId="61E92561" w14:textId="77777777" w:rsidR="005D3E04" w:rsidRPr="00EC6C91" w:rsidRDefault="005D3E04" w:rsidP="008B7F2D">
            <w:pPr>
              <w:rPr>
                <w:rFonts w:asciiTheme="minorHAnsi" w:hAnsiTheme="minorHAnsi" w:cstheme="minorHAnsi"/>
                <w:sz w:val="20"/>
                <w:szCs w:val="20"/>
              </w:rPr>
            </w:pPr>
            <w:r w:rsidRPr="00EC6C91">
              <w:rPr>
                <w:rFonts w:asciiTheme="minorHAnsi" w:hAnsiTheme="minorHAnsi" w:cstheme="minorHAnsi"/>
                <w:sz w:val="20"/>
                <w:szCs w:val="20"/>
              </w:rPr>
              <w:t>"Dies ist die Generationenfolge [Toledot] Noahs"</w:t>
            </w:r>
          </w:p>
        </w:tc>
        <w:tc>
          <w:tcPr>
            <w:tcW w:w="1729" w:type="dxa"/>
          </w:tcPr>
          <w:p w14:paraId="484BEB01" w14:textId="77777777" w:rsidR="005D3E04" w:rsidRPr="00EC6C91" w:rsidRDefault="005D3E04" w:rsidP="008B7F2D">
            <w:pPr>
              <w:rPr>
                <w:rFonts w:asciiTheme="minorHAnsi" w:hAnsiTheme="minorHAnsi" w:cstheme="minorHAnsi"/>
                <w:sz w:val="20"/>
                <w:szCs w:val="20"/>
              </w:rPr>
            </w:pPr>
            <w:r w:rsidRPr="00EC6C91">
              <w:rPr>
                <w:rFonts w:asciiTheme="minorHAnsi" w:hAnsiTheme="minorHAnsi" w:cstheme="minorHAnsi"/>
                <w:sz w:val="20"/>
                <w:szCs w:val="20"/>
              </w:rPr>
              <w:t>Toledot Noahs</w:t>
            </w:r>
          </w:p>
        </w:tc>
        <w:tc>
          <w:tcPr>
            <w:tcW w:w="1843" w:type="dxa"/>
          </w:tcPr>
          <w:p w14:paraId="23836D5E" w14:textId="77777777" w:rsidR="005D3E04" w:rsidRPr="00EC6C91" w:rsidRDefault="005D3E04" w:rsidP="008B7F2D">
            <w:pPr>
              <w:rPr>
                <w:rFonts w:asciiTheme="minorHAnsi" w:hAnsiTheme="minorHAnsi" w:cstheme="minorHAnsi"/>
                <w:sz w:val="20"/>
                <w:szCs w:val="20"/>
              </w:rPr>
            </w:pPr>
            <w:r w:rsidRPr="00EC6C91">
              <w:rPr>
                <w:rFonts w:asciiTheme="minorHAnsi" w:hAnsiTheme="minorHAnsi" w:cstheme="minorHAnsi"/>
                <w:sz w:val="20"/>
                <w:szCs w:val="20"/>
              </w:rPr>
              <w:t>Was aus Noah wurde</w:t>
            </w:r>
          </w:p>
        </w:tc>
        <w:tc>
          <w:tcPr>
            <w:tcW w:w="3060" w:type="dxa"/>
          </w:tcPr>
          <w:p w14:paraId="04076720" w14:textId="77777777" w:rsidR="005D3E04" w:rsidRPr="00EC6C91" w:rsidRDefault="005D3E04" w:rsidP="008B7F2D">
            <w:pPr>
              <w:autoSpaceDE w:val="0"/>
              <w:autoSpaceDN w:val="0"/>
              <w:adjustRightInd w:val="0"/>
              <w:rPr>
                <w:rFonts w:asciiTheme="minorHAnsi" w:hAnsiTheme="minorHAnsi" w:cstheme="minorHAnsi"/>
                <w:sz w:val="20"/>
                <w:szCs w:val="20"/>
              </w:rPr>
            </w:pPr>
            <w:r w:rsidRPr="00EC6C91">
              <w:rPr>
                <w:rFonts w:asciiTheme="minorHAnsi" w:hAnsiTheme="minorHAnsi" w:cstheme="minorHAnsi"/>
                <w:sz w:val="20"/>
                <w:szCs w:val="20"/>
              </w:rPr>
              <w:t>Schwerpunkte sind:</w:t>
            </w:r>
          </w:p>
          <w:p w14:paraId="2B0BDE0A" w14:textId="77777777" w:rsidR="005D3E04" w:rsidRPr="00EC6C91" w:rsidRDefault="005D3E04" w:rsidP="008B7F2D">
            <w:pPr>
              <w:autoSpaceDE w:val="0"/>
              <w:autoSpaceDN w:val="0"/>
              <w:adjustRightInd w:val="0"/>
              <w:rPr>
                <w:rFonts w:asciiTheme="minorHAnsi" w:hAnsiTheme="minorHAnsi" w:cstheme="minorHAnsi"/>
                <w:sz w:val="20"/>
                <w:szCs w:val="20"/>
              </w:rPr>
            </w:pPr>
            <w:r w:rsidRPr="00EC6C91">
              <w:rPr>
                <w:rFonts w:asciiTheme="minorHAnsi" w:hAnsiTheme="minorHAnsi" w:cstheme="minorHAnsi"/>
                <w:sz w:val="20"/>
                <w:szCs w:val="20"/>
              </w:rPr>
              <w:t>- Gericht: die Flut</w:t>
            </w:r>
          </w:p>
          <w:p w14:paraId="0151EDF1" w14:textId="77777777" w:rsidR="005D3E04" w:rsidRPr="00EC6C91" w:rsidRDefault="005D3E04" w:rsidP="008B7F2D">
            <w:pPr>
              <w:autoSpaceDE w:val="0"/>
              <w:autoSpaceDN w:val="0"/>
              <w:adjustRightInd w:val="0"/>
              <w:rPr>
                <w:rFonts w:asciiTheme="minorHAnsi" w:hAnsiTheme="minorHAnsi" w:cstheme="minorHAnsi"/>
                <w:sz w:val="20"/>
                <w:szCs w:val="20"/>
              </w:rPr>
            </w:pPr>
            <w:r w:rsidRPr="00EC6C91">
              <w:rPr>
                <w:rFonts w:asciiTheme="minorHAnsi" w:hAnsiTheme="minorHAnsi" w:cstheme="minorHAnsi"/>
                <w:sz w:val="20"/>
                <w:szCs w:val="20"/>
              </w:rPr>
              <w:t>- Rettung Noahs</w:t>
            </w:r>
          </w:p>
          <w:p w14:paraId="3F21F4E4" w14:textId="77777777" w:rsidR="005D3E04" w:rsidRPr="00EC6C91" w:rsidRDefault="005D3E04" w:rsidP="008B7F2D">
            <w:pPr>
              <w:rPr>
                <w:rFonts w:asciiTheme="minorHAnsi" w:hAnsiTheme="minorHAnsi" w:cstheme="minorHAnsi"/>
                <w:sz w:val="20"/>
                <w:szCs w:val="20"/>
              </w:rPr>
            </w:pPr>
            <w:r w:rsidRPr="00EC6C91">
              <w:rPr>
                <w:rFonts w:asciiTheme="minorHAnsi" w:hAnsiTheme="minorHAnsi" w:cstheme="minorHAnsi"/>
                <w:sz w:val="20"/>
                <w:szCs w:val="20"/>
              </w:rPr>
              <w:t>- Bundesschluss mit Noah</w:t>
            </w:r>
          </w:p>
          <w:p w14:paraId="14BCAD77" w14:textId="77777777" w:rsidR="005D3E04" w:rsidRPr="00EC6C91" w:rsidRDefault="005D3E04" w:rsidP="008B7F2D">
            <w:pPr>
              <w:rPr>
                <w:rFonts w:asciiTheme="minorHAnsi" w:hAnsiTheme="minorHAnsi" w:cstheme="minorHAnsi"/>
                <w:sz w:val="20"/>
                <w:szCs w:val="20"/>
              </w:rPr>
            </w:pPr>
          </w:p>
          <w:p w14:paraId="25577CFB" w14:textId="77777777" w:rsidR="005D3E04" w:rsidRPr="00EC6C91" w:rsidRDefault="005D3E04" w:rsidP="008B7F2D">
            <w:pPr>
              <w:rPr>
                <w:rFonts w:asciiTheme="minorHAnsi" w:hAnsiTheme="minorHAnsi" w:cstheme="minorHAnsi"/>
                <w:sz w:val="20"/>
                <w:szCs w:val="20"/>
              </w:rPr>
            </w:pPr>
            <w:r w:rsidRPr="00EC6C91">
              <w:rPr>
                <w:rFonts w:asciiTheme="minorHAnsi" w:hAnsiTheme="minorHAnsi" w:cstheme="minorHAnsi"/>
                <w:b/>
                <w:bCs/>
                <w:sz w:val="20"/>
                <w:szCs w:val="20"/>
              </w:rPr>
              <w:t xml:space="preserve">Endet </w:t>
            </w:r>
            <w:r w:rsidRPr="00EC6C91">
              <w:rPr>
                <w:rFonts w:asciiTheme="minorHAnsi" w:hAnsiTheme="minorHAnsi" w:cstheme="minorHAnsi"/>
                <w:sz w:val="20"/>
                <w:szCs w:val="20"/>
              </w:rPr>
              <w:t>mit der Trunkenheit Noahs, mit dem Fluch über Ham (Kanaan) und seinen Nachkommen und mit dem Tod Noahs (9,21-29).</w:t>
            </w:r>
          </w:p>
        </w:tc>
      </w:tr>
    </w:tbl>
    <w:p w14:paraId="65BC7530" w14:textId="77777777" w:rsidR="005D3E04" w:rsidRDefault="005D3E04" w:rsidP="005D3E04">
      <w:pPr>
        <w:pStyle w:val="KeinLeerraum"/>
        <w:rPr>
          <w:rFonts w:cs="Calibri"/>
          <w:color w:val="2C1F2D"/>
          <w:szCs w:val="24"/>
          <w:lang w:eastAsia="de-CH"/>
        </w:rPr>
      </w:pPr>
    </w:p>
    <w:p w14:paraId="09E895F2" w14:textId="77777777" w:rsidR="005D3E04" w:rsidRDefault="005D3E04" w:rsidP="005D3E04">
      <w:pPr>
        <w:pStyle w:val="KeinLeerraum"/>
        <w:rPr>
          <w:rFonts w:cs="Calibri"/>
          <w:color w:val="2C1F2D"/>
          <w:szCs w:val="24"/>
          <w:lang w:eastAsia="de-CH"/>
        </w:rPr>
      </w:pPr>
      <w:r>
        <w:rPr>
          <w:rFonts w:cs="Calibri"/>
          <w:color w:val="2C1F2D"/>
          <w:szCs w:val="24"/>
          <w:lang w:eastAsia="de-CH"/>
        </w:rPr>
        <w:t xml:space="preserve">Einmal mehr muss festgehalten werden, dass die Bibel sich nicht als wissenschaftliches Buch versteht, sondern als Glaubensbuch. Nur wer an Gottes allmächtiges Wort glaubt, kann glauben, wissen und verstehen. Dies gilt insbesondere für die wundersame Noahgeschichte! Als die Langmut Gottes für 120 </w:t>
      </w:r>
      <w:r>
        <w:rPr>
          <w:rFonts w:cs="Calibri"/>
          <w:color w:val="2C1F2D"/>
          <w:szCs w:val="24"/>
          <w:lang w:eastAsia="de-CH"/>
        </w:rPr>
        <w:lastRenderedPageBreak/>
        <w:t>Jahre zuwartete, d.h. ehe das im höchsten Masse verdiente Gericht über diese Welt kommen wird, beauftragte Gott Noah zum Bau der Arche und gleichzeitig auch zur Verkündigung der Gerechtigkeit Gottes. Die Umstände des Baus der Arche, die Umstände der "Bevölkerung" der Arche durch Menschen und Tiere, sowie das globale Wassergericht, müssen im Licht eines übernatürlich wirkenden Gottes gesehen werden.</w:t>
      </w:r>
    </w:p>
    <w:p w14:paraId="3ACD20C8" w14:textId="77777777" w:rsidR="005D3E04" w:rsidRDefault="005D3E04" w:rsidP="005D3E04">
      <w:pPr>
        <w:pStyle w:val="KeinLeerraum"/>
        <w:rPr>
          <w:rFonts w:cs="Calibri"/>
          <w:color w:val="2C1F2D"/>
          <w:szCs w:val="24"/>
          <w:lang w:eastAsia="de-CH"/>
        </w:rPr>
      </w:pPr>
    </w:p>
    <w:p w14:paraId="6A6F7783" w14:textId="77777777" w:rsidR="005D3E04" w:rsidRPr="00776A6F" w:rsidRDefault="005D3E04" w:rsidP="005D3E04">
      <w:pPr>
        <w:pStyle w:val="KeinLeerraum"/>
        <w:spacing w:line="360" w:lineRule="auto"/>
        <w:rPr>
          <w:rFonts w:cs="Calibri"/>
          <w:b/>
          <w:bCs/>
          <w:color w:val="2C1F2D"/>
          <w:sz w:val="28"/>
          <w:szCs w:val="28"/>
          <w:lang w:eastAsia="de-CH"/>
        </w:rPr>
      </w:pPr>
      <w:r w:rsidRPr="00776A6F">
        <w:rPr>
          <w:rFonts w:cs="Calibri"/>
          <w:b/>
          <w:bCs/>
          <w:color w:val="2C1F2D"/>
          <w:sz w:val="28"/>
          <w:szCs w:val="28"/>
          <w:lang w:eastAsia="de-CH"/>
        </w:rPr>
        <w:t>Die Sintflut</w:t>
      </w:r>
      <w:r>
        <w:rPr>
          <w:rFonts w:cs="Calibri"/>
          <w:b/>
          <w:bCs/>
          <w:color w:val="2C1F2D"/>
          <w:sz w:val="28"/>
          <w:szCs w:val="28"/>
          <w:lang w:eastAsia="de-CH"/>
        </w:rPr>
        <w:t xml:space="preserve"> | 7,10-8,14</w:t>
      </w:r>
    </w:p>
    <w:p w14:paraId="5148DB25" w14:textId="77777777" w:rsidR="005D3E04" w:rsidRPr="001F23ED" w:rsidRDefault="005D3E04" w:rsidP="005D3E04">
      <w:pPr>
        <w:pStyle w:val="KeinLeerraum"/>
        <w:rPr>
          <w:rFonts w:cs="Calibri"/>
          <w:color w:val="2C1F2D"/>
          <w:szCs w:val="24"/>
          <w:lang w:eastAsia="de-CH"/>
        </w:rPr>
      </w:pPr>
      <w:r>
        <w:rPr>
          <w:rFonts w:cs="Calibri"/>
          <w:color w:val="2C1F2D"/>
          <w:szCs w:val="24"/>
          <w:lang w:eastAsia="de-CH"/>
        </w:rPr>
        <w:t>Durch das Gericht der Sintflut, kehrt die Erde zurück in einen formlosen Zustand, so wie es in Gen 1,2 beschrieben ist. Zurück in einen formlosen Zustand wo nur Wasser zu finden ist. Alles Trockene ging durch die Flut unter. Nur ein sehr begrenzter Überrest an Menschen und Tieren überlebten die Flut und ein neuer Anfang ist nun möglich.</w:t>
      </w:r>
    </w:p>
    <w:p w14:paraId="730BEC43" w14:textId="77777777" w:rsidR="005D3E04" w:rsidRPr="0043664F" w:rsidRDefault="005D3E04" w:rsidP="005D3E04">
      <w:pPr>
        <w:pStyle w:val="KeinLeerraum"/>
        <w:spacing w:line="360" w:lineRule="auto"/>
        <w:rPr>
          <w:b/>
          <w:bCs/>
          <w:sz w:val="28"/>
          <w:szCs w:val="28"/>
        </w:rPr>
      </w:pPr>
      <w:r w:rsidRPr="0043664F">
        <w:rPr>
          <w:b/>
          <w:bCs/>
          <w:sz w:val="28"/>
          <w:szCs w:val="28"/>
        </w:rPr>
        <w:t>Bund mit Noah</w:t>
      </w:r>
      <w:r>
        <w:rPr>
          <w:b/>
          <w:bCs/>
          <w:sz w:val="28"/>
          <w:szCs w:val="28"/>
        </w:rPr>
        <w:t xml:space="preserve"> | 9,1-17</w:t>
      </w:r>
    </w:p>
    <w:p w14:paraId="2B73ADAB" w14:textId="77777777" w:rsidR="005D3E04" w:rsidRPr="00123BF5" w:rsidRDefault="005D3E04" w:rsidP="005D3E04">
      <w:pPr>
        <w:rPr>
          <w:rFonts w:asciiTheme="minorHAnsi" w:hAnsiTheme="minorHAnsi" w:cstheme="minorHAnsi"/>
          <w:b/>
          <w:bCs/>
        </w:rPr>
      </w:pPr>
      <w:r w:rsidRPr="00123BF5">
        <w:rPr>
          <w:rFonts w:asciiTheme="minorHAnsi" w:hAnsiTheme="minorHAnsi" w:cstheme="minorHAnsi"/>
          <w:b/>
          <w:bCs/>
        </w:rPr>
        <w:t>Michael Briggeler legt den Bund mit Noah wie folgt dar:</w:t>
      </w:r>
    </w:p>
    <w:p w14:paraId="0FDA3F2F" w14:textId="77777777" w:rsidR="005D3E04" w:rsidRPr="0095788F" w:rsidRDefault="005D3E04" w:rsidP="005D3E04">
      <w:pPr>
        <w:rPr>
          <w:rFonts w:asciiTheme="minorHAnsi" w:hAnsiTheme="minorHAnsi" w:cstheme="minorHAnsi"/>
        </w:rPr>
      </w:pPr>
      <w:r w:rsidRPr="0095788F">
        <w:rPr>
          <w:rFonts w:asciiTheme="minorHAnsi" w:hAnsiTheme="minorHAnsi" w:cstheme="minorHAnsi"/>
        </w:rPr>
        <w:t xml:space="preserve">Auch diesen Bund schloss Gott mit einem einzelnen Menschen und wiederum vertritt dieser Mensch dabei die ganze Menschheit. So wie jeder von Adam abstammt, so auch jeder von Noah und somit gilt dieser Bund ebenfalls für die ganze Menschheit. Interessanterweise enthält auch dieser Bund exakt </w:t>
      </w:r>
      <w:r>
        <w:rPr>
          <w:rFonts w:asciiTheme="minorHAnsi" w:hAnsiTheme="minorHAnsi" w:cstheme="minorHAnsi"/>
        </w:rPr>
        <w:t>sieben</w:t>
      </w:r>
      <w:r w:rsidRPr="0095788F">
        <w:rPr>
          <w:rFonts w:asciiTheme="minorHAnsi" w:hAnsiTheme="minorHAnsi" w:cstheme="minorHAnsi"/>
        </w:rPr>
        <w:t xml:space="preserve"> Bestimmungen, genau gleich wie der Bund mit Adam:</w:t>
      </w:r>
    </w:p>
    <w:p w14:paraId="42B69B2E" w14:textId="77777777" w:rsidR="005D3E04" w:rsidRPr="0095788F" w:rsidRDefault="005D3E04" w:rsidP="005D3E04">
      <w:pPr>
        <w:rPr>
          <w:rFonts w:asciiTheme="minorHAnsi" w:hAnsiTheme="minorHAnsi" w:cstheme="minorHAnsi"/>
        </w:rPr>
      </w:pPr>
    </w:p>
    <w:p w14:paraId="726C1AE2" w14:textId="77777777" w:rsidR="005D3E04" w:rsidRPr="0095788F" w:rsidRDefault="005D3E04" w:rsidP="005D3E04">
      <w:pPr>
        <w:pStyle w:val="Listenabsatz"/>
        <w:numPr>
          <w:ilvl w:val="0"/>
          <w:numId w:val="22"/>
        </w:numPr>
        <w:spacing w:line="360" w:lineRule="auto"/>
        <w:rPr>
          <w:rFonts w:asciiTheme="minorHAnsi" w:hAnsiTheme="minorHAnsi" w:cstheme="minorHAnsi"/>
          <w:b/>
          <w:bCs/>
        </w:rPr>
      </w:pPr>
      <w:r w:rsidRPr="0095788F">
        <w:rPr>
          <w:rFonts w:asciiTheme="minorHAnsi" w:hAnsiTheme="minorHAnsi" w:cstheme="minorHAnsi"/>
          <w:b/>
          <w:bCs/>
        </w:rPr>
        <w:t>Fruchtbarkeit und Vermehrung (</w:t>
      </w:r>
      <w:r>
        <w:rPr>
          <w:rFonts w:asciiTheme="minorHAnsi" w:hAnsiTheme="minorHAnsi" w:cstheme="minorHAnsi"/>
          <w:b/>
          <w:bCs/>
        </w:rPr>
        <w:t>Gen</w:t>
      </w:r>
      <w:r w:rsidRPr="0095788F">
        <w:rPr>
          <w:rFonts w:asciiTheme="minorHAnsi" w:hAnsiTheme="minorHAnsi" w:cstheme="minorHAnsi"/>
          <w:b/>
          <w:bCs/>
        </w:rPr>
        <w:t xml:space="preserve"> 9,1.7)</w:t>
      </w:r>
    </w:p>
    <w:p w14:paraId="385054E0" w14:textId="77777777" w:rsidR="005D3E04" w:rsidRPr="0095788F" w:rsidRDefault="005D3E04" w:rsidP="005D3E04">
      <w:pPr>
        <w:rPr>
          <w:rFonts w:asciiTheme="minorHAnsi" w:hAnsiTheme="minorHAnsi" w:cstheme="minorHAnsi"/>
        </w:rPr>
      </w:pPr>
      <w:r w:rsidRPr="0095788F">
        <w:rPr>
          <w:rFonts w:asciiTheme="minorHAnsi" w:hAnsiTheme="minorHAnsi" w:cstheme="minorHAnsi"/>
        </w:rPr>
        <w:t>Der Auftrag die Erde zu bevölkern wird vom adamitischen Bund her bestätigt. Nun sind es wieder nur 8 Menschen und die Erde hat immer noch den Zweck das Zuhause des Menschen zu sein. Ich werde anschliessend noch zeigen, dass der Bund mit Noah auch heute noch gültig ist. Die Bestimmung der Vermehrung hingegen wurde vom NT relativiert (nicht aufgehoben! Siehe 1Kor 7) und das macht auch durchaus Sinn, da die Welt schon zur Zeit des NT weitgehend bevölkert war. Daher schreibt Paulus, dass im NT der Single Status dieselbe geistliche Stellung aufweist wie verheiratet zu sein (1Kor 7,38).</w:t>
      </w:r>
    </w:p>
    <w:p w14:paraId="7CD4EA1E" w14:textId="77777777" w:rsidR="005D3E04" w:rsidRPr="0095788F" w:rsidRDefault="005D3E04" w:rsidP="005D3E04">
      <w:pPr>
        <w:rPr>
          <w:rFonts w:asciiTheme="minorHAnsi" w:hAnsiTheme="minorHAnsi" w:cstheme="minorHAnsi"/>
        </w:rPr>
      </w:pPr>
    </w:p>
    <w:p w14:paraId="0F266B73" w14:textId="77777777" w:rsidR="005D3E04" w:rsidRPr="0095788F" w:rsidRDefault="005D3E04" w:rsidP="005D3E04">
      <w:pPr>
        <w:pStyle w:val="Listenabsatz"/>
        <w:numPr>
          <w:ilvl w:val="0"/>
          <w:numId w:val="22"/>
        </w:numPr>
        <w:spacing w:line="360" w:lineRule="auto"/>
        <w:rPr>
          <w:rFonts w:asciiTheme="minorHAnsi" w:hAnsiTheme="minorHAnsi" w:cstheme="minorHAnsi"/>
          <w:b/>
          <w:bCs/>
        </w:rPr>
      </w:pPr>
      <w:r w:rsidRPr="0095788F">
        <w:rPr>
          <w:rFonts w:asciiTheme="minorHAnsi" w:hAnsiTheme="minorHAnsi" w:cstheme="minorHAnsi"/>
          <w:b/>
          <w:bCs/>
        </w:rPr>
        <w:t>Herrschaft über Tiere (1Mo 9,2)</w:t>
      </w:r>
    </w:p>
    <w:p w14:paraId="4FF4D9A4" w14:textId="77777777" w:rsidR="005D3E04" w:rsidRPr="0095788F" w:rsidRDefault="005D3E04" w:rsidP="005D3E04">
      <w:pPr>
        <w:rPr>
          <w:rFonts w:asciiTheme="minorHAnsi" w:hAnsiTheme="minorHAnsi" w:cstheme="minorHAnsi"/>
        </w:rPr>
      </w:pPr>
      <w:r w:rsidRPr="0095788F">
        <w:rPr>
          <w:rFonts w:asciiTheme="minorHAnsi" w:hAnsiTheme="minorHAnsi" w:cstheme="minorHAnsi"/>
        </w:rPr>
        <w:t xml:space="preserve">Auch diese Bestimmung ist identisch mit derjenigen aus dem adamitischen Bund. Wer gut aufgepasst hat, dem ist aufgefallen, dass die Herrschaft über die Erde aus dem adamitischen Bund hier nicht wiederholt wird, lediglich die Herrschaft über die Tierwelt. Nun, durch den Sündenfall verlor der Mensch seine Machtstellung und Satan riss sie wieder an sich. Daher wird Satan im NT der Fürst dieser Welt (Joh 12,31) und der Gott dieser Welt (2Kor 4,4) genannt. Er besitzt die Autorität über alle Königreiche dieser Welt (innerhalb Gottes gesetzten Grenzen; vgl. Amos 3,6) und kann sie anbieten, wem er will (Lk 4,6). Daher konnte Satan Jesus in der Versuchung auf dem Berg die Königreiche der Welt anbieten (Lk 4,4), aber Jesus hat abgelehnt (Lk 4,8). </w:t>
      </w:r>
    </w:p>
    <w:p w14:paraId="7F4E51A0" w14:textId="77777777" w:rsidR="005D3E04" w:rsidRPr="0095788F" w:rsidRDefault="005D3E04" w:rsidP="005D3E04">
      <w:pPr>
        <w:rPr>
          <w:rFonts w:asciiTheme="minorHAnsi" w:hAnsiTheme="minorHAnsi" w:cstheme="minorHAnsi"/>
        </w:rPr>
      </w:pPr>
    </w:p>
    <w:p w14:paraId="7A9E5A49" w14:textId="77777777" w:rsidR="005D3E04" w:rsidRPr="00123BF5" w:rsidRDefault="005D3E04" w:rsidP="005D3E04">
      <w:pPr>
        <w:pStyle w:val="Listenabsatz"/>
        <w:numPr>
          <w:ilvl w:val="0"/>
          <w:numId w:val="22"/>
        </w:numPr>
        <w:spacing w:line="360" w:lineRule="auto"/>
        <w:rPr>
          <w:rFonts w:asciiTheme="minorHAnsi" w:hAnsiTheme="minorHAnsi" w:cstheme="minorHAnsi"/>
          <w:b/>
          <w:bCs/>
        </w:rPr>
      </w:pPr>
      <w:r w:rsidRPr="00123BF5">
        <w:rPr>
          <w:rFonts w:asciiTheme="minorHAnsi" w:hAnsiTheme="minorHAnsi" w:cstheme="minorHAnsi"/>
          <w:b/>
          <w:bCs/>
        </w:rPr>
        <w:t>Fleisch als Nahrung (</w:t>
      </w:r>
      <w:r>
        <w:rPr>
          <w:rFonts w:asciiTheme="minorHAnsi" w:hAnsiTheme="minorHAnsi" w:cstheme="minorHAnsi"/>
          <w:b/>
          <w:bCs/>
        </w:rPr>
        <w:t>Gen</w:t>
      </w:r>
      <w:r w:rsidRPr="00123BF5">
        <w:rPr>
          <w:rFonts w:asciiTheme="minorHAnsi" w:hAnsiTheme="minorHAnsi" w:cstheme="minorHAnsi"/>
          <w:b/>
          <w:bCs/>
        </w:rPr>
        <w:t xml:space="preserve"> 9,3)</w:t>
      </w:r>
    </w:p>
    <w:p w14:paraId="27FAA9C4" w14:textId="77777777" w:rsidR="005D3E04" w:rsidRPr="0095788F" w:rsidRDefault="005D3E04" w:rsidP="005D3E04">
      <w:pPr>
        <w:rPr>
          <w:rFonts w:asciiTheme="minorHAnsi" w:hAnsiTheme="minorHAnsi" w:cstheme="minorHAnsi"/>
        </w:rPr>
      </w:pPr>
      <w:r w:rsidRPr="0095788F">
        <w:rPr>
          <w:rFonts w:asciiTheme="minorHAnsi" w:hAnsiTheme="minorHAnsi" w:cstheme="minorHAnsi"/>
        </w:rPr>
        <w:t>Im ersten Zeitalter sollte sich der Mensch ausschliesslich vegetarisch ernähren, doch nun gab Gott in der dritten Bestimmung die Tiere auch als Nahrungsquelle. Es wird an dieser Stelle keine Einschränkungen gemacht, das heisst jedes tierische Lebewesen ist zum Verzehr freigegeben. Nun verstehen wir auch, warum es in der zweiten Bestimmung heisst:</w:t>
      </w:r>
    </w:p>
    <w:p w14:paraId="564F98CC" w14:textId="77777777" w:rsidR="005D3E04" w:rsidRPr="0095788F" w:rsidRDefault="005D3E04" w:rsidP="005D3E04">
      <w:pPr>
        <w:rPr>
          <w:rFonts w:asciiTheme="minorHAnsi" w:hAnsiTheme="minorHAnsi" w:cstheme="minorHAnsi"/>
        </w:rPr>
      </w:pPr>
    </w:p>
    <w:p w14:paraId="46A5A6B8" w14:textId="77777777" w:rsidR="005D3E04" w:rsidRPr="0095788F" w:rsidRDefault="005D3E04" w:rsidP="005D3E04">
      <w:pPr>
        <w:rPr>
          <w:rFonts w:asciiTheme="minorHAnsi" w:hAnsiTheme="minorHAnsi" w:cstheme="minorHAnsi"/>
          <w:i/>
        </w:rPr>
      </w:pPr>
      <w:r w:rsidRPr="0095788F">
        <w:rPr>
          <w:rFonts w:asciiTheme="minorHAnsi" w:hAnsiTheme="minorHAnsi" w:cstheme="minorHAnsi"/>
          <w:i/>
        </w:rPr>
        <w:t>„Und Furcht und Schrecken vor euch sei auf allen Tieren der Erde“ 1Mo 9,2a</w:t>
      </w:r>
    </w:p>
    <w:p w14:paraId="5BF9CE2A" w14:textId="77777777" w:rsidR="005D3E04" w:rsidRPr="0095788F" w:rsidRDefault="005D3E04" w:rsidP="005D3E04">
      <w:pPr>
        <w:rPr>
          <w:rFonts w:asciiTheme="minorHAnsi" w:hAnsiTheme="minorHAnsi" w:cstheme="minorHAnsi"/>
        </w:rPr>
      </w:pPr>
    </w:p>
    <w:p w14:paraId="1966FBA0" w14:textId="77777777" w:rsidR="005D3E04" w:rsidRPr="0095788F" w:rsidRDefault="005D3E04" w:rsidP="005D3E04">
      <w:pPr>
        <w:rPr>
          <w:rFonts w:asciiTheme="minorHAnsi" w:hAnsiTheme="minorHAnsi" w:cstheme="minorHAnsi"/>
        </w:rPr>
      </w:pPr>
      <w:r w:rsidRPr="0095788F">
        <w:rPr>
          <w:rFonts w:asciiTheme="minorHAnsi" w:hAnsiTheme="minorHAnsi" w:cstheme="minorHAnsi"/>
        </w:rPr>
        <w:t>Die Menschenfurcht der Tiere gilt dem Selbsterhaltungstrieb und schützt bis heute viele Tierarten vor dem Aussterben.</w:t>
      </w:r>
    </w:p>
    <w:p w14:paraId="1ECFDEDA" w14:textId="77777777" w:rsidR="005D3E04" w:rsidRDefault="005D3E04" w:rsidP="005D3E04">
      <w:pPr>
        <w:rPr>
          <w:rFonts w:asciiTheme="minorHAnsi" w:hAnsiTheme="minorHAnsi" w:cstheme="minorHAnsi"/>
        </w:rPr>
      </w:pPr>
    </w:p>
    <w:p w14:paraId="27A50DBD" w14:textId="77777777" w:rsidR="005D3E04" w:rsidRPr="0095788F" w:rsidRDefault="005D3E04" w:rsidP="005D3E04">
      <w:pPr>
        <w:rPr>
          <w:rFonts w:asciiTheme="minorHAnsi" w:hAnsiTheme="minorHAnsi" w:cstheme="minorHAnsi"/>
        </w:rPr>
      </w:pPr>
    </w:p>
    <w:p w14:paraId="020CDC83" w14:textId="77777777" w:rsidR="005D3E04" w:rsidRPr="00123BF5" w:rsidRDefault="005D3E04" w:rsidP="005D3E04">
      <w:pPr>
        <w:pStyle w:val="Listenabsatz"/>
        <w:numPr>
          <w:ilvl w:val="0"/>
          <w:numId w:val="22"/>
        </w:numPr>
        <w:spacing w:line="360" w:lineRule="auto"/>
        <w:rPr>
          <w:rFonts w:asciiTheme="minorHAnsi" w:hAnsiTheme="minorHAnsi" w:cstheme="minorHAnsi"/>
          <w:b/>
          <w:bCs/>
        </w:rPr>
      </w:pPr>
      <w:r w:rsidRPr="00123BF5">
        <w:rPr>
          <w:rFonts w:asciiTheme="minorHAnsi" w:hAnsiTheme="minorHAnsi" w:cstheme="minorHAnsi"/>
          <w:b/>
          <w:bCs/>
        </w:rPr>
        <w:lastRenderedPageBreak/>
        <w:t>Verbot des Blutgenusses (</w:t>
      </w:r>
      <w:r>
        <w:rPr>
          <w:rFonts w:asciiTheme="minorHAnsi" w:hAnsiTheme="minorHAnsi" w:cstheme="minorHAnsi"/>
          <w:b/>
          <w:bCs/>
        </w:rPr>
        <w:t>Gen</w:t>
      </w:r>
      <w:r w:rsidRPr="00123BF5">
        <w:rPr>
          <w:rFonts w:asciiTheme="minorHAnsi" w:hAnsiTheme="minorHAnsi" w:cstheme="minorHAnsi"/>
          <w:b/>
          <w:bCs/>
        </w:rPr>
        <w:t xml:space="preserve"> 9,4)</w:t>
      </w:r>
    </w:p>
    <w:p w14:paraId="427440B1" w14:textId="77777777" w:rsidR="005D3E04" w:rsidRPr="0095788F" w:rsidRDefault="005D3E04" w:rsidP="005D3E04">
      <w:pPr>
        <w:rPr>
          <w:rFonts w:asciiTheme="minorHAnsi" w:hAnsiTheme="minorHAnsi" w:cstheme="minorHAnsi"/>
        </w:rPr>
      </w:pPr>
      <w:r w:rsidRPr="0095788F">
        <w:rPr>
          <w:rFonts w:asciiTheme="minorHAnsi" w:hAnsiTheme="minorHAnsi" w:cstheme="minorHAnsi"/>
        </w:rPr>
        <w:t>Das Leben der Tiere sowie des Menschen wird vom Blut aufrechterhalten. Blut ist das Symbol des Lebens (3Mo 17,11; vgl. aus dieser Perspektive Joh 6,53-55) und Blutvergiessen das Symbol des Todes, daher hat Gott geboten, dass der Mensch das Blut weder essen noch trinken soll und dies wurde im Apostelkonzil von Jakobus, dem Bruder des Herrn, auch so bestätigt (Apg 15,20).</w:t>
      </w:r>
    </w:p>
    <w:p w14:paraId="00E29B80" w14:textId="77777777" w:rsidR="005D3E04" w:rsidRDefault="005D3E04" w:rsidP="005D3E04">
      <w:pPr>
        <w:rPr>
          <w:rFonts w:asciiTheme="minorHAnsi" w:hAnsiTheme="minorHAnsi" w:cstheme="minorHAnsi"/>
        </w:rPr>
      </w:pPr>
    </w:p>
    <w:p w14:paraId="107435C6" w14:textId="77777777" w:rsidR="005D3E04" w:rsidRPr="00123BF5" w:rsidRDefault="005D3E04" w:rsidP="005D3E04">
      <w:pPr>
        <w:pStyle w:val="Listenabsatz"/>
        <w:numPr>
          <w:ilvl w:val="0"/>
          <w:numId w:val="22"/>
        </w:numPr>
        <w:spacing w:line="360" w:lineRule="auto"/>
        <w:rPr>
          <w:rFonts w:asciiTheme="minorHAnsi" w:hAnsiTheme="minorHAnsi" w:cstheme="minorHAnsi"/>
          <w:b/>
          <w:bCs/>
        </w:rPr>
      </w:pPr>
      <w:r w:rsidRPr="00123BF5">
        <w:rPr>
          <w:rFonts w:asciiTheme="minorHAnsi" w:hAnsiTheme="minorHAnsi" w:cstheme="minorHAnsi"/>
          <w:b/>
          <w:bCs/>
        </w:rPr>
        <w:t>Obrigkeit und Todesstrafe (</w:t>
      </w:r>
      <w:r>
        <w:rPr>
          <w:rFonts w:asciiTheme="minorHAnsi" w:hAnsiTheme="minorHAnsi" w:cstheme="minorHAnsi"/>
          <w:b/>
          <w:bCs/>
        </w:rPr>
        <w:t>Gen</w:t>
      </w:r>
      <w:r w:rsidRPr="00123BF5">
        <w:rPr>
          <w:rFonts w:asciiTheme="minorHAnsi" w:hAnsiTheme="minorHAnsi" w:cstheme="minorHAnsi"/>
          <w:b/>
          <w:bCs/>
        </w:rPr>
        <w:t xml:space="preserve"> 9,5-6)</w:t>
      </w:r>
    </w:p>
    <w:p w14:paraId="553FB037" w14:textId="77777777" w:rsidR="005D3E04" w:rsidRDefault="005D3E04" w:rsidP="005D3E04">
      <w:pPr>
        <w:rPr>
          <w:rFonts w:asciiTheme="minorHAnsi" w:hAnsiTheme="minorHAnsi" w:cstheme="minorHAnsi"/>
        </w:rPr>
      </w:pPr>
      <w:r w:rsidRPr="0095788F">
        <w:rPr>
          <w:rFonts w:asciiTheme="minorHAnsi" w:hAnsiTheme="minorHAnsi" w:cstheme="minorHAnsi"/>
        </w:rPr>
        <w:t>Als Kain seinen Bruder Abel ermordete, wurde Kain nicht hingerichtet, denn die Todesstrafe war nicht Teil des Adamitischen Bundes. Für dieses Zeitalter hat Gott jedoch eine menschliche Regierung vorgesehen, keine Anarchie mehr. Mord soll mit der Todesstrafe bestraft werden, nicht durch persönliche Blutrache, sondern durch eine ordnungsgemäss arbeitende Justiz. Gott hat also dem Staat das Schwert übergeben und das wird auch im NT an mehreren Stellen so bestätigt (u.a. Röm 13).</w:t>
      </w:r>
    </w:p>
    <w:p w14:paraId="075817AC" w14:textId="77777777" w:rsidR="005D3E04" w:rsidRPr="0095788F" w:rsidRDefault="005D3E04" w:rsidP="005D3E04">
      <w:pPr>
        <w:rPr>
          <w:rFonts w:asciiTheme="minorHAnsi" w:hAnsiTheme="minorHAnsi" w:cstheme="minorHAnsi"/>
        </w:rPr>
      </w:pPr>
    </w:p>
    <w:p w14:paraId="5990C9A5" w14:textId="77777777" w:rsidR="005D3E04" w:rsidRPr="00123BF5" w:rsidRDefault="005D3E04" w:rsidP="005D3E04">
      <w:pPr>
        <w:pStyle w:val="Listenabsatz"/>
        <w:numPr>
          <w:ilvl w:val="0"/>
          <w:numId w:val="22"/>
        </w:numPr>
        <w:spacing w:line="360" w:lineRule="auto"/>
        <w:rPr>
          <w:rFonts w:asciiTheme="minorHAnsi" w:hAnsiTheme="minorHAnsi" w:cstheme="minorHAnsi"/>
          <w:b/>
          <w:bCs/>
        </w:rPr>
      </w:pPr>
      <w:r w:rsidRPr="00123BF5">
        <w:rPr>
          <w:rFonts w:asciiTheme="minorHAnsi" w:hAnsiTheme="minorHAnsi" w:cstheme="minorHAnsi"/>
          <w:b/>
          <w:bCs/>
        </w:rPr>
        <w:t>Versprechen (</w:t>
      </w:r>
      <w:r>
        <w:rPr>
          <w:rFonts w:asciiTheme="minorHAnsi" w:hAnsiTheme="minorHAnsi" w:cstheme="minorHAnsi"/>
          <w:b/>
          <w:bCs/>
        </w:rPr>
        <w:t>Gen</w:t>
      </w:r>
      <w:r w:rsidRPr="00123BF5">
        <w:rPr>
          <w:rFonts w:asciiTheme="minorHAnsi" w:hAnsiTheme="minorHAnsi" w:cstheme="minorHAnsi"/>
          <w:b/>
          <w:bCs/>
        </w:rPr>
        <w:t xml:space="preserve"> 9,8-11)</w:t>
      </w:r>
    </w:p>
    <w:p w14:paraId="2294A692" w14:textId="77777777" w:rsidR="005D3E04" w:rsidRPr="0095788F" w:rsidRDefault="005D3E04" w:rsidP="005D3E04">
      <w:pPr>
        <w:rPr>
          <w:rFonts w:asciiTheme="minorHAnsi" w:hAnsiTheme="minorHAnsi" w:cstheme="minorHAnsi"/>
        </w:rPr>
      </w:pPr>
      <w:r w:rsidRPr="0095788F">
        <w:rPr>
          <w:rFonts w:asciiTheme="minorHAnsi" w:hAnsiTheme="minorHAnsi" w:cstheme="minorHAnsi"/>
        </w:rPr>
        <w:t xml:space="preserve">Die </w:t>
      </w:r>
      <w:r>
        <w:rPr>
          <w:rFonts w:asciiTheme="minorHAnsi" w:hAnsiTheme="minorHAnsi" w:cstheme="minorHAnsi"/>
        </w:rPr>
        <w:t>sechste</w:t>
      </w:r>
      <w:r w:rsidRPr="0095788F">
        <w:rPr>
          <w:rFonts w:asciiTheme="minorHAnsi" w:hAnsiTheme="minorHAnsi" w:cstheme="minorHAnsi"/>
        </w:rPr>
        <w:t xml:space="preserve"> Bestimmung ist das Versprechen Gottes die Menschheit nie mehr mit einer weltweiten Flut aus Wasser zu vernichten. </w:t>
      </w:r>
    </w:p>
    <w:p w14:paraId="3BC6EA88" w14:textId="77777777" w:rsidR="005D3E04" w:rsidRPr="0095788F" w:rsidRDefault="005D3E04" w:rsidP="005D3E04">
      <w:pPr>
        <w:rPr>
          <w:rFonts w:asciiTheme="minorHAnsi" w:hAnsiTheme="minorHAnsi" w:cstheme="minorHAnsi"/>
        </w:rPr>
      </w:pPr>
    </w:p>
    <w:p w14:paraId="592045C9" w14:textId="77777777" w:rsidR="005D3E04" w:rsidRPr="00123BF5" w:rsidRDefault="005D3E04" w:rsidP="005D3E04">
      <w:pPr>
        <w:pStyle w:val="Listenabsatz"/>
        <w:numPr>
          <w:ilvl w:val="0"/>
          <w:numId w:val="22"/>
        </w:numPr>
        <w:spacing w:line="360" w:lineRule="auto"/>
        <w:rPr>
          <w:rFonts w:asciiTheme="minorHAnsi" w:hAnsiTheme="minorHAnsi" w:cstheme="minorHAnsi"/>
          <w:b/>
          <w:bCs/>
        </w:rPr>
      </w:pPr>
      <w:r w:rsidRPr="00123BF5">
        <w:rPr>
          <w:rFonts w:asciiTheme="minorHAnsi" w:hAnsiTheme="minorHAnsi" w:cstheme="minorHAnsi"/>
          <w:b/>
          <w:bCs/>
        </w:rPr>
        <w:t>Regenbogen als Zeichen des Bundes (</w:t>
      </w:r>
      <w:r>
        <w:rPr>
          <w:rFonts w:asciiTheme="minorHAnsi" w:hAnsiTheme="minorHAnsi" w:cstheme="minorHAnsi"/>
          <w:b/>
          <w:bCs/>
        </w:rPr>
        <w:t>Gen</w:t>
      </w:r>
      <w:r w:rsidRPr="00123BF5">
        <w:rPr>
          <w:rFonts w:asciiTheme="minorHAnsi" w:hAnsiTheme="minorHAnsi" w:cstheme="minorHAnsi"/>
          <w:b/>
          <w:bCs/>
        </w:rPr>
        <w:t xml:space="preserve"> 9,12.17)</w:t>
      </w:r>
    </w:p>
    <w:p w14:paraId="46221CD1" w14:textId="77777777" w:rsidR="005D3E04" w:rsidRPr="0095788F" w:rsidRDefault="005D3E04" w:rsidP="005D3E04">
      <w:pPr>
        <w:rPr>
          <w:rFonts w:asciiTheme="minorHAnsi" w:hAnsiTheme="minorHAnsi" w:cstheme="minorHAnsi"/>
        </w:rPr>
      </w:pPr>
      <w:r w:rsidRPr="0095788F">
        <w:rPr>
          <w:rFonts w:asciiTheme="minorHAnsi" w:hAnsiTheme="minorHAnsi" w:cstheme="minorHAnsi"/>
        </w:rPr>
        <w:t xml:space="preserve">Die Sintflut veränderte die ganze Atmosphäre der Erde, unter anderem gab es nun auch Regen (vorher wurde die Erde von einem feinen Nebel bewässert; </w:t>
      </w:r>
      <w:r>
        <w:rPr>
          <w:rFonts w:asciiTheme="minorHAnsi" w:hAnsiTheme="minorHAnsi" w:cstheme="minorHAnsi"/>
        </w:rPr>
        <w:t>Gen</w:t>
      </w:r>
      <w:r w:rsidRPr="0095788F">
        <w:rPr>
          <w:rFonts w:asciiTheme="minorHAnsi" w:hAnsiTheme="minorHAnsi" w:cstheme="minorHAnsi"/>
        </w:rPr>
        <w:t xml:space="preserve"> 2,5-6). Auch der Regenbogen war dadurch neu und Gott setzte den Regenbogen als Zeichen des Bundes mit Noah. Wann auch immer ein Regenbogen erscheint, erinnert sich Gott an sein Versprechen der Gnade. Wie tragisch, dass ausgerechnet die homosexuelle Bewegung sich den Regenbogen als ihr Zeichen in Anspruch genommen hat, aber das ist fürwahr kein Zufall.</w:t>
      </w:r>
    </w:p>
    <w:p w14:paraId="25B84DE0" w14:textId="77777777" w:rsidR="005D3E04" w:rsidRPr="00960163" w:rsidRDefault="005D3E04" w:rsidP="005D3E04">
      <w:pPr>
        <w:rPr>
          <w:rFonts w:asciiTheme="minorHAnsi" w:hAnsiTheme="minorHAnsi" w:cstheme="minorHAnsi"/>
          <w:sz w:val="16"/>
          <w:szCs w:val="16"/>
        </w:rPr>
      </w:pPr>
    </w:p>
    <w:p w14:paraId="2A905CF3" w14:textId="77777777" w:rsidR="005D3E04" w:rsidRPr="0095788F" w:rsidRDefault="005D3E04" w:rsidP="005D3E04">
      <w:pPr>
        <w:rPr>
          <w:rFonts w:asciiTheme="minorHAnsi" w:hAnsiTheme="minorHAnsi" w:cstheme="minorHAnsi"/>
        </w:rPr>
      </w:pPr>
      <w:r w:rsidRPr="0095788F">
        <w:rPr>
          <w:rFonts w:asciiTheme="minorHAnsi" w:hAnsiTheme="minorHAnsi" w:cstheme="minorHAnsi"/>
        </w:rPr>
        <w:t xml:space="preserve">Ich habe zuvor schon erwähnt, dass der Bund mit Noah (im Gegensatz zum Bund mit Adam) für die ganze Menschheit </w:t>
      </w:r>
      <w:r w:rsidRPr="0095788F">
        <w:rPr>
          <w:rFonts w:asciiTheme="minorHAnsi" w:hAnsiTheme="minorHAnsi" w:cstheme="minorHAnsi"/>
          <w:u w:val="single"/>
        </w:rPr>
        <w:t>sowie</w:t>
      </w:r>
      <w:r w:rsidRPr="0095788F">
        <w:rPr>
          <w:rFonts w:asciiTheme="minorHAnsi" w:hAnsiTheme="minorHAnsi" w:cstheme="minorHAnsi"/>
        </w:rPr>
        <w:t xml:space="preserve"> für alle Generationen gilt (das heisst in die folgenden Zeitalter hinein). Gott machte das unmissverständlich klar:</w:t>
      </w:r>
    </w:p>
    <w:p w14:paraId="7F4A9032" w14:textId="77777777" w:rsidR="005D3E04" w:rsidRPr="00960163" w:rsidRDefault="005D3E04" w:rsidP="005D3E04">
      <w:pPr>
        <w:rPr>
          <w:rFonts w:asciiTheme="minorHAnsi" w:hAnsiTheme="minorHAnsi" w:cstheme="minorHAnsi"/>
          <w:sz w:val="16"/>
          <w:szCs w:val="16"/>
        </w:rPr>
      </w:pPr>
    </w:p>
    <w:p w14:paraId="6A8AB7A9" w14:textId="77777777" w:rsidR="005D3E04" w:rsidRPr="0095788F" w:rsidRDefault="005D3E04" w:rsidP="005D3E04">
      <w:pPr>
        <w:rPr>
          <w:rFonts w:asciiTheme="minorHAnsi" w:hAnsiTheme="minorHAnsi" w:cstheme="minorHAnsi"/>
          <w:i/>
        </w:rPr>
      </w:pPr>
      <w:r w:rsidRPr="0095788F">
        <w:rPr>
          <w:rFonts w:asciiTheme="minorHAnsi" w:hAnsiTheme="minorHAnsi" w:cstheme="minorHAnsi"/>
          <w:i/>
        </w:rPr>
        <w:t xml:space="preserve">„Wenn der Bogen in den Wolken steht, werde ich ihn ansehen, um an den </w:t>
      </w:r>
      <w:r w:rsidRPr="0095788F">
        <w:rPr>
          <w:rFonts w:asciiTheme="minorHAnsi" w:hAnsiTheme="minorHAnsi" w:cstheme="minorHAnsi"/>
          <w:i/>
          <w:u w:val="single"/>
        </w:rPr>
        <w:t>ewigen Bund</w:t>
      </w:r>
      <w:r w:rsidRPr="0095788F">
        <w:rPr>
          <w:rFonts w:asciiTheme="minorHAnsi" w:hAnsiTheme="minorHAnsi" w:cstheme="minorHAnsi"/>
          <w:i/>
        </w:rPr>
        <w:t xml:space="preserve"> zu denken zwischen Gott und jedem lebenden Wesen unter allem Fleisch, das auf Erden ist.“ </w:t>
      </w:r>
      <w:r>
        <w:rPr>
          <w:rFonts w:asciiTheme="minorHAnsi" w:hAnsiTheme="minorHAnsi" w:cstheme="minorHAnsi"/>
          <w:i/>
        </w:rPr>
        <w:t>Gen</w:t>
      </w:r>
      <w:r w:rsidRPr="0095788F">
        <w:rPr>
          <w:rFonts w:asciiTheme="minorHAnsi" w:hAnsiTheme="minorHAnsi" w:cstheme="minorHAnsi"/>
          <w:i/>
        </w:rPr>
        <w:t xml:space="preserve"> 9,16</w:t>
      </w:r>
    </w:p>
    <w:p w14:paraId="66B4C501" w14:textId="77777777" w:rsidR="005D3E04" w:rsidRPr="00960163" w:rsidRDefault="005D3E04" w:rsidP="005D3E04">
      <w:pPr>
        <w:rPr>
          <w:rFonts w:asciiTheme="minorHAnsi" w:hAnsiTheme="minorHAnsi" w:cstheme="minorHAnsi"/>
          <w:sz w:val="16"/>
          <w:szCs w:val="16"/>
        </w:rPr>
      </w:pPr>
    </w:p>
    <w:p w14:paraId="3FF6A5CF" w14:textId="77777777" w:rsidR="005D3E04" w:rsidRPr="0095788F" w:rsidRDefault="005D3E04" w:rsidP="005D3E04">
      <w:pPr>
        <w:rPr>
          <w:rFonts w:asciiTheme="minorHAnsi" w:hAnsiTheme="minorHAnsi" w:cstheme="minorHAnsi"/>
        </w:rPr>
      </w:pPr>
      <w:r w:rsidRPr="0095788F">
        <w:rPr>
          <w:rFonts w:asciiTheme="minorHAnsi" w:hAnsiTheme="minorHAnsi" w:cstheme="minorHAnsi"/>
        </w:rPr>
        <w:t>Dieser Bund gilt für alle Menschen in allen Zeitaltern und aus diesem Grund werden die Nicht-Juden in der Trübsalszeit deswegen gerichtet, weil sie den Bund mit Noah gebrochen haben:</w:t>
      </w:r>
    </w:p>
    <w:p w14:paraId="7443C5FF" w14:textId="77777777" w:rsidR="005D3E04" w:rsidRPr="00960163" w:rsidRDefault="005D3E04" w:rsidP="005D3E04">
      <w:pPr>
        <w:rPr>
          <w:rFonts w:asciiTheme="minorHAnsi" w:hAnsiTheme="minorHAnsi" w:cstheme="minorHAnsi"/>
          <w:sz w:val="16"/>
          <w:szCs w:val="16"/>
        </w:rPr>
      </w:pPr>
    </w:p>
    <w:p w14:paraId="670FB2A2" w14:textId="77777777" w:rsidR="005D3E04" w:rsidRPr="0095788F" w:rsidRDefault="005D3E04" w:rsidP="005D3E04">
      <w:pPr>
        <w:rPr>
          <w:rFonts w:asciiTheme="minorHAnsi" w:hAnsiTheme="minorHAnsi" w:cstheme="minorHAnsi"/>
          <w:i/>
        </w:rPr>
      </w:pPr>
      <w:r w:rsidRPr="0095788F">
        <w:rPr>
          <w:rFonts w:asciiTheme="minorHAnsi" w:hAnsiTheme="minorHAnsi" w:cstheme="minorHAnsi"/>
          <w:i/>
        </w:rPr>
        <w:t xml:space="preserve">„Und die Erde ist entweiht worden unter ihren Bewohnern. Denn sie haben die Gesetze übertreten, die Ordnungen überschritten, den </w:t>
      </w:r>
      <w:r w:rsidRPr="0095788F">
        <w:rPr>
          <w:rFonts w:asciiTheme="minorHAnsi" w:hAnsiTheme="minorHAnsi" w:cstheme="minorHAnsi"/>
          <w:i/>
          <w:u w:val="single"/>
        </w:rPr>
        <w:t>ewigen Bund</w:t>
      </w:r>
      <w:r w:rsidRPr="0095788F">
        <w:rPr>
          <w:rFonts w:asciiTheme="minorHAnsi" w:hAnsiTheme="minorHAnsi" w:cstheme="minorHAnsi"/>
          <w:i/>
        </w:rPr>
        <w:t xml:space="preserve"> ungültig gemacht! Darum hat der Fluch die Erde verzehrt, und es büßen, die auf ihr wohnen. Darum sind die Bewohner der Erde dahingeschwunden, und wenig Menschen bleiben übrig.“ Jes 24,5-6</w:t>
      </w:r>
    </w:p>
    <w:p w14:paraId="6044D960" w14:textId="77777777" w:rsidR="005D3E04" w:rsidRPr="00960163" w:rsidRDefault="005D3E04" w:rsidP="005D3E04">
      <w:pPr>
        <w:rPr>
          <w:rFonts w:asciiTheme="minorHAnsi" w:hAnsiTheme="minorHAnsi" w:cstheme="minorHAnsi"/>
          <w:sz w:val="16"/>
          <w:szCs w:val="16"/>
        </w:rPr>
      </w:pPr>
    </w:p>
    <w:p w14:paraId="4C5420A0" w14:textId="77777777" w:rsidR="005D3E04" w:rsidRPr="0095788F" w:rsidRDefault="005D3E04" w:rsidP="005D3E04">
      <w:pPr>
        <w:rPr>
          <w:rFonts w:asciiTheme="minorHAnsi" w:hAnsiTheme="minorHAnsi" w:cstheme="minorHAnsi"/>
        </w:rPr>
      </w:pPr>
      <w:r w:rsidRPr="0095788F">
        <w:rPr>
          <w:rFonts w:asciiTheme="minorHAnsi" w:hAnsiTheme="minorHAnsi" w:cstheme="minorHAnsi"/>
        </w:rPr>
        <w:t>Die Gesetze und Ordnungen betreffen die Juden (mehr dazu in Teil 3 d</w:t>
      </w:r>
      <w:r>
        <w:rPr>
          <w:rFonts w:asciiTheme="minorHAnsi" w:hAnsiTheme="minorHAnsi" w:cstheme="minorHAnsi"/>
        </w:rPr>
        <w:t>er Serie "Heilszeitalter"</w:t>
      </w:r>
      <w:r w:rsidRPr="0095788F">
        <w:rPr>
          <w:rFonts w:asciiTheme="minorHAnsi" w:hAnsiTheme="minorHAnsi" w:cstheme="minorHAnsi"/>
        </w:rPr>
        <w:t>), der Bund mit Noah hingegen betrifft alle Menschen.</w:t>
      </w:r>
    </w:p>
    <w:p w14:paraId="5274716A" w14:textId="77777777" w:rsidR="005D3E04" w:rsidRDefault="005D3E04" w:rsidP="005D3E04">
      <w:pPr>
        <w:pStyle w:val="KeinLeerraum"/>
        <w:rPr>
          <w:rFonts w:asciiTheme="minorHAnsi" w:hAnsiTheme="minorHAnsi" w:cstheme="minorHAnsi"/>
        </w:rPr>
      </w:pPr>
    </w:p>
    <w:p w14:paraId="582FE0CC" w14:textId="77777777" w:rsidR="005D3E04" w:rsidRDefault="005D3E04" w:rsidP="005D3E04">
      <w:pPr>
        <w:pStyle w:val="KeinLeerraum"/>
        <w:rPr>
          <w:rFonts w:asciiTheme="minorHAnsi" w:hAnsiTheme="minorHAnsi" w:cstheme="minorHAnsi"/>
        </w:rPr>
      </w:pPr>
    </w:p>
    <w:p w14:paraId="3FCFE486" w14:textId="77777777" w:rsidR="005D3E04" w:rsidRDefault="005D3E04" w:rsidP="005D3E04">
      <w:pPr>
        <w:pStyle w:val="KeinLeerraum"/>
        <w:rPr>
          <w:rFonts w:asciiTheme="minorHAnsi" w:hAnsiTheme="minorHAnsi" w:cstheme="minorHAnsi"/>
        </w:rPr>
      </w:pPr>
    </w:p>
    <w:p w14:paraId="257ED088" w14:textId="77777777" w:rsidR="005D3E04" w:rsidRDefault="005D3E04" w:rsidP="005D3E04">
      <w:pPr>
        <w:pStyle w:val="KeinLeerraum"/>
        <w:rPr>
          <w:rFonts w:asciiTheme="minorHAnsi" w:hAnsiTheme="minorHAnsi" w:cstheme="minorHAnsi"/>
        </w:rPr>
      </w:pPr>
    </w:p>
    <w:p w14:paraId="0D12C1CF" w14:textId="77777777" w:rsidR="005D3E04" w:rsidRDefault="005D3E04" w:rsidP="005D3E04">
      <w:pPr>
        <w:pStyle w:val="KeinLeerraum"/>
        <w:rPr>
          <w:rFonts w:asciiTheme="minorHAnsi" w:hAnsiTheme="minorHAnsi" w:cstheme="minorHAnsi"/>
        </w:rPr>
      </w:pPr>
    </w:p>
    <w:p w14:paraId="23A1D1DB" w14:textId="77777777" w:rsidR="005D3E04" w:rsidRDefault="005D3E04" w:rsidP="005D3E04">
      <w:pPr>
        <w:pStyle w:val="KeinLeerraum"/>
        <w:rPr>
          <w:rFonts w:asciiTheme="minorHAnsi" w:hAnsiTheme="minorHAnsi" w:cstheme="minorHAnsi"/>
        </w:rPr>
      </w:pPr>
    </w:p>
    <w:p w14:paraId="11FC861E" w14:textId="77777777" w:rsidR="005D3E04" w:rsidRDefault="005D3E04" w:rsidP="005D3E04">
      <w:pPr>
        <w:pStyle w:val="KeinLeerraum"/>
        <w:rPr>
          <w:rFonts w:asciiTheme="minorHAnsi" w:hAnsiTheme="minorHAnsi" w:cstheme="minorHAnsi"/>
        </w:rPr>
      </w:pPr>
    </w:p>
    <w:p w14:paraId="1FB1F249" w14:textId="77777777" w:rsidR="005D3E04" w:rsidRDefault="005D3E04" w:rsidP="005D3E04">
      <w:pPr>
        <w:pStyle w:val="KeinLeerraum"/>
        <w:rPr>
          <w:rFonts w:asciiTheme="minorHAnsi" w:hAnsiTheme="minorHAnsi" w:cstheme="minorHAnsi"/>
        </w:rPr>
      </w:pPr>
    </w:p>
    <w:p w14:paraId="08A895A4" w14:textId="77777777" w:rsidR="005D3E04" w:rsidRDefault="005D3E04" w:rsidP="005D3E04">
      <w:pPr>
        <w:pStyle w:val="KeinLeerraum"/>
        <w:rPr>
          <w:rFonts w:asciiTheme="minorHAnsi" w:hAnsiTheme="minorHAnsi" w:cstheme="minorHAnsi"/>
        </w:rPr>
      </w:pPr>
    </w:p>
    <w:p w14:paraId="4681741E" w14:textId="77777777" w:rsidR="005D3E04" w:rsidRPr="00033AFE" w:rsidRDefault="005D3E04" w:rsidP="005D3E04">
      <w:pPr>
        <w:pStyle w:val="KeinLeerraum"/>
        <w:spacing w:line="360" w:lineRule="auto"/>
        <w:rPr>
          <w:rFonts w:asciiTheme="minorHAnsi" w:hAnsiTheme="minorHAnsi" w:cstheme="minorHAnsi"/>
          <w:b/>
          <w:bCs/>
          <w:sz w:val="28"/>
          <w:szCs w:val="28"/>
        </w:rPr>
      </w:pPr>
      <w:r w:rsidRPr="00033AFE">
        <w:rPr>
          <w:rFonts w:asciiTheme="minorHAnsi" w:hAnsiTheme="minorHAnsi" w:cstheme="minorHAnsi"/>
          <w:b/>
          <w:bCs/>
          <w:sz w:val="28"/>
          <w:szCs w:val="28"/>
        </w:rPr>
        <w:lastRenderedPageBreak/>
        <w:t>Tod Noahs</w:t>
      </w:r>
      <w:r>
        <w:rPr>
          <w:rFonts w:asciiTheme="minorHAnsi" w:hAnsiTheme="minorHAnsi" w:cstheme="minorHAnsi"/>
          <w:b/>
          <w:bCs/>
          <w:sz w:val="28"/>
          <w:szCs w:val="28"/>
        </w:rPr>
        <w:t xml:space="preserve"> | 9,28-29</w:t>
      </w:r>
    </w:p>
    <w:p w14:paraId="6F507DEF" w14:textId="77777777" w:rsidR="005D3E04" w:rsidRDefault="005D3E04" w:rsidP="005D3E04">
      <w:pPr>
        <w:pStyle w:val="KeinLeerraum"/>
        <w:rPr>
          <w:rFonts w:asciiTheme="minorHAnsi" w:hAnsiTheme="minorHAnsi" w:cstheme="minorHAnsi"/>
        </w:rPr>
      </w:pPr>
      <w:r>
        <w:rPr>
          <w:rFonts w:asciiTheme="minorHAnsi" w:hAnsiTheme="minorHAnsi" w:cstheme="minorHAnsi"/>
        </w:rPr>
        <w:t xml:space="preserve">Die letzten beiden Verse der dritten Toledot berichten vom Tod Noahs: </w:t>
      </w:r>
      <w:r w:rsidRPr="00E06032">
        <w:rPr>
          <w:rFonts w:asciiTheme="minorHAnsi" w:hAnsiTheme="minorHAnsi" w:cstheme="minorHAnsi"/>
          <w:i/>
          <w:iCs/>
        </w:rPr>
        <w:t xml:space="preserve">"Und Noah lebte nach der Flut </w:t>
      </w:r>
      <w:r w:rsidRPr="00E06032">
        <w:rPr>
          <w:rFonts w:ascii="Cambria Math" w:hAnsi="Cambria Math" w:cs="Cambria Math"/>
          <w:i/>
          <w:iCs/>
        </w:rPr>
        <w:t>⟨</w:t>
      </w:r>
      <w:r w:rsidRPr="00E06032">
        <w:rPr>
          <w:rFonts w:asciiTheme="minorHAnsi" w:hAnsiTheme="minorHAnsi" w:cstheme="minorHAnsi"/>
          <w:i/>
          <w:iCs/>
        </w:rPr>
        <w:t>noch</w:t>
      </w:r>
      <w:r w:rsidRPr="00E06032">
        <w:rPr>
          <w:rFonts w:ascii="Cambria Math" w:hAnsi="Cambria Math" w:cs="Cambria Math"/>
          <w:i/>
          <w:iCs/>
        </w:rPr>
        <w:t>⟩</w:t>
      </w:r>
      <w:r w:rsidRPr="00E06032">
        <w:rPr>
          <w:rFonts w:asciiTheme="minorHAnsi" w:hAnsiTheme="minorHAnsi" w:cstheme="minorHAnsi"/>
          <w:i/>
          <w:iCs/>
        </w:rPr>
        <w:t xml:space="preserve"> 350 Jahre; 29 und alle Tage Noahs betrugen 950 Jahre, dann starb er."</w:t>
      </w:r>
      <w:r>
        <w:rPr>
          <w:rFonts w:asciiTheme="minorHAnsi" w:hAnsiTheme="minorHAnsi" w:cstheme="minorHAnsi"/>
        </w:rPr>
        <w:t xml:space="preserve"> (9,28-29) Diese Zahlen bedeuteten zweierlei:</w:t>
      </w:r>
    </w:p>
    <w:p w14:paraId="7DFC2E42" w14:textId="77777777" w:rsidR="005D3E04" w:rsidRDefault="005D3E04" w:rsidP="005D3E04">
      <w:pPr>
        <w:pStyle w:val="KeinLeerraum"/>
        <w:rPr>
          <w:rFonts w:asciiTheme="minorHAnsi" w:hAnsiTheme="minorHAnsi" w:cstheme="minorHAnsi"/>
        </w:rPr>
      </w:pPr>
      <w:r>
        <w:rPr>
          <w:rFonts w:asciiTheme="minorHAnsi" w:hAnsiTheme="minorHAnsi" w:cstheme="minorHAnsi"/>
        </w:rPr>
        <w:tab/>
        <w:t>Einmal, dass Noah, dessen Berufung es war, Prediger der Gerechtigkeit zu sein, für 120 Jahre vor der Sintflut den Menschen predigte, in der sogenannten Langmut Gottes. Aber auch nach der Sintflut dauerte sein Predigtdienst an, nämlich für weitere 350 Jahre. Der erste, 120 Jahre dauernde Predigtdienst Noahs, war schwerpunktmässig prophetisch, ankündigend und zur Busse aufrufend. Der zweite, 350 Jahre dauernde Predigtdienst war schwerpunktmässig geschichtlich (Gottes Wirken in und durch Geschichte), bundesbezogen (Gnadenbund mit Noah) und zur Umkehr aufrufend. Die Bibel beschreibt nur die Auswirkungen des ersten, d.h. des vorsintflutlichen Predigtdienstes – acht Seelen wurden gerettet. Über den weitaus längeren Predigtdienst Noahs nach der Sintflut finden wir keinerlei innerbiblische Hinweise.</w:t>
      </w:r>
    </w:p>
    <w:p w14:paraId="4E87A4AB" w14:textId="77777777" w:rsidR="005D3E04" w:rsidRDefault="005D3E04" w:rsidP="005D3E04">
      <w:pPr>
        <w:pStyle w:val="KeinLeerraum"/>
        <w:rPr>
          <w:rFonts w:asciiTheme="minorHAnsi" w:hAnsiTheme="minorHAnsi" w:cstheme="minorHAnsi"/>
        </w:rPr>
      </w:pPr>
      <w:r>
        <w:rPr>
          <w:rFonts w:asciiTheme="minorHAnsi" w:hAnsiTheme="minorHAnsi" w:cstheme="minorHAnsi"/>
        </w:rPr>
        <w:tab/>
        <w:t xml:space="preserve">Des Weiteren bildet Noah (Toledot Noahs) aus Gottes Sicht den Abschluss der Urgeschichte. Das Heilswirken Gottes mit allen Menschen kommt zu einem Ende. Gott wird einen einzigen Mann erwählen, der Gott und Seinem Reden glauben wird – Abraham. Mit Abraham beginnt ein neues Heilswirken Gottes, nämlich das der Vätergeschichte. Aus Abraham wird ein grosses Volk entstehen. Es ist dieses Volk aus welchem der Retter kommen wird. Rettung und Heil nicht nur für Abrahams irdisches Volk, sondern auch für alle Glaubenden aus den Nationen. Interessant: Noah lebte bis 2113 </w:t>
      </w:r>
      <w:proofErr w:type="gramStart"/>
      <w:r>
        <w:rPr>
          <w:rFonts w:asciiTheme="minorHAnsi" w:hAnsiTheme="minorHAnsi" w:cstheme="minorHAnsi"/>
        </w:rPr>
        <w:t>v.Chr..</w:t>
      </w:r>
      <w:proofErr w:type="gramEnd"/>
      <w:r>
        <w:rPr>
          <w:rFonts w:asciiTheme="minorHAnsi" w:hAnsiTheme="minorHAnsi" w:cstheme="minorHAnsi"/>
        </w:rPr>
        <w:t xml:space="preserve"> Zwei Jahre später, nämlich 2111 v.Chr. wird Abram, Sohn des Terach, Nachkomme Sems, geboren.</w:t>
      </w:r>
    </w:p>
    <w:p w14:paraId="44C5165A" w14:textId="77777777" w:rsidR="005D3E04" w:rsidRDefault="005D3E04" w:rsidP="005D3E04">
      <w:pPr>
        <w:pStyle w:val="KeinLeerraum"/>
        <w:rPr>
          <w:rFonts w:asciiTheme="minorHAnsi" w:hAnsiTheme="minorHAnsi" w:cstheme="minorHAnsi"/>
        </w:rPr>
      </w:pPr>
    </w:p>
    <w:p w14:paraId="57F7598E" w14:textId="77777777" w:rsidR="005D3E04" w:rsidRPr="0043664F" w:rsidRDefault="005D3E04" w:rsidP="005D3E04">
      <w:pPr>
        <w:pStyle w:val="KeinLeerraum"/>
        <w:spacing w:line="360" w:lineRule="auto"/>
        <w:rPr>
          <w:b/>
          <w:bCs/>
          <w:sz w:val="28"/>
          <w:szCs w:val="28"/>
        </w:rPr>
      </w:pPr>
      <w:r w:rsidRPr="0043664F">
        <w:rPr>
          <w:b/>
          <w:bCs/>
          <w:sz w:val="28"/>
          <w:szCs w:val="28"/>
        </w:rPr>
        <w:t>Schlüsseltexte:</w:t>
      </w:r>
    </w:p>
    <w:p w14:paraId="473374C7" w14:textId="77777777" w:rsidR="005D3E04" w:rsidRDefault="005D3E04" w:rsidP="005D3E04">
      <w:pPr>
        <w:pStyle w:val="KeinLeerraum"/>
        <w:rPr>
          <w:szCs w:val="24"/>
        </w:rPr>
      </w:pPr>
      <w:r w:rsidRPr="0043664F">
        <w:rPr>
          <w:i/>
          <w:iCs/>
          <w:szCs w:val="24"/>
        </w:rPr>
        <w:t>"Und Noah baute dem HERRN einen Altar; und er nahm von allem reinen Vieh und von allen reinen Vögeln und opferte Brandopfer auf dem Altar. 21 Und der HERR roch den wohlgefälligen Geruch, und der HERR sprach in seinem Herzen: Nicht noch einmal will ich den Erdboden verfluchen wegen des Menschen; denn das Sinnen des menschlichen Herzens ist böse von seiner Jugend an; und nicht noch einmal will ich alles Lebendige schlagen, wie ich getan habe. 22 Von nun an, alle Tage der Erde, sollen nicht aufhören Saat und Ernte, Frost und Hitze, Sommer und Winter, Tag und Nacht."</w:t>
      </w:r>
      <w:r>
        <w:rPr>
          <w:szCs w:val="24"/>
        </w:rPr>
        <w:t xml:space="preserve"> </w:t>
      </w:r>
      <w:r w:rsidRPr="0043664F">
        <w:rPr>
          <w:b/>
          <w:bCs/>
          <w:szCs w:val="24"/>
        </w:rPr>
        <w:t>(</w:t>
      </w:r>
      <w:r>
        <w:rPr>
          <w:b/>
          <w:bCs/>
          <w:szCs w:val="24"/>
        </w:rPr>
        <w:t>Gen 8,20-22</w:t>
      </w:r>
      <w:r w:rsidRPr="0043664F">
        <w:rPr>
          <w:b/>
          <w:bCs/>
          <w:szCs w:val="24"/>
        </w:rPr>
        <w:t>)</w:t>
      </w:r>
    </w:p>
    <w:p w14:paraId="1C13C81E" w14:textId="77777777" w:rsidR="005D3E04" w:rsidRDefault="005D3E04" w:rsidP="005D3E04">
      <w:pPr>
        <w:pStyle w:val="KeinLeerraum"/>
        <w:rPr>
          <w:szCs w:val="24"/>
        </w:rPr>
      </w:pPr>
    </w:p>
    <w:p w14:paraId="3DF0E7DD" w14:textId="77777777" w:rsidR="005D3E04" w:rsidRPr="0043664F" w:rsidRDefault="005D3E04" w:rsidP="005D3E04">
      <w:pPr>
        <w:pStyle w:val="KeinLeerraum"/>
        <w:rPr>
          <w:szCs w:val="24"/>
        </w:rPr>
      </w:pPr>
      <w:r w:rsidRPr="0043664F">
        <w:rPr>
          <w:i/>
          <w:iCs/>
          <w:szCs w:val="24"/>
        </w:rPr>
        <w:t xml:space="preserve">"Und es wird geschehen, wenn ich Wolken über die Erde aufwölke und der Bogen in den Wolken erscheint, 15 dann werde ich an meinen Bund denken, der zwischen mir und euch und jedem lebenden Wesen unter allem Fleisch </w:t>
      </w:r>
      <w:r w:rsidRPr="0043664F">
        <w:rPr>
          <w:rFonts w:ascii="Cambria Math" w:hAnsi="Cambria Math" w:cs="Cambria Math"/>
          <w:i/>
          <w:iCs/>
          <w:szCs w:val="24"/>
        </w:rPr>
        <w:t>⟨</w:t>
      </w:r>
      <w:r w:rsidRPr="0043664F">
        <w:rPr>
          <w:i/>
          <w:iCs/>
          <w:szCs w:val="24"/>
        </w:rPr>
        <w:t>besteht</w:t>
      </w:r>
      <w:r w:rsidRPr="0043664F">
        <w:rPr>
          <w:rFonts w:ascii="Cambria Math" w:hAnsi="Cambria Math" w:cs="Cambria Math"/>
          <w:i/>
          <w:iCs/>
          <w:szCs w:val="24"/>
        </w:rPr>
        <w:t>⟩</w:t>
      </w:r>
      <w:r w:rsidRPr="0043664F">
        <w:rPr>
          <w:i/>
          <w:iCs/>
          <w:szCs w:val="24"/>
        </w:rPr>
        <w:t>; und nie mehr soll das Wasser zu einer Flut werden, alles Fleisch zu vernichten. 16 Wenn der Bogen in den Wolken steht, werde ich ihn ansehen, um an den ewigen Bund zu denken zwischen Gott und jedem lebenden Wesen unter allem Fleisch, das auf Erden ist. 17 Und Gott sprach zu Noah: Das ist das Zeichen des Bundes, den ich aufgerichtet habe zwischen mir und allem Fleisch, das auf Erden ist."</w:t>
      </w:r>
      <w:r>
        <w:rPr>
          <w:szCs w:val="24"/>
        </w:rPr>
        <w:t xml:space="preserve"> </w:t>
      </w:r>
      <w:r w:rsidRPr="0043664F">
        <w:rPr>
          <w:b/>
          <w:bCs/>
          <w:szCs w:val="24"/>
        </w:rPr>
        <w:t>(</w:t>
      </w:r>
      <w:r>
        <w:rPr>
          <w:b/>
          <w:bCs/>
          <w:szCs w:val="24"/>
        </w:rPr>
        <w:t>9,14-17</w:t>
      </w:r>
      <w:r w:rsidRPr="0043664F">
        <w:rPr>
          <w:b/>
          <w:bCs/>
          <w:szCs w:val="24"/>
        </w:rPr>
        <w:t>)</w:t>
      </w:r>
    </w:p>
    <w:p w14:paraId="5DFBCF44" w14:textId="77777777" w:rsidR="005D3E04" w:rsidRPr="0043664F" w:rsidRDefault="005D3E04" w:rsidP="005D3E04">
      <w:pPr>
        <w:pStyle w:val="KeinLeerraum"/>
        <w:rPr>
          <w:szCs w:val="24"/>
        </w:rPr>
      </w:pPr>
    </w:p>
    <w:p w14:paraId="204B5692" w14:textId="77777777" w:rsidR="005D3E04" w:rsidRPr="0043664F" w:rsidRDefault="005D3E04" w:rsidP="005D3E04">
      <w:pPr>
        <w:pStyle w:val="KeinLeerraum"/>
        <w:rPr>
          <w:szCs w:val="24"/>
        </w:rPr>
      </w:pPr>
    </w:p>
    <w:p w14:paraId="0544E3FA" w14:textId="77777777" w:rsidR="005D3E04" w:rsidRPr="00255DF6" w:rsidRDefault="005D3E04" w:rsidP="005D3E04">
      <w:pPr>
        <w:pStyle w:val="KeinLeerraum"/>
        <w:spacing w:line="360" w:lineRule="auto"/>
        <w:rPr>
          <w:rFonts w:cs="Calibri"/>
          <w:b/>
          <w:bCs/>
          <w:color w:val="2C1F2D"/>
          <w:sz w:val="32"/>
          <w:szCs w:val="32"/>
          <w:lang w:eastAsia="de-CH"/>
        </w:rPr>
      </w:pPr>
      <w:r w:rsidRPr="009F37F6">
        <w:rPr>
          <w:rFonts w:cs="Calibri"/>
          <w:b/>
          <w:bCs/>
          <w:color w:val="2C1F2D"/>
          <w:sz w:val="32"/>
          <w:szCs w:val="32"/>
          <w:lang w:eastAsia="de-CH"/>
        </w:rPr>
        <w:t>Toledot 4 | Toledot der Söhne Noahs</w:t>
      </w:r>
      <w:r>
        <w:rPr>
          <w:rFonts w:cs="Calibri"/>
          <w:b/>
          <w:bCs/>
          <w:color w:val="2C1F2D"/>
          <w:sz w:val="32"/>
          <w:szCs w:val="32"/>
          <w:lang w:eastAsia="de-CH"/>
        </w:rPr>
        <w:t xml:space="preserve"> </w:t>
      </w:r>
      <w:bookmarkStart w:id="1" w:name="_Hlk124436693"/>
      <w:r>
        <w:rPr>
          <w:rFonts w:asciiTheme="minorHAnsi" w:hAnsiTheme="minorHAnsi" w:cstheme="minorHAnsi"/>
          <w:b/>
          <w:bCs/>
          <w:sz w:val="32"/>
          <w:szCs w:val="32"/>
        </w:rPr>
        <w:t>| 10,1 -11,9</w:t>
      </w:r>
      <w:bookmarkEnd w:id="1"/>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1134"/>
        <w:gridCol w:w="2410"/>
        <w:gridCol w:w="1701"/>
        <w:gridCol w:w="1843"/>
        <w:gridCol w:w="3060"/>
      </w:tblGrid>
      <w:tr w:rsidR="005D3E04" w:rsidRPr="00426D1B" w14:paraId="593DB161" w14:textId="77777777" w:rsidTr="008B7F2D">
        <w:tc>
          <w:tcPr>
            <w:tcW w:w="1134" w:type="dxa"/>
          </w:tcPr>
          <w:p w14:paraId="3EEAA57E" w14:textId="77777777" w:rsidR="005D3E04" w:rsidRPr="00255DF6" w:rsidRDefault="005D3E04" w:rsidP="008B7F2D">
            <w:pPr>
              <w:jc w:val="center"/>
              <w:rPr>
                <w:rFonts w:asciiTheme="minorHAnsi" w:hAnsiTheme="minorHAnsi" w:cstheme="minorHAnsi"/>
                <w:sz w:val="20"/>
                <w:szCs w:val="20"/>
              </w:rPr>
            </w:pPr>
            <w:r w:rsidRPr="00255DF6">
              <w:rPr>
                <w:rFonts w:asciiTheme="minorHAnsi" w:hAnsiTheme="minorHAnsi" w:cstheme="minorHAnsi"/>
                <w:sz w:val="20"/>
                <w:szCs w:val="20"/>
              </w:rPr>
              <w:t>10,1 – 11,9</w:t>
            </w:r>
          </w:p>
        </w:tc>
        <w:tc>
          <w:tcPr>
            <w:tcW w:w="2410" w:type="dxa"/>
          </w:tcPr>
          <w:p w14:paraId="4ADBAB0A" w14:textId="77777777" w:rsidR="005D3E04" w:rsidRPr="00255DF6" w:rsidRDefault="005D3E04" w:rsidP="008B7F2D">
            <w:pPr>
              <w:rPr>
                <w:rFonts w:asciiTheme="minorHAnsi" w:hAnsiTheme="minorHAnsi" w:cstheme="minorHAnsi"/>
                <w:sz w:val="20"/>
                <w:szCs w:val="20"/>
              </w:rPr>
            </w:pPr>
            <w:r w:rsidRPr="00255DF6">
              <w:rPr>
                <w:rFonts w:asciiTheme="minorHAnsi" w:hAnsiTheme="minorHAnsi" w:cstheme="minorHAnsi"/>
                <w:sz w:val="20"/>
                <w:szCs w:val="20"/>
              </w:rPr>
              <w:t>"Und dies ist die Generationenfolge [Toledot] der Söhne Noahs"</w:t>
            </w:r>
          </w:p>
        </w:tc>
        <w:tc>
          <w:tcPr>
            <w:tcW w:w="1701" w:type="dxa"/>
          </w:tcPr>
          <w:p w14:paraId="683D776C" w14:textId="77777777" w:rsidR="005D3E04" w:rsidRPr="00255DF6" w:rsidRDefault="005D3E04" w:rsidP="008B7F2D">
            <w:pPr>
              <w:rPr>
                <w:rFonts w:asciiTheme="minorHAnsi" w:hAnsiTheme="minorHAnsi" w:cstheme="minorHAnsi"/>
                <w:sz w:val="20"/>
                <w:szCs w:val="20"/>
              </w:rPr>
            </w:pPr>
            <w:r w:rsidRPr="00255DF6">
              <w:rPr>
                <w:rFonts w:asciiTheme="minorHAnsi" w:hAnsiTheme="minorHAnsi" w:cstheme="minorHAnsi"/>
                <w:sz w:val="20"/>
                <w:szCs w:val="20"/>
              </w:rPr>
              <w:t>Toledot der Söhne Noahs</w:t>
            </w:r>
          </w:p>
        </w:tc>
        <w:tc>
          <w:tcPr>
            <w:tcW w:w="1843" w:type="dxa"/>
          </w:tcPr>
          <w:p w14:paraId="191B4D71" w14:textId="77777777" w:rsidR="005D3E04" w:rsidRPr="00255DF6" w:rsidRDefault="005D3E04" w:rsidP="008B7F2D">
            <w:pPr>
              <w:rPr>
                <w:rFonts w:asciiTheme="minorHAnsi" w:hAnsiTheme="minorHAnsi" w:cstheme="minorHAnsi"/>
                <w:sz w:val="20"/>
                <w:szCs w:val="20"/>
              </w:rPr>
            </w:pPr>
            <w:r w:rsidRPr="00255DF6">
              <w:rPr>
                <w:rFonts w:asciiTheme="minorHAnsi" w:hAnsiTheme="minorHAnsi" w:cstheme="minorHAnsi"/>
                <w:sz w:val="20"/>
                <w:szCs w:val="20"/>
              </w:rPr>
              <w:t>Was aus Noahs Söhnen wurde</w:t>
            </w:r>
          </w:p>
        </w:tc>
        <w:tc>
          <w:tcPr>
            <w:tcW w:w="3060" w:type="dxa"/>
          </w:tcPr>
          <w:p w14:paraId="4776AE69" w14:textId="77777777" w:rsidR="005D3E04" w:rsidRPr="00255DF6" w:rsidRDefault="005D3E04" w:rsidP="008B7F2D">
            <w:pPr>
              <w:autoSpaceDE w:val="0"/>
              <w:autoSpaceDN w:val="0"/>
              <w:adjustRightInd w:val="0"/>
              <w:rPr>
                <w:rFonts w:asciiTheme="minorHAnsi" w:hAnsiTheme="minorHAnsi" w:cstheme="minorHAnsi"/>
                <w:sz w:val="20"/>
                <w:szCs w:val="20"/>
              </w:rPr>
            </w:pPr>
            <w:r w:rsidRPr="00255DF6">
              <w:rPr>
                <w:rFonts w:asciiTheme="minorHAnsi" w:hAnsiTheme="minorHAnsi" w:cstheme="minorHAnsi"/>
                <w:sz w:val="20"/>
                <w:szCs w:val="20"/>
              </w:rPr>
              <w:t>Schwerpunkte sind:</w:t>
            </w:r>
          </w:p>
          <w:p w14:paraId="2F0DBB20" w14:textId="77777777" w:rsidR="005D3E04" w:rsidRPr="00255DF6" w:rsidRDefault="005D3E04" w:rsidP="008B7F2D">
            <w:pPr>
              <w:tabs>
                <w:tab w:val="left" w:pos="113"/>
              </w:tabs>
              <w:autoSpaceDE w:val="0"/>
              <w:autoSpaceDN w:val="0"/>
              <w:adjustRightInd w:val="0"/>
              <w:rPr>
                <w:rFonts w:asciiTheme="minorHAnsi" w:hAnsiTheme="minorHAnsi" w:cstheme="minorHAnsi"/>
                <w:sz w:val="20"/>
                <w:szCs w:val="20"/>
              </w:rPr>
            </w:pPr>
            <w:r w:rsidRPr="00255DF6">
              <w:rPr>
                <w:rFonts w:asciiTheme="minorHAnsi" w:hAnsiTheme="minorHAnsi" w:cstheme="minorHAnsi"/>
                <w:sz w:val="20"/>
                <w:szCs w:val="20"/>
              </w:rPr>
              <w:t xml:space="preserve">- Ansammlung der Menschen in </w:t>
            </w:r>
            <w:r>
              <w:rPr>
                <w:rFonts w:asciiTheme="minorHAnsi" w:hAnsiTheme="minorHAnsi" w:cstheme="minorHAnsi"/>
                <w:sz w:val="20"/>
                <w:szCs w:val="20"/>
              </w:rPr>
              <w:tab/>
            </w:r>
            <w:r w:rsidRPr="00255DF6">
              <w:rPr>
                <w:rFonts w:asciiTheme="minorHAnsi" w:hAnsiTheme="minorHAnsi" w:cstheme="minorHAnsi"/>
                <w:sz w:val="20"/>
                <w:szCs w:val="20"/>
              </w:rPr>
              <w:t>Babel</w:t>
            </w:r>
          </w:p>
          <w:p w14:paraId="3CD09151" w14:textId="77777777" w:rsidR="005D3E04" w:rsidRPr="00255DF6" w:rsidRDefault="005D3E04" w:rsidP="008B7F2D">
            <w:pPr>
              <w:autoSpaceDE w:val="0"/>
              <w:autoSpaceDN w:val="0"/>
              <w:adjustRightInd w:val="0"/>
              <w:rPr>
                <w:rFonts w:asciiTheme="minorHAnsi" w:hAnsiTheme="minorHAnsi" w:cstheme="minorHAnsi"/>
                <w:sz w:val="20"/>
                <w:szCs w:val="20"/>
              </w:rPr>
            </w:pPr>
            <w:r w:rsidRPr="00255DF6">
              <w:rPr>
                <w:rFonts w:asciiTheme="minorHAnsi" w:hAnsiTheme="minorHAnsi" w:cstheme="minorHAnsi"/>
                <w:sz w:val="20"/>
                <w:szCs w:val="20"/>
              </w:rPr>
              <w:t>- Turmbau</w:t>
            </w:r>
            <w:r>
              <w:rPr>
                <w:rFonts w:asciiTheme="minorHAnsi" w:hAnsiTheme="minorHAnsi" w:cstheme="minorHAnsi"/>
                <w:sz w:val="20"/>
                <w:szCs w:val="20"/>
              </w:rPr>
              <w:t xml:space="preserve"> zu Babel</w:t>
            </w:r>
          </w:p>
          <w:p w14:paraId="2863B056" w14:textId="77777777" w:rsidR="005D3E04" w:rsidRPr="00255DF6" w:rsidRDefault="005D3E04" w:rsidP="008B7F2D">
            <w:pPr>
              <w:autoSpaceDE w:val="0"/>
              <w:autoSpaceDN w:val="0"/>
              <w:adjustRightInd w:val="0"/>
              <w:rPr>
                <w:rFonts w:asciiTheme="minorHAnsi" w:hAnsiTheme="minorHAnsi" w:cstheme="minorHAnsi"/>
                <w:sz w:val="20"/>
                <w:szCs w:val="20"/>
              </w:rPr>
            </w:pPr>
            <w:r w:rsidRPr="00255DF6">
              <w:rPr>
                <w:rFonts w:asciiTheme="minorHAnsi" w:hAnsiTheme="minorHAnsi" w:cstheme="minorHAnsi"/>
                <w:sz w:val="20"/>
                <w:szCs w:val="20"/>
              </w:rPr>
              <w:t>- Sprachverwirrung</w:t>
            </w:r>
          </w:p>
          <w:p w14:paraId="137099E7" w14:textId="77777777" w:rsidR="005D3E04" w:rsidRDefault="005D3E04" w:rsidP="008B7F2D">
            <w:pPr>
              <w:autoSpaceDE w:val="0"/>
              <w:autoSpaceDN w:val="0"/>
              <w:adjustRightInd w:val="0"/>
              <w:rPr>
                <w:rFonts w:asciiTheme="minorHAnsi" w:hAnsiTheme="minorHAnsi" w:cstheme="minorHAnsi"/>
                <w:sz w:val="20"/>
                <w:szCs w:val="20"/>
              </w:rPr>
            </w:pPr>
            <w:r w:rsidRPr="00255DF6">
              <w:rPr>
                <w:rFonts w:asciiTheme="minorHAnsi" w:hAnsiTheme="minorHAnsi" w:cstheme="minorHAnsi"/>
                <w:sz w:val="20"/>
                <w:szCs w:val="20"/>
              </w:rPr>
              <w:t>- Zerstreuung der Menschen</w:t>
            </w:r>
          </w:p>
          <w:p w14:paraId="61CCF168" w14:textId="77777777" w:rsidR="005D3E04" w:rsidRPr="00255DF6" w:rsidRDefault="005D3E04" w:rsidP="008B7F2D">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Völkertafel</w:t>
            </w:r>
          </w:p>
          <w:p w14:paraId="0E560F5B" w14:textId="77777777" w:rsidR="005D3E04" w:rsidRPr="00255DF6" w:rsidRDefault="005D3E04" w:rsidP="008B7F2D">
            <w:pPr>
              <w:autoSpaceDE w:val="0"/>
              <w:autoSpaceDN w:val="0"/>
              <w:adjustRightInd w:val="0"/>
              <w:rPr>
                <w:rFonts w:asciiTheme="minorHAnsi" w:hAnsiTheme="minorHAnsi" w:cstheme="minorHAnsi"/>
                <w:sz w:val="20"/>
                <w:szCs w:val="20"/>
              </w:rPr>
            </w:pPr>
          </w:p>
          <w:p w14:paraId="1697D11B" w14:textId="77777777" w:rsidR="005D3E04" w:rsidRPr="00255DF6" w:rsidRDefault="005D3E04" w:rsidP="008B7F2D">
            <w:pPr>
              <w:autoSpaceDE w:val="0"/>
              <w:autoSpaceDN w:val="0"/>
              <w:adjustRightInd w:val="0"/>
              <w:rPr>
                <w:rFonts w:asciiTheme="minorHAnsi" w:hAnsiTheme="minorHAnsi" w:cstheme="minorHAnsi"/>
                <w:sz w:val="20"/>
                <w:szCs w:val="20"/>
              </w:rPr>
            </w:pPr>
            <w:r w:rsidRPr="00255DF6">
              <w:rPr>
                <w:rFonts w:asciiTheme="minorHAnsi" w:hAnsiTheme="minorHAnsi" w:cstheme="minorHAnsi"/>
                <w:b/>
                <w:bCs/>
                <w:sz w:val="20"/>
                <w:szCs w:val="20"/>
              </w:rPr>
              <w:t>Endet</w:t>
            </w:r>
            <w:r w:rsidRPr="00255DF6">
              <w:rPr>
                <w:rFonts w:asciiTheme="minorHAnsi" w:hAnsiTheme="minorHAnsi" w:cstheme="minorHAnsi"/>
                <w:sz w:val="20"/>
                <w:szCs w:val="20"/>
              </w:rPr>
              <w:t xml:space="preserve"> mit der Sprachverwirrung und der Zerstreuung der Menschen über die ganze Erde (11,7-9,).</w:t>
            </w:r>
          </w:p>
        </w:tc>
      </w:tr>
    </w:tbl>
    <w:p w14:paraId="2ECAB566" w14:textId="77777777" w:rsidR="005D3E04" w:rsidRDefault="005D3E04" w:rsidP="005D3E04">
      <w:pPr>
        <w:pStyle w:val="KeinLeerraum"/>
      </w:pPr>
      <w:r w:rsidRPr="005F393C">
        <w:lastRenderedPageBreak/>
        <w:t xml:space="preserve">Vor der Sintflut gab es </w:t>
      </w:r>
      <w:r>
        <w:t xml:space="preserve">weder </w:t>
      </w:r>
      <w:r w:rsidRPr="005F393C">
        <w:t>unterschiedlichen Nationen</w:t>
      </w:r>
      <w:r>
        <w:t xml:space="preserve"> noch stabilitätsfördernde Regierungsformen. Nicht verwunderlich endete die Zeit vor der Sintflut in ungezügelter Bosheit und Verdorbenheit. Nach der Sintflut änderte sich dies, denn Gott verordnete in seinem Bundesschluss mit Noah, dass es fortan eigenständige und souveräne Nationen geben soll mit einer von Gott eingesetzten Regierung (Vgl. Röm 13,1-7). Diese Ordnung Gottes, d.h. die gottgewollte Trennung von Kirche und Staat ist nach wie vor gültig und wird es bis zum zweiten Kommen des Herrn Jesus auch bleiben.</w:t>
      </w:r>
    </w:p>
    <w:p w14:paraId="319DD7C2" w14:textId="77777777" w:rsidR="005D3E04" w:rsidRDefault="005D3E04" w:rsidP="005D3E04">
      <w:pPr>
        <w:pStyle w:val="KeinLeerraum"/>
        <w:ind w:firstLine="709"/>
        <w:rPr>
          <w:szCs w:val="24"/>
        </w:rPr>
      </w:pPr>
      <w:r>
        <w:rPr>
          <w:rFonts w:cs="Calibri"/>
          <w:color w:val="2C1F2D"/>
          <w:szCs w:val="24"/>
          <w:lang w:eastAsia="de-CH"/>
        </w:rPr>
        <w:t>D</w:t>
      </w:r>
      <w:r w:rsidRPr="00993F7B">
        <w:rPr>
          <w:rFonts w:cs="Calibri"/>
          <w:color w:val="2C1F2D"/>
          <w:szCs w:val="24"/>
          <w:lang w:eastAsia="de-CH"/>
        </w:rPr>
        <w:t xml:space="preserve">ie vierte Toledot beinhaltet wiederum zwei Berichte, </w:t>
      </w:r>
      <w:r w:rsidRPr="00993F7B">
        <w:rPr>
          <w:szCs w:val="24"/>
        </w:rPr>
        <w:t>die sich mit derselben Sache aus zwei unterschiedlichen Perspektiven befassen: d</w:t>
      </w:r>
      <w:r>
        <w:rPr>
          <w:szCs w:val="24"/>
        </w:rPr>
        <w:t>er</w:t>
      </w:r>
      <w:r w:rsidRPr="00993F7B">
        <w:rPr>
          <w:szCs w:val="24"/>
        </w:rPr>
        <w:t xml:space="preserve"> Entstehung der Völker.</w:t>
      </w:r>
      <w:r>
        <w:rPr>
          <w:szCs w:val="24"/>
        </w:rPr>
        <w:t xml:space="preserve"> </w:t>
      </w:r>
    </w:p>
    <w:p w14:paraId="0F6AEED1" w14:textId="77777777" w:rsidR="005D3E04" w:rsidRDefault="005D3E04" w:rsidP="005D3E04">
      <w:pPr>
        <w:pStyle w:val="KeinLeerraum"/>
      </w:pPr>
    </w:p>
    <w:p w14:paraId="14588A64" w14:textId="77777777" w:rsidR="005D3E04" w:rsidRPr="001A46CE" w:rsidRDefault="005D3E04" w:rsidP="005D3E04">
      <w:pPr>
        <w:pStyle w:val="KeinLeerraum"/>
        <w:spacing w:line="360" w:lineRule="auto"/>
        <w:rPr>
          <w:rFonts w:cs="Calibri"/>
          <w:b/>
          <w:bCs/>
          <w:color w:val="2C1F2D"/>
          <w:sz w:val="28"/>
          <w:szCs w:val="28"/>
          <w:lang w:eastAsia="de-CH"/>
        </w:rPr>
      </w:pPr>
      <w:r w:rsidRPr="001A46CE">
        <w:rPr>
          <w:rFonts w:cs="Calibri"/>
          <w:b/>
          <w:bCs/>
          <w:color w:val="2C1F2D"/>
          <w:sz w:val="28"/>
          <w:szCs w:val="28"/>
          <w:lang w:eastAsia="de-CH"/>
        </w:rPr>
        <w:t>Die Völkertafel</w:t>
      </w:r>
      <w:r>
        <w:rPr>
          <w:rFonts w:cs="Calibri"/>
          <w:b/>
          <w:bCs/>
          <w:color w:val="2C1F2D"/>
          <w:sz w:val="28"/>
          <w:szCs w:val="28"/>
          <w:lang w:eastAsia="de-CH"/>
        </w:rPr>
        <w:t xml:space="preserve"> | 10,1-32</w:t>
      </w:r>
    </w:p>
    <w:p w14:paraId="23C1D63A" w14:textId="77777777" w:rsidR="005D3E04" w:rsidRDefault="005D3E04" w:rsidP="005D3E04">
      <w:pPr>
        <w:pStyle w:val="KeinLeerraum"/>
        <w:rPr>
          <w:szCs w:val="24"/>
        </w:rPr>
      </w:pPr>
      <w:r>
        <w:rPr>
          <w:szCs w:val="24"/>
        </w:rPr>
        <w:t>Der erste Abschnitt - die Völkertafel - beschreibt die Erfüllung des von Gott verordneten Entstehens autonomer Nationen mit entsprechender Regierungsform. Der erste Abschnitt handelt also von Gottes segnender Vorsorge für Stabilität und Ordnung. Um das Böse zu bestrafen und einzudämmen, hat Gott den Regierungen das Schwert gegeben, d.h. Rechtsprechung und Strafregister (bis hin zur Todesstrafe).</w:t>
      </w:r>
    </w:p>
    <w:p w14:paraId="5E4435E0" w14:textId="77777777" w:rsidR="005D3E04" w:rsidRDefault="005D3E04" w:rsidP="005D3E04">
      <w:pPr>
        <w:pStyle w:val="KeinLeerraum"/>
        <w:ind w:firstLine="709"/>
        <w:rPr>
          <w:szCs w:val="24"/>
        </w:rPr>
      </w:pPr>
      <w:r w:rsidRPr="00993F7B">
        <w:rPr>
          <w:szCs w:val="24"/>
        </w:rPr>
        <w:t>Diese Toledot ist die Geschlechterfolge der Söhne Noahs: Sem, Ham und Jafet. Es geht also darum, was aus den Söhnen Noahs geworden ist – nämlich die siebzig Nationen. Genauer gesagt: ihnen wurden Söhne geboren nach der Flut. Diese drei Söhne Noahs und ihre Frauen hatten vor der Flut noch keine Kinder; alle Kinder wurden nach der Flut geboren, und alle Mensc</w:t>
      </w:r>
      <w:r>
        <w:rPr>
          <w:szCs w:val="24"/>
        </w:rPr>
        <w:t>hen</w:t>
      </w:r>
      <w:r w:rsidRPr="00993F7B">
        <w:rPr>
          <w:szCs w:val="24"/>
        </w:rPr>
        <w:t xml:space="preserve"> seither stamm</w:t>
      </w:r>
      <w:r>
        <w:rPr>
          <w:szCs w:val="24"/>
        </w:rPr>
        <w:t>en</w:t>
      </w:r>
      <w:r w:rsidRPr="00993F7B">
        <w:rPr>
          <w:szCs w:val="24"/>
        </w:rPr>
        <w:t xml:space="preserve"> von den drei Söhnen Noahs ab</w:t>
      </w:r>
      <w:r>
        <w:rPr>
          <w:szCs w:val="24"/>
        </w:rPr>
        <w:t>.</w:t>
      </w:r>
    </w:p>
    <w:p w14:paraId="79D3C529" w14:textId="77777777" w:rsidR="005D3E04" w:rsidRDefault="005D3E04" w:rsidP="005D3E04">
      <w:pPr>
        <w:pStyle w:val="KeinLeerraum"/>
        <w:ind w:firstLine="709"/>
      </w:pPr>
      <w:r>
        <w:t>Sechsundzwanzig der siebzig Völker stammen von Sem ab, dreissig von Ham und vierzehn von Jafet. Gen 10,32 fasst das Kapitel zusammen: „</w:t>
      </w:r>
      <w:r w:rsidRPr="00276BE2">
        <w:t>Das sind die Sippen der Söhne Noahs nach ihrer Generationenfolge</w:t>
      </w:r>
      <w:r>
        <w:t xml:space="preserve"> </w:t>
      </w:r>
      <w:r w:rsidRPr="00276BE2">
        <w:t>[</w:t>
      </w:r>
      <w:r>
        <w:t>Toledot</w:t>
      </w:r>
      <w:r w:rsidRPr="00276BE2">
        <w:t>], in ihren Nationen; und von diesen aus haben sich nach der Flut die Nationen auf der Erde verzweigt.</w:t>
      </w:r>
      <w:r>
        <w:t xml:space="preserve">“ </w:t>
      </w:r>
    </w:p>
    <w:p w14:paraId="4C3FC096" w14:textId="77777777" w:rsidR="005D3E04" w:rsidRDefault="005D3E04" w:rsidP="005D3E04">
      <w:pPr>
        <w:pStyle w:val="KeinLeerraum"/>
        <w:ind w:firstLine="709"/>
      </w:pPr>
    </w:p>
    <w:p w14:paraId="44CC1CB9" w14:textId="77777777" w:rsidR="005D3E04" w:rsidRPr="0002409A" w:rsidRDefault="005D3E04" w:rsidP="005D3E04">
      <w:pPr>
        <w:pStyle w:val="KeinLeerraum"/>
        <w:spacing w:line="360" w:lineRule="auto"/>
        <w:rPr>
          <w:b/>
          <w:bCs/>
          <w:sz w:val="30"/>
          <w:szCs w:val="30"/>
        </w:rPr>
      </w:pPr>
      <w:r w:rsidRPr="0002409A">
        <w:rPr>
          <w:b/>
          <w:bCs/>
          <w:sz w:val="30"/>
          <w:szCs w:val="30"/>
        </w:rPr>
        <w:t>Turmbau zu Babel</w:t>
      </w:r>
      <w:r>
        <w:rPr>
          <w:b/>
          <w:bCs/>
          <w:sz w:val="30"/>
          <w:szCs w:val="30"/>
        </w:rPr>
        <w:t xml:space="preserve"> | 11,1-9</w:t>
      </w:r>
    </w:p>
    <w:p w14:paraId="6576C410" w14:textId="77777777" w:rsidR="005D3E04" w:rsidRDefault="005D3E04" w:rsidP="005D3E04">
      <w:pPr>
        <w:pStyle w:val="KeinLeerraum"/>
      </w:pPr>
      <w:r>
        <w:t>Der zweite Bericht – der Turmbau zu Babel – schildert das trotzige und sündige sich weigern, den Anordnungen Gottes Folge zu leisten und sich über die Erde zu zerstreuen. Sie blieben alle an einem Ort und sprachen alle noch die gleiche Sprache.</w:t>
      </w:r>
    </w:p>
    <w:p w14:paraId="184C985E" w14:textId="77777777" w:rsidR="005D3E04" w:rsidRDefault="005D3E04" w:rsidP="005D3E04">
      <w:pPr>
        <w:pStyle w:val="KeinLeerraum"/>
      </w:pPr>
      <w:r>
        <w:tab/>
      </w:r>
      <w:r w:rsidRPr="004467C4">
        <w:rPr>
          <w:i/>
          <w:iCs/>
        </w:rPr>
        <w:t>"Auf, wir wollen uns eine Stadt und einen Turm bauen, und seine Spitze bis an den Himmel! So wollen wir uns einen Namen machen, damit wir uns nicht über die ganze Fläche der Erde zerstreuen!"</w:t>
      </w:r>
      <w:r>
        <w:t xml:space="preserve"> </w:t>
      </w:r>
      <w:r w:rsidRPr="004467C4">
        <w:rPr>
          <w:b/>
          <w:bCs/>
        </w:rPr>
        <w:t>(Gen 10,4)</w:t>
      </w:r>
      <w:r>
        <w:t xml:space="preserve"> Die Absicht zum Turmbau war götzendienerisch und entsprang einem rebellischen und sündigen Herzen. D</w:t>
      </w:r>
      <w:r w:rsidRPr="00AC2E22">
        <w:t xml:space="preserve">ie Menschen </w:t>
      </w:r>
      <w:r>
        <w:t xml:space="preserve">sollten </w:t>
      </w:r>
      <w:r w:rsidRPr="00AC2E22">
        <w:t xml:space="preserve">davon </w:t>
      </w:r>
      <w:r>
        <w:t>abgehalten werden</w:t>
      </w:r>
      <w:r w:rsidRPr="00AC2E22">
        <w:t xml:space="preserve">, sich über die ganze Erde zu verbreiten </w:t>
      </w:r>
      <w:r>
        <w:t>-</w:t>
      </w:r>
      <w:r w:rsidRPr="00AC2E22">
        <w:t xml:space="preserve"> damit widersetzten sie sich der ausdrücklichen Anweisung Gottes, genau das zu tun. </w:t>
      </w:r>
      <w:r>
        <w:t>Auch sollten der Turm und seine Spitze "bis an den Himmel reichen", und somit unerreichbar für Gottes Gericht (Flut) werden. Dieser Turmbau zu Babel markiert die erste kollektive Rebellion gegen Gott.</w:t>
      </w:r>
    </w:p>
    <w:p w14:paraId="4D7E1FF8" w14:textId="77777777" w:rsidR="005D3E04" w:rsidRDefault="005D3E04" w:rsidP="005D3E04">
      <w:pPr>
        <w:pStyle w:val="KeinLeerraum"/>
      </w:pPr>
      <w:r>
        <w:tab/>
        <w:t xml:space="preserve">Darum zwingt Gott nun die Menschen in die Zerstreuung: </w:t>
      </w:r>
      <w:r w:rsidRPr="00926810">
        <w:rPr>
          <w:rFonts w:asciiTheme="minorHAnsi" w:hAnsiTheme="minorHAnsi" w:cstheme="minorHAnsi"/>
          <w:i/>
          <w:iCs/>
        </w:rPr>
        <w:t xml:space="preserve">" Auf, lasst uns herabfahren und dort ihre Sprache verwirren, dass sie einer des anderen Sprache nicht </w:t>
      </w:r>
      <w:r w:rsidRPr="00926810">
        <w:rPr>
          <w:rFonts w:ascii="Cambria Math" w:hAnsi="Cambria Math" w:cs="Cambria Math"/>
          <w:i/>
          <w:iCs/>
        </w:rPr>
        <w:t>⟨</w:t>
      </w:r>
      <w:r w:rsidRPr="00926810">
        <w:rPr>
          <w:rFonts w:asciiTheme="minorHAnsi" w:hAnsiTheme="minorHAnsi" w:cstheme="minorHAnsi"/>
          <w:i/>
          <w:iCs/>
        </w:rPr>
        <w:t>mehr</w:t>
      </w:r>
      <w:r w:rsidRPr="00926810">
        <w:rPr>
          <w:rFonts w:ascii="Cambria Math" w:hAnsi="Cambria Math" w:cs="Cambria Math"/>
          <w:i/>
          <w:iCs/>
        </w:rPr>
        <w:t>⟩</w:t>
      </w:r>
      <w:r w:rsidRPr="00926810">
        <w:rPr>
          <w:rFonts w:asciiTheme="minorHAnsi" w:hAnsiTheme="minorHAnsi" w:cstheme="minorHAnsi"/>
          <w:i/>
          <w:iCs/>
        </w:rPr>
        <w:t xml:space="preserve"> verstehen! 8 Und der HERR zerstreute sie von dort über die ganze Erde; und sie hörten auf, die Stadt zu bauen. 9 Darum gab man ihr den Namen Babel; denn dort verwirrte der HERR die Sprache der ganzen Erde, und von dort zerstreute sie der HERR über die ganze Erde." </w:t>
      </w:r>
      <w:r w:rsidRPr="004467C4">
        <w:rPr>
          <w:b/>
          <w:bCs/>
        </w:rPr>
        <w:t>(</w:t>
      </w:r>
      <w:r>
        <w:rPr>
          <w:b/>
          <w:bCs/>
        </w:rPr>
        <w:t>Gen 11,7-8</w:t>
      </w:r>
      <w:r w:rsidRPr="004467C4">
        <w:rPr>
          <w:b/>
          <w:bCs/>
        </w:rPr>
        <w:t>)</w:t>
      </w:r>
    </w:p>
    <w:p w14:paraId="7A9D546B" w14:textId="77777777" w:rsidR="005D3E04" w:rsidRDefault="005D3E04" w:rsidP="005D3E04">
      <w:pPr>
        <w:pStyle w:val="KeinLeerraum"/>
        <w:rPr>
          <w:szCs w:val="24"/>
        </w:rPr>
      </w:pPr>
    </w:p>
    <w:p w14:paraId="00BC7939" w14:textId="77777777" w:rsidR="005D3E04" w:rsidRDefault="005D3E04" w:rsidP="005D3E04">
      <w:pPr>
        <w:pStyle w:val="KeinLeerraum"/>
        <w:rPr>
          <w:szCs w:val="24"/>
        </w:rPr>
      </w:pPr>
    </w:p>
    <w:p w14:paraId="598325FF" w14:textId="77777777" w:rsidR="005D3E04" w:rsidRDefault="005D3E04" w:rsidP="005D3E04">
      <w:pPr>
        <w:pStyle w:val="KeinLeerraum"/>
        <w:rPr>
          <w:szCs w:val="24"/>
        </w:rPr>
      </w:pPr>
    </w:p>
    <w:p w14:paraId="17557A83" w14:textId="77777777" w:rsidR="005D3E04" w:rsidRDefault="005D3E04" w:rsidP="005D3E04">
      <w:pPr>
        <w:pStyle w:val="KeinLeerraum"/>
        <w:rPr>
          <w:szCs w:val="24"/>
        </w:rPr>
      </w:pPr>
    </w:p>
    <w:p w14:paraId="4549AE7C" w14:textId="77777777" w:rsidR="005D3E04" w:rsidRDefault="005D3E04" w:rsidP="005D3E04">
      <w:pPr>
        <w:pStyle w:val="KeinLeerraum"/>
        <w:rPr>
          <w:szCs w:val="24"/>
        </w:rPr>
      </w:pPr>
    </w:p>
    <w:p w14:paraId="36B79C0C" w14:textId="77777777" w:rsidR="005D3E04" w:rsidRDefault="005D3E04" w:rsidP="005D3E04">
      <w:pPr>
        <w:pStyle w:val="KeinLeerraum"/>
        <w:rPr>
          <w:szCs w:val="24"/>
        </w:rPr>
      </w:pPr>
    </w:p>
    <w:p w14:paraId="3CEA3966" w14:textId="77777777" w:rsidR="005D3E04" w:rsidRDefault="005D3E04" w:rsidP="005D3E04">
      <w:pPr>
        <w:pStyle w:val="KeinLeerraum"/>
        <w:rPr>
          <w:szCs w:val="24"/>
        </w:rPr>
      </w:pPr>
    </w:p>
    <w:p w14:paraId="00A8CB03" w14:textId="77777777" w:rsidR="005D3E04" w:rsidRDefault="005D3E04" w:rsidP="005D3E04">
      <w:pPr>
        <w:pStyle w:val="KeinLeerraum"/>
        <w:rPr>
          <w:szCs w:val="24"/>
        </w:rPr>
      </w:pPr>
    </w:p>
    <w:p w14:paraId="6680D41B" w14:textId="77777777" w:rsidR="005D3E04" w:rsidRPr="00993F7B" w:rsidRDefault="005D3E04" w:rsidP="005D3E04">
      <w:pPr>
        <w:pStyle w:val="KeinLeerraum"/>
        <w:rPr>
          <w:szCs w:val="24"/>
        </w:rPr>
      </w:pPr>
    </w:p>
    <w:p w14:paraId="7755FB7B" w14:textId="77777777" w:rsidR="005D3E04" w:rsidRPr="009F37F6" w:rsidRDefault="005D3E04" w:rsidP="005D3E04">
      <w:pPr>
        <w:pStyle w:val="KeinLeerraum"/>
        <w:spacing w:line="360" w:lineRule="auto"/>
        <w:rPr>
          <w:rFonts w:cs="Calibri"/>
          <w:b/>
          <w:bCs/>
          <w:color w:val="2C1F2D"/>
          <w:sz w:val="32"/>
          <w:szCs w:val="32"/>
          <w:lang w:eastAsia="de-CH"/>
        </w:rPr>
      </w:pPr>
      <w:r w:rsidRPr="009F37F6">
        <w:rPr>
          <w:rFonts w:cs="Calibri"/>
          <w:b/>
          <w:bCs/>
          <w:color w:val="2C1F2D"/>
          <w:sz w:val="32"/>
          <w:szCs w:val="32"/>
          <w:lang w:eastAsia="de-CH"/>
        </w:rPr>
        <w:lastRenderedPageBreak/>
        <w:t>Toledot 5 | Toledot Sems</w:t>
      </w:r>
      <w:r>
        <w:rPr>
          <w:rFonts w:cs="Calibri"/>
          <w:b/>
          <w:bCs/>
          <w:color w:val="2C1F2D"/>
          <w:sz w:val="32"/>
          <w:szCs w:val="32"/>
          <w:lang w:eastAsia="de-CH"/>
        </w:rPr>
        <w:t xml:space="preserve"> </w:t>
      </w:r>
      <w:r>
        <w:rPr>
          <w:rFonts w:asciiTheme="minorHAnsi" w:hAnsiTheme="minorHAnsi" w:cstheme="minorHAnsi"/>
          <w:b/>
          <w:bCs/>
          <w:sz w:val="32"/>
          <w:szCs w:val="32"/>
        </w:rPr>
        <w:t>| 11,10 - 26</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1134"/>
        <w:gridCol w:w="2127"/>
        <w:gridCol w:w="1559"/>
        <w:gridCol w:w="1984"/>
        <w:gridCol w:w="3344"/>
      </w:tblGrid>
      <w:tr w:rsidR="005D3E04" w:rsidRPr="00C53E90" w14:paraId="31E054EC" w14:textId="77777777" w:rsidTr="008B7F2D">
        <w:tc>
          <w:tcPr>
            <w:tcW w:w="1134" w:type="dxa"/>
          </w:tcPr>
          <w:p w14:paraId="389D83A9" w14:textId="77777777" w:rsidR="005D3E04" w:rsidRPr="00926810" w:rsidRDefault="005D3E04" w:rsidP="008B7F2D">
            <w:pPr>
              <w:jc w:val="center"/>
              <w:rPr>
                <w:rFonts w:asciiTheme="minorHAnsi" w:hAnsiTheme="minorHAnsi" w:cstheme="minorHAnsi"/>
                <w:sz w:val="20"/>
                <w:szCs w:val="20"/>
              </w:rPr>
            </w:pPr>
            <w:r w:rsidRPr="00926810">
              <w:rPr>
                <w:rFonts w:asciiTheme="minorHAnsi" w:hAnsiTheme="minorHAnsi" w:cstheme="minorHAnsi"/>
                <w:sz w:val="20"/>
                <w:szCs w:val="20"/>
              </w:rPr>
              <w:t>11,10 – 26</w:t>
            </w:r>
          </w:p>
          <w:p w14:paraId="0DD0CC7B" w14:textId="77777777" w:rsidR="005D3E04" w:rsidRPr="00926810" w:rsidRDefault="005D3E04" w:rsidP="008B7F2D">
            <w:pPr>
              <w:jc w:val="center"/>
              <w:rPr>
                <w:rFonts w:asciiTheme="minorHAnsi" w:hAnsiTheme="minorHAnsi" w:cstheme="minorHAnsi"/>
                <w:sz w:val="20"/>
                <w:szCs w:val="20"/>
              </w:rPr>
            </w:pPr>
          </w:p>
          <w:p w14:paraId="1E41353F" w14:textId="77777777" w:rsidR="005D3E04" w:rsidRPr="00926810" w:rsidRDefault="005D3E04" w:rsidP="008B7F2D">
            <w:pPr>
              <w:tabs>
                <w:tab w:val="left" w:pos="171"/>
              </w:tabs>
              <w:jc w:val="center"/>
              <w:rPr>
                <w:rFonts w:asciiTheme="minorHAnsi" w:hAnsiTheme="minorHAnsi" w:cstheme="minorHAnsi"/>
                <w:sz w:val="20"/>
                <w:szCs w:val="20"/>
              </w:rPr>
            </w:pPr>
          </w:p>
        </w:tc>
        <w:tc>
          <w:tcPr>
            <w:tcW w:w="2127" w:type="dxa"/>
          </w:tcPr>
          <w:p w14:paraId="46A46BF5" w14:textId="77777777" w:rsidR="005D3E04" w:rsidRPr="00926810" w:rsidRDefault="005D3E04" w:rsidP="008B7F2D">
            <w:pPr>
              <w:rPr>
                <w:rFonts w:asciiTheme="minorHAnsi" w:hAnsiTheme="minorHAnsi" w:cstheme="minorHAnsi"/>
                <w:sz w:val="20"/>
                <w:szCs w:val="20"/>
              </w:rPr>
            </w:pPr>
            <w:r w:rsidRPr="00926810">
              <w:rPr>
                <w:rFonts w:asciiTheme="minorHAnsi" w:hAnsiTheme="minorHAnsi" w:cstheme="minorHAnsi"/>
                <w:sz w:val="20"/>
                <w:szCs w:val="20"/>
              </w:rPr>
              <w:t>"Das ist die Generationenfolge [Toledot] Sems"</w:t>
            </w:r>
          </w:p>
        </w:tc>
        <w:tc>
          <w:tcPr>
            <w:tcW w:w="1559" w:type="dxa"/>
          </w:tcPr>
          <w:p w14:paraId="2CCE6714" w14:textId="77777777" w:rsidR="005D3E04" w:rsidRPr="00926810" w:rsidRDefault="005D3E04" w:rsidP="008B7F2D">
            <w:pPr>
              <w:rPr>
                <w:rFonts w:asciiTheme="minorHAnsi" w:hAnsiTheme="minorHAnsi" w:cstheme="minorHAnsi"/>
                <w:sz w:val="20"/>
                <w:szCs w:val="20"/>
              </w:rPr>
            </w:pPr>
            <w:r w:rsidRPr="00926810">
              <w:rPr>
                <w:rFonts w:asciiTheme="minorHAnsi" w:hAnsiTheme="minorHAnsi" w:cstheme="minorHAnsi"/>
                <w:sz w:val="20"/>
                <w:szCs w:val="20"/>
              </w:rPr>
              <w:t>Toledot Sems</w:t>
            </w:r>
          </w:p>
        </w:tc>
        <w:tc>
          <w:tcPr>
            <w:tcW w:w="1984" w:type="dxa"/>
          </w:tcPr>
          <w:p w14:paraId="05553247" w14:textId="77777777" w:rsidR="005D3E04" w:rsidRPr="00926810" w:rsidRDefault="005D3E04" w:rsidP="008B7F2D">
            <w:pPr>
              <w:rPr>
                <w:rFonts w:asciiTheme="minorHAnsi" w:hAnsiTheme="minorHAnsi" w:cstheme="minorHAnsi"/>
                <w:sz w:val="20"/>
                <w:szCs w:val="20"/>
              </w:rPr>
            </w:pPr>
            <w:r w:rsidRPr="00926810">
              <w:rPr>
                <w:rFonts w:asciiTheme="minorHAnsi" w:hAnsiTheme="minorHAnsi" w:cstheme="minorHAnsi"/>
                <w:sz w:val="20"/>
                <w:szCs w:val="20"/>
              </w:rPr>
              <w:t>Was aus Sem wurde</w:t>
            </w:r>
          </w:p>
        </w:tc>
        <w:tc>
          <w:tcPr>
            <w:tcW w:w="3344" w:type="dxa"/>
          </w:tcPr>
          <w:p w14:paraId="30767043" w14:textId="77777777" w:rsidR="005D3E04" w:rsidRPr="00926810" w:rsidRDefault="005D3E04" w:rsidP="008B7F2D">
            <w:pPr>
              <w:autoSpaceDE w:val="0"/>
              <w:autoSpaceDN w:val="0"/>
              <w:adjustRightInd w:val="0"/>
              <w:rPr>
                <w:rFonts w:asciiTheme="minorHAnsi" w:hAnsiTheme="minorHAnsi" w:cstheme="minorHAnsi"/>
                <w:sz w:val="20"/>
                <w:szCs w:val="20"/>
              </w:rPr>
            </w:pPr>
            <w:r w:rsidRPr="00926810">
              <w:rPr>
                <w:rFonts w:asciiTheme="minorHAnsi" w:hAnsiTheme="minorHAnsi" w:cstheme="minorHAnsi"/>
                <w:sz w:val="20"/>
                <w:szCs w:val="20"/>
              </w:rPr>
              <w:t>Schwerpunkte sind:</w:t>
            </w:r>
          </w:p>
          <w:p w14:paraId="4ABD8318" w14:textId="77777777" w:rsidR="005D3E04" w:rsidRPr="00926810" w:rsidRDefault="005D3E04" w:rsidP="008B7F2D">
            <w:pPr>
              <w:autoSpaceDE w:val="0"/>
              <w:autoSpaceDN w:val="0"/>
              <w:adjustRightInd w:val="0"/>
              <w:rPr>
                <w:rFonts w:asciiTheme="minorHAnsi" w:hAnsiTheme="minorHAnsi" w:cstheme="minorHAnsi"/>
                <w:sz w:val="20"/>
                <w:szCs w:val="20"/>
              </w:rPr>
            </w:pPr>
            <w:r w:rsidRPr="00926810">
              <w:rPr>
                <w:rFonts w:asciiTheme="minorHAnsi" w:hAnsiTheme="minorHAnsi" w:cstheme="minorHAnsi"/>
                <w:sz w:val="20"/>
                <w:szCs w:val="20"/>
              </w:rPr>
              <w:t>- Von Noah über Sem bis Abraham</w:t>
            </w:r>
          </w:p>
          <w:p w14:paraId="635B17DE" w14:textId="77777777" w:rsidR="005D3E04" w:rsidRDefault="005D3E04" w:rsidP="008B7F2D">
            <w:pPr>
              <w:autoSpaceDE w:val="0"/>
              <w:autoSpaceDN w:val="0"/>
              <w:adjustRightInd w:val="0"/>
              <w:rPr>
                <w:rFonts w:asciiTheme="minorHAnsi" w:hAnsiTheme="minorHAnsi" w:cstheme="minorHAnsi"/>
                <w:sz w:val="20"/>
                <w:szCs w:val="20"/>
              </w:rPr>
            </w:pPr>
            <w:r w:rsidRPr="00926810">
              <w:rPr>
                <w:rFonts w:asciiTheme="minorHAnsi" w:hAnsiTheme="minorHAnsi" w:cstheme="minorHAnsi"/>
                <w:sz w:val="20"/>
                <w:szCs w:val="20"/>
              </w:rPr>
              <w:t xml:space="preserve">- Gottes </w:t>
            </w:r>
            <w:r>
              <w:rPr>
                <w:rFonts w:asciiTheme="minorHAnsi" w:hAnsiTheme="minorHAnsi" w:cstheme="minorHAnsi"/>
                <w:sz w:val="20"/>
                <w:szCs w:val="20"/>
              </w:rPr>
              <w:t>Heilsplan konkretisiert sich</w:t>
            </w:r>
          </w:p>
          <w:p w14:paraId="38AF8BEC" w14:textId="77777777" w:rsidR="005D3E04" w:rsidRPr="00926810" w:rsidRDefault="005D3E04" w:rsidP="008B7F2D">
            <w:pPr>
              <w:tabs>
                <w:tab w:val="left" w:pos="113"/>
              </w:tab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 Vorspiel zur Geschichte mit Abraham </w:t>
            </w:r>
            <w:r>
              <w:rPr>
                <w:rFonts w:asciiTheme="minorHAnsi" w:hAnsiTheme="minorHAnsi" w:cstheme="minorHAnsi"/>
                <w:sz w:val="20"/>
                <w:szCs w:val="20"/>
              </w:rPr>
              <w:tab/>
              <w:t>und Vorwort zur Geschichte Israels</w:t>
            </w:r>
          </w:p>
          <w:p w14:paraId="4197A245" w14:textId="77777777" w:rsidR="005D3E04" w:rsidRPr="00926810" w:rsidRDefault="005D3E04" w:rsidP="008B7F2D">
            <w:pPr>
              <w:autoSpaceDE w:val="0"/>
              <w:autoSpaceDN w:val="0"/>
              <w:adjustRightInd w:val="0"/>
              <w:rPr>
                <w:rFonts w:asciiTheme="minorHAnsi" w:hAnsiTheme="minorHAnsi" w:cstheme="minorHAnsi"/>
                <w:sz w:val="20"/>
                <w:szCs w:val="20"/>
              </w:rPr>
            </w:pPr>
          </w:p>
          <w:p w14:paraId="7138FA1E" w14:textId="77777777" w:rsidR="005D3E04" w:rsidRPr="002A6DA0" w:rsidRDefault="005D3E04" w:rsidP="008B7F2D">
            <w:pPr>
              <w:autoSpaceDE w:val="0"/>
              <w:autoSpaceDN w:val="0"/>
              <w:adjustRightInd w:val="0"/>
              <w:rPr>
                <w:rFonts w:asciiTheme="minorHAnsi" w:hAnsiTheme="minorHAnsi" w:cstheme="minorHAnsi"/>
                <w:sz w:val="20"/>
                <w:szCs w:val="20"/>
              </w:rPr>
            </w:pPr>
            <w:r w:rsidRPr="002A6DA0">
              <w:rPr>
                <w:rFonts w:asciiTheme="minorHAnsi" w:hAnsiTheme="minorHAnsi" w:cstheme="minorHAnsi"/>
                <w:b/>
                <w:bCs/>
                <w:sz w:val="20"/>
                <w:szCs w:val="20"/>
              </w:rPr>
              <w:t>Endet</w:t>
            </w:r>
            <w:r w:rsidRPr="002A6DA0">
              <w:rPr>
                <w:rFonts w:asciiTheme="minorHAnsi" w:hAnsiTheme="minorHAnsi" w:cstheme="minorHAnsi"/>
                <w:sz w:val="20"/>
                <w:szCs w:val="20"/>
              </w:rPr>
              <w:t xml:space="preserve"> mit Terach </w:t>
            </w:r>
            <w:r w:rsidRPr="002A6DA0">
              <w:rPr>
                <w:rFonts w:asciiTheme="minorHAnsi" w:hAnsiTheme="minorHAnsi" w:cstheme="minorHAnsi"/>
                <w:sz w:val="20"/>
                <w:szCs w:val="20"/>
                <w:lang w:eastAsia="de-CH"/>
              </w:rPr>
              <w:t>als er siebzig Jahre alt war</w:t>
            </w:r>
            <w:r>
              <w:rPr>
                <w:rFonts w:asciiTheme="minorHAnsi" w:hAnsiTheme="minorHAnsi" w:cstheme="minorHAnsi"/>
                <w:sz w:val="20"/>
                <w:szCs w:val="20"/>
                <w:lang w:eastAsia="de-CH"/>
              </w:rPr>
              <w:t xml:space="preserve"> und drei Söhne hatte</w:t>
            </w:r>
            <w:r w:rsidRPr="002A6DA0">
              <w:rPr>
                <w:rFonts w:asciiTheme="minorHAnsi" w:hAnsiTheme="minorHAnsi" w:cstheme="minorHAnsi"/>
                <w:sz w:val="20"/>
                <w:szCs w:val="20"/>
                <w:lang w:eastAsia="de-CH"/>
              </w:rPr>
              <w:t xml:space="preserve"> – Abram, Nahor und Haran</w:t>
            </w:r>
          </w:p>
        </w:tc>
      </w:tr>
    </w:tbl>
    <w:p w14:paraId="0626BDAD" w14:textId="77777777" w:rsidR="005D3E04" w:rsidRPr="002971C3" w:rsidRDefault="005D3E04" w:rsidP="005D3E04">
      <w:pPr>
        <w:pStyle w:val="KeinLeerraum"/>
        <w:rPr>
          <w:rFonts w:cs="Calibri"/>
          <w:color w:val="2C1F2D"/>
          <w:sz w:val="12"/>
          <w:szCs w:val="12"/>
          <w:lang w:eastAsia="de-CH"/>
        </w:rPr>
      </w:pPr>
    </w:p>
    <w:p w14:paraId="17474475" w14:textId="77777777" w:rsidR="005D3E04" w:rsidRDefault="005D3E04" w:rsidP="005D3E04">
      <w:pPr>
        <w:pStyle w:val="KeinLeerraum"/>
        <w:rPr>
          <w:rFonts w:asciiTheme="minorHAnsi" w:hAnsiTheme="minorHAnsi" w:cstheme="minorHAnsi"/>
          <w:i/>
          <w:iCs/>
          <w:szCs w:val="24"/>
        </w:rPr>
      </w:pPr>
      <w:r>
        <w:rPr>
          <w:rFonts w:asciiTheme="minorHAnsi" w:hAnsiTheme="minorHAnsi" w:cstheme="minorHAnsi"/>
          <w:szCs w:val="24"/>
        </w:rPr>
        <w:t xml:space="preserve">Die fünfte Toledot ist nur kurz und es geht darum, was aus Sem geworden ist. Diese Toledot </w:t>
      </w:r>
      <w:r w:rsidRPr="00B040F5">
        <w:rPr>
          <w:rFonts w:asciiTheme="minorHAnsi" w:hAnsiTheme="minorHAnsi" w:cstheme="minorHAnsi"/>
          <w:szCs w:val="24"/>
        </w:rPr>
        <w:t xml:space="preserve">weist sowohl Ähnlichkeiten mit als auch Unterschiede zu </w:t>
      </w:r>
      <w:r>
        <w:rPr>
          <w:rFonts w:asciiTheme="minorHAnsi" w:hAnsiTheme="minorHAnsi" w:cstheme="minorHAnsi"/>
          <w:szCs w:val="24"/>
        </w:rPr>
        <w:t>Gen</w:t>
      </w:r>
      <w:r w:rsidRPr="00B040F5">
        <w:rPr>
          <w:rFonts w:asciiTheme="minorHAnsi" w:hAnsiTheme="minorHAnsi" w:cstheme="minorHAnsi"/>
          <w:szCs w:val="24"/>
        </w:rPr>
        <w:t xml:space="preserve"> 5 auf. </w:t>
      </w:r>
      <w:r>
        <w:rPr>
          <w:rFonts w:asciiTheme="minorHAnsi" w:hAnsiTheme="minorHAnsi" w:cstheme="minorHAnsi"/>
          <w:i/>
          <w:iCs/>
          <w:szCs w:val="24"/>
        </w:rPr>
        <w:t xml:space="preserve"> </w:t>
      </w:r>
      <w:r>
        <w:t>Im Gegensatz zur zweiten Toledot (Gen 5) fehlt die Angabe der jeweiligen Gesamtlebensalter und die Angabe „und er starb“. Dass der Tod Einzug gehalten hat, muss hier im Gegensatz zu Gen 5 nicht mehr weiter thematisiert werden.</w:t>
      </w:r>
    </w:p>
    <w:p w14:paraId="2419EF3B" w14:textId="77777777" w:rsidR="005D3E04" w:rsidRDefault="005D3E04" w:rsidP="005D3E04">
      <w:pPr>
        <w:pStyle w:val="KeinLeerraum"/>
        <w:rPr>
          <w:rFonts w:asciiTheme="minorHAnsi" w:hAnsiTheme="minorHAnsi" w:cstheme="minorHAnsi"/>
          <w:szCs w:val="24"/>
        </w:rPr>
      </w:pPr>
    </w:p>
    <w:p w14:paraId="11FB8327" w14:textId="77777777" w:rsidR="005D3E04" w:rsidRPr="00771E9D" w:rsidRDefault="005D3E04" w:rsidP="005D3E04">
      <w:pPr>
        <w:pStyle w:val="KeinLeerraum"/>
        <w:rPr>
          <w:rFonts w:asciiTheme="minorHAnsi" w:hAnsiTheme="minorHAnsi" w:cstheme="minorHAnsi"/>
          <w:i/>
          <w:iCs/>
          <w:szCs w:val="24"/>
        </w:rPr>
      </w:pPr>
      <w:r>
        <w:rPr>
          <w:rFonts w:asciiTheme="minorHAnsi" w:hAnsiTheme="minorHAnsi" w:cstheme="minorHAnsi"/>
          <w:szCs w:val="24"/>
        </w:rPr>
        <w:t xml:space="preserve">Arnold Fruchtenbaum Kommentiert wie folgt: </w:t>
      </w:r>
      <w:r w:rsidRPr="00771E9D">
        <w:rPr>
          <w:rFonts w:asciiTheme="minorHAnsi" w:hAnsiTheme="minorHAnsi" w:cstheme="minorHAnsi"/>
          <w:i/>
          <w:iCs/>
          <w:szCs w:val="24"/>
        </w:rPr>
        <w:t>Die Toledot Sems ist das Vorspiel zur Geschichte Abrahams und Vorwort zur Geschichte Israels. Inzwischen ist der Mensch geprüft worden und hat drei Mal versagt: in Eden, durch die Flut und in Babel. Darum war der Mensch nun bereit für einen Neuanfang.</w:t>
      </w:r>
    </w:p>
    <w:p w14:paraId="78E3250A" w14:textId="77777777" w:rsidR="005D3E04" w:rsidRPr="00771E9D" w:rsidRDefault="005D3E04" w:rsidP="005D3E04">
      <w:pPr>
        <w:pStyle w:val="KeinLeerraum"/>
        <w:ind w:firstLine="709"/>
        <w:rPr>
          <w:rFonts w:asciiTheme="minorHAnsi" w:hAnsiTheme="minorHAnsi" w:cstheme="minorHAnsi"/>
          <w:i/>
          <w:iCs/>
          <w:szCs w:val="24"/>
        </w:rPr>
      </w:pPr>
      <w:r w:rsidRPr="00771E9D">
        <w:rPr>
          <w:rFonts w:asciiTheme="minorHAnsi" w:hAnsiTheme="minorHAnsi" w:cstheme="minorHAnsi"/>
          <w:i/>
          <w:iCs/>
          <w:szCs w:val="24"/>
        </w:rPr>
        <w:t>Genesis geht nun von der Weltgeschichte zur Volksgeschichte über – von vielen Familien und Ländern (</w:t>
      </w:r>
      <w:r>
        <w:rPr>
          <w:rFonts w:asciiTheme="minorHAnsi" w:hAnsiTheme="minorHAnsi" w:cstheme="minorHAnsi"/>
          <w:i/>
          <w:iCs/>
          <w:szCs w:val="24"/>
        </w:rPr>
        <w:t>Gen</w:t>
      </w:r>
      <w:r w:rsidRPr="00771E9D">
        <w:rPr>
          <w:rFonts w:asciiTheme="minorHAnsi" w:hAnsiTheme="minorHAnsi" w:cstheme="minorHAnsi"/>
          <w:i/>
          <w:iCs/>
          <w:szCs w:val="24"/>
        </w:rPr>
        <w:t xml:space="preserve"> 10,5.20.31–32) zu einer Familie (</w:t>
      </w:r>
      <w:r>
        <w:rPr>
          <w:rFonts w:asciiTheme="minorHAnsi" w:hAnsiTheme="minorHAnsi" w:cstheme="minorHAnsi"/>
          <w:i/>
          <w:iCs/>
          <w:szCs w:val="24"/>
        </w:rPr>
        <w:t>Gen</w:t>
      </w:r>
      <w:r w:rsidRPr="00771E9D">
        <w:rPr>
          <w:rFonts w:asciiTheme="minorHAnsi" w:hAnsiTheme="minorHAnsi" w:cstheme="minorHAnsi"/>
          <w:i/>
          <w:iCs/>
          <w:szCs w:val="24"/>
        </w:rPr>
        <w:t xml:space="preserve"> 11,10–32) und zu einem Land (</w:t>
      </w:r>
      <w:r>
        <w:rPr>
          <w:rFonts w:asciiTheme="minorHAnsi" w:hAnsiTheme="minorHAnsi" w:cstheme="minorHAnsi"/>
          <w:i/>
          <w:iCs/>
          <w:szCs w:val="24"/>
        </w:rPr>
        <w:t>Gen</w:t>
      </w:r>
      <w:r w:rsidRPr="00771E9D">
        <w:rPr>
          <w:rFonts w:asciiTheme="minorHAnsi" w:hAnsiTheme="minorHAnsi" w:cstheme="minorHAnsi"/>
          <w:i/>
          <w:iCs/>
          <w:szCs w:val="24"/>
        </w:rPr>
        <w:t xml:space="preserve"> 12,1–3). An anderer Stelle im </w:t>
      </w:r>
      <w:r>
        <w:rPr>
          <w:rFonts w:asciiTheme="minorHAnsi" w:hAnsiTheme="minorHAnsi" w:cstheme="minorHAnsi"/>
          <w:i/>
          <w:iCs/>
          <w:szCs w:val="24"/>
        </w:rPr>
        <w:t>AT</w:t>
      </w:r>
      <w:r w:rsidRPr="00771E9D">
        <w:rPr>
          <w:rFonts w:asciiTheme="minorHAnsi" w:hAnsiTheme="minorHAnsi" w:cstheme="minorHAnsi"/>
          <w:i/>
          <w:iCs/>
          <w:szCs w:val="24"/>
        </w:rPr>
        <w:t xml:space="preserve"> wird die Linie Sems in 1Chr 1,24–27 genannt.</w:t>
      </w:r>
    </w:p>
    <w:p w14:paraId="3D10E17A" w14:textId="77777777" w:rsidR="005D3E04" w:rsidRPr="00771E9D" w:rsidRDefault="005D3E04" w:rsidP="005D3E04">
      <w:pPr>
        <w:pStyle w:val="KeinLeerraum"/>
        <w:ind w:firstLine="709"/>
        <w:rPr>
          <w:rFonts w:asciiTheme="minorHAnsi" w:hAnsiTheme="minorHAnsi" w:cstheme="minorHAnsi"/>
          <w:i/>
          <w:iCs/>
          <w:color w:val="2C1F2D"/>
          <w:szCs w:val="24"/>
        </w:rPr>
      </w:pPr>
      <w:r w:rsidRPr="00771E9D">
        <w:rPr>
          <w:rFonts w:asciiTheme="minorHAnsi" w:hAnsiTheme="minorHAnsi" w:cstheme="minorHAnsi"/>
          <w:i/>
          <w:iCs/>
          <w:szCs w:val="24"/>
        </w:rPr>
        <w:t xml:space="preserve">In </w:t>
      </w:r>
      <w:r>
        <w:rPr>
          <w:rFonts w:asciiTheme="minorHAnsi" w:hAnsiTheme="minorHAnsi" w:cstheme="minorHAnsi"/>
          <w:i/>
          <w:iCs/>
          <w:szCs w:val="24"/>
        </w:rPr>
        <w:t>Gen</w:t>
      </w:r>
      <w:r w:rsidRPr="00771E9D">
        <w:rPr>
          <w:rFonts w:asciiTheme="minorHAnsi" w:hAnsiTheme="minorHAnsi" w:cstheme="minorHAnsi"/>
          <w:i/>
          <w:iCs/>
          <w:szCs w:val="24"/>
        </w:rPr>
        <w:t xml:space="preserve"> 11,10b–26 wird die Linie von Sem bis Terach aufgeführt, angefangen mit Sem in den Versen 10b-11. Die Bedeutung des Namens Sem ist »Name«. Sem war 100 Jahre alt, als er Arpachschad zeugte, seinen Sohn der Verhei</w:t>
      </w:r>
      <w:r>
        <w:rPr>
          <w:rFonts w:asciiTheme="minorHAnsi" w:hAnsiTheme="minorHAnsi" w:cstheme="minorHAnsi"/>
          <w:i/>
          <w:iCs/>
          <w:szCs w:val="24"/>
        </w:rPr>
        <w:t>ss</w:t>
      </w:r>
      <w:r w:rsidRPr="00771E9D">
        <w:rPr>
          <w:rFonts w:asciiTheme="minorHAnsi" w:hAnsiTheme="minorHAnsi" w:cstheme="minorHAnsi"/>
          <w:i/>
          <w:iCs/>
          <w:szCs w:val="24"/>
        </w:rPr>
        <w:t>ung. Der Zeitpunkt war zwei Jahre nach der Flut – was nochmals betont, dass sie erst nach der Flut Kinder hatten. Die Jahre nach Geburt des Sohnes der Verhei</w:t>
      </w:r>
      <w:r>
        <w:rPr>
          <w:rFonts w:asciiTheme="minorHAnsi" w:hAnsiTheme="minorHAnsi" w:cstheme="minorHAnsi"/>
          <w:i/>
          <w:iCs/>
          <w:szCs w:val="24"/>
        </w:rPr>
        <w:t>ss</w:t>
      </w:r>
      <w:r w:rsidRPr="00771E9D">
        <w:rPr>
          <w:rFonts w:asciiTheme="minorHAnsi" w:hAnsiTheme="minorHAnsi" w:cstheme="minorHAnsi"/>
          <w:i/>
          <w:iCs/>
          <w:szCs w:val="24"/>
        </w:rPr>
        <w:t>ung werden genannt: Sem lebte, nachdem er Arpachschad gezeugt hatte, 500 Jahre und zeugte Söhne und Töchter. Also wurde Sem insgesamt 600 Jahre alt.</w:t>
      </w:r>
    </w:p>
    <w:p w14:paraId="4BA6CE13" w14:textId="77777777" w:rsidR="005D3E04" w:rsidRDefault="005D3E04" w:rsidP="005D3E04">
      <w:pPr>
        <w:pStyle w:val="KeinLeerraum"/>
        <w:spacing w:line="360" w:lineRule="auto"/>
        <w:rPr>
          <w:rFonts w:cs="Calibri"/>
          <w:b/>
          <w:sz w:val="36"/>
          <w:szCs w:val="36"/>
        </w:rPr>
      </w:pPr>
    </w:p>
    <w:p w14:paraId="593C970D" w14:textId="77777777" w:rsidR="005D3E04" w:rsidRDefault="005D3E04" w:rsidP="005D3E04">
      <w:pPr>
        <w:pStyle w:val="KeinLeerraum"/>
        <w:spacing w:line="360" w:lineRule="auto"/>
        <w:rPr>
          <w:rFonts w:cs="Calibri"/>
          <w:b/>
          <w:sz w:val="36"/>
          <w:szCs w:val="36"/>
        </w:rPr>
      </w:pPr>
    </w:p>
    <w:p w14:paraId="047BB9FF" w14:textId="77777777" w:rsidR="005D3E04" w:rsidRDefault="005D3E04" w:rsidP="005D3E04">
      <w:pPr>
        <w:pStyle w:val="KeinLeerraum"/>
        <w:spacing w:line="360" w:lineRule="auto"/>
        <w:rPr>
          <w:rFonts w:cs="Calibri"/>
          <w:b/>
          <w:sz w:val="36"/>
          <w:szCs w:val="36"/>
        </w:rPr>
      </w:pPr>
    </w:p>
    <w:p w14:paraId="2A037EB0" w14:textId="40288C13" w:rsidR="002D1624" w:rsidRPr="005D3E04" w:rsidRDefault="002D1624" w:rsidP="005D3E04"/>
    <w:sectPr w:rsidR="002D1624" w:rsidRPr="005D3E04" w:rsidSect="00CE4206">
      <w:pgSz w:w="11906" w:h="16838"/>
      <w:pgMar w:top="907" w:right="851" w:bottom="79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0730" w14:textId="77777777" w:rsidR="002C34D1" w:rsidRDefault="002C34D1" w:rsidP="00CC1E51">
      <w:r>
        <w:separator/>
      </w:r>
    </w:p>
  </w:endnote>
  <w:endnote w:type="continuationSeparator" w:id="0">
    <w:p w14:paraId="308E50C0" w14:textId="77777777" w:rsidR="002C34D1" w:rsidRDefault="002C34D1"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50B9" w14:textId="77777777" w:rsidR="002C34D1" w:rsidRDefault="002C34D1" w:rsidP="00CC1E51">
      <w:r>
        <w:separator/>
      </w:r>
    </w:p>
  </w:footnote>
  <w:footnote w:type="continuationSeparator" w:id="0">
    <w:p w14:paraId="60FFD119" w14:textId="77777777" w:rsidR="002C34D1" w:rsidRDefault="002C34D1"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D99"/>
    <w:multiLevelType w:val="multilevel"/>
    <w:tmpl w:val="244A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A7568"/>
    <w:multiLevelType w:val="hybridMultilevel"/>
    <w:tmpl w:val="31DAD0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1A35460"/>
    <w:multiLevelType w:val="hybridMultilevel"/>
    <w:tmpl w:val="72F836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8E83F00"/>
    <w:multiLevelType w:val="hybridMultilevel"/>
    <w:tmpl w:val="472CD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0F1786E"/>
    <w:multiLevelType w:val="multilevel"/>
    <w:tmpl w:val="A73A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B993EE8"/>
    <w:multiLevelType w:val="hybridMultilevel"/>
    <w:tmpl w:val="B6545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E971817"/>
    <w:multiLevelType w:val="hybridMultilevel"/>
    <w:tmpl w:val="E85C8ED0"/>
    <w:lvl w:ilvl="0" w:tplc="E14CAAF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1F306A8"/>
    <w:multiLevelType w:val="hybridMultilevel"/>
    <w:tmpl w:val="DC986C60"/>
    <w:lvl w:ilvl="0" w:tplc="1672844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1F36B89"/>
    <w:multiLevelType w:val="hybridMultilevel"/>
    <w:tmpl w:val="51D25F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40B2EE7"/>
    <w:multiLevelType w:val="hybridMultilevel"/>
    <w:tmpl w:val="CE6E11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7C75FA3"/>
    <w:multiLevelType w:val="hybridMultilevel"/>
    <w:tmpl w:val="14AC647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05F0798"/>
    <w:multiLevelType w:val="hybridMultilevel"/>
    <w:tmpl w:val="F85ECB7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6565B68"/>
    <w:multiLevelType w:val="hybridMultilevel"/>
    <w:tmpl w:val="F3083D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70530E5"/>
    <w:multiLevelType w:val="hybridMultilevel"/>
    <w:tmpl w:val="6676498A"/>
    <w:lvl w:ilvl="0" w:tplc="6910113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AF064AC"/>
    <w:multiLevelType w:val="multilevel"/>
    <w:tmpl w:val="E7E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CA136F"/>
    <w:multiLevelType w:val="hybridMultilevel"/>
    <w:tmpl w:val="D02A96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4777078"/>
    <w:multiLevelType w:val="hybridMultilevel"/>
    <w:tmpl w:val="ABBE214C"/>
    <w:lvl w:ilvl="0" w:tplc="8CC6FC2C">
      <w:start w:val="6"/>
      <w:numFmt w:val="bullet"/>
      <w:lvlText w:val="-"/>
      <w:lvlJc w:val="left"/>
      <w:pPr>
        <w:ind w:left="720" w:hanging="360"/>
      </w:pPr>
      <w:rPr>
        <w:rFonts w:ascii="Calibri" w:eastAsia="Calibri" w:hAnsi="Calibri" w:cs="Calibri"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6B14E62"/>
    <w:multiLevelType w:val="hybridMultilevel"/>
    <w:tmpl w:val="8F16B988"/>
    <w:lvl w:ilvl="0" w:tplc="80B087E2">
      <w:start w:val="1"/>
      <w:numFmt w:val="decimal"/>
      <w:lvlText w:val="(%1."/>
      <w:lvlJc w:val="left"/>
      <w:pPr>
        <w:ind w:left="413" w:hanging="360"/>
      </w:pPr>
      <w:rPr>
        <w:rFonts w:hint="default"/>
      </w:rPr>
    </w:lvl>
    <w:lvl w:ilvl="1" w:tplc="08070019" w:tentative="1">
      <w:start w:val="1"/>
      <w:numFmt w:val="lowerLetter"/>
      <w:lvlText w:val="%2."/>
      <w:lvlJc w:val="left"/>
      <w:pPr>
        <w:ind w:left="1133" w:hanging="360"/>
      </w:pPr>
    </w:lvl>
    <w:lvl w:ilvl="2" w:tplc="0807001B" w:tentative="1">
      <w:start w:val="1"/>
      <w:numFmt w:val="lowerRoman"/>
      <w:lvlText w:val="%3."/>
      <w:lvlJc w:val="right"/>
      <w:pPr>
        <w:ind w:left="1853" w:hanging="180"/>
      </w:pPr>
    </w:lvl>
    <w:lvl w:ilvl="3" w:tplc="0807000F" w:tentative="1">
      <w:start w:val="1"/>
      <w:numFmt w:val="decimal"/>
      <w:lvlText w:val="%4."/>
      <w:lvlJc w:val="left"/>
      <w:pPr>
        <w:ind w:left="2573" w:hanging="360"/>
      </w:pPr>
    </w:lvl>
    <w:lvl w:ilvl="4" w:tplc="08070019" w:tentative="1">
      <w:start w:val="1"/>
      <w:numFmt w:val="lowerLetter"/>
      <w:lvlText w:val="%5."/>
      <w:lvlJc w:val="left"/>
      <w:pPr>
        <w:ind w:left="3293" w:hanging="360"/>
      </w:pPr>
    </w:lvl>
    <w:lvl w:ilvl="5" w:tplc="0807001B" w:tentative="1">
      <w:start w:val="1"/>
      <w:numFmt w:val="lowerRoman"/>
      <w:lvlText w:val="%6."/>
      <w:lvlJc w:val="right"/>
      <w:pPr>
        <w:ind w:left="4013" w:hanging="180"/>
      </w:pPr>
    </w:lvl>
    <w:lvl w:ilvl="6" w:tplc="0807000F" w:tentative="1">
      <w:start w:val="1"/>
      <w:numFmt w:val="decimal"/>
      <w:lvlText w:val="%7."/>
      <w:lvlJc w:val="left"/>
      <w:pPr>
        <w:ind w:left="4733" w:hanging="360"/>
      </w:pPr>
    </w:lvl>
    <w:lvl w:ilvl="7" w:tplc="08070019" w:tentative="1">
      <w:start w:val="1"/>
      <w:numFmt w:val="lowerLetter"/>
      <w:lvlText w:val="%8."/>
      <w:lvlJc w:val="left"/>
      <w:pPr>
        <w:ind w:left="5453" w:hanging="360"/>
      </w:pPr>
    </w:lvl>
    <w:lvl w:ilvl="8" w:tplc="0807001B" w:tentative="1">
      <w:start w:val="1"/>
      <w:numFmt w:val="lowerRoman"/>
      <w:lvlText w:val="%9."/>
      <w:lvlJc w:val="right"/>
      <w:pPr>
        <w:ind w:left="6173" w:hanging="180"/>
      </w:pPr>
    </w:lvl>
  </w:abstractNum>
  <w:abstractNum w:abstractNumId="25" w15:restartNumberingAfterBreak="0">
    <w:nsid w:val="6C2B0613"/>
    <w:multiLevelType w:val="hybridMultilevel"/>
    <w:tmpl w:val="8408A9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29393680">
    <w:abstractNumId w:val="26"/>
  </w:num>
  <w:num w:numId="2" w16cid:durableId="539055503">
    <w:abstractNumId w:val="13"/>
  </w:num>
  <w:num w:numId="3" w16cid:durableId="547573704">
    <w:abstractNumId w:val="4"/>
  </w:num>
  <w:num w:numId="4" w16cid:durableId="1886746532">
    <w:abstractNumId w:val="8"/>
  </w:num>
  <w:num w:numId="5" w16cid:durableId="301270511">
    <w:abstractNumId w:val="18"/>
  </w:num>
  <w:num w:numId="6" w16cid:durableId="1103652596">
    <w:abstractNumId w:val="15"/>
  </w:num>
  <w:num w:numId="7" w16cid:durableId="1899126412">
    <w:abstractNumId w:val="7"/>
  </w:num>
  <w:num w:numId="8" w16cid:durableId="1832603936">
    <w:abstractNumId w:val="1"/>
  </w:num>
  <w:num w:numId="9" w16cid:durableId="262037937">
    <w:abstractNumId w:val="24"/>
  </w:num>
  <w:num w:numId="10" w16cid:durableId="396981796">
    <w:abstractNumId w:val="21"/>
  </w:num>
  <w:num w:numId="11" w16cid:durableId="252015180">
    <w:abstractNumId w:val="0"/>
  </w:num>
  <w:num w:numId="12" w16cid:durableId="198395900">
    <w:abstractNumId w:val="6"/>
  </w:num>
  <w:num w:numId="13" w16cid:durableId="1432163357">
    <w:abstractNumId w:val="12"/>
  </w:num>
  <w:num w:numId="14" w16cid:durableId="1495074457">
    <w:abstractNumId w:val="5"/>
  </w:num>
  <w:num w:numId="15" w16cid:durableId="1225524162">
    <w:abstractNumId w:val="10"/>
  </w:num>
  <w:num w:numId="16" w16cid:durableId="1693728310">
    <w:abstractNumId w:val="9"/>
  </w:num>
  <w:num w:numId="17" w16cid:durableId="1393387866">
    <w:abstractNumId w:val="23"/>
  </w:num>
  <w:num w:numId="18" w16cid:durableId="1662582966">
    <w:abstractNumId w:val="11"/>
  </w:num>
  <w:num w:numId="19" w16cid:durableId="275135077">
    <w:abstractNumId w:val="20"/>
  </w:num>
  <w:num w:numId="20" w16cid:durableId="370762885">
    <w:abstractNumId w:val="17"/>
  </w:num>
  <w:num w:numId="21" w16cid:durableId="1455560732">
    <w:abstractNumId w:val="2"/>
  </w:num>
  <w:num w:numId="22" w16cid:durableId="1912736186">
    <w:abstractNumId w:val="22"/>
  </w:num>
  <w:num w:numId="23" w16cid:durableId="1216089317">
    <w:abstractNumId w:val="3"/>
  </w:num>
  <w:num w:numId="24" w16cid:durableId="1504587621">
    <w:abstractNumId w:val="14"/>
  </w:num>
  <w:num w:numId="25" w16cid:durableId="1859198963">
    <w:abstractNumId w:val="19"/>
  </w:num>
  <w:num w:numId="26" w16cid:durableId="1973830853">
    <w:abstractNumId w:val="16"/>
  </w:num>
  <w:num w:numId="27" w16cid:durableId="1971208515">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18"/>
    <w:rsid w:val="00000128"/>
    <w:rsid w:val="000001D3"/>
    <w:rsid w:val="000004EB"/>
    <w:rsid w:val="00000581"/>
    <w:rsid w:val="00000CF4"/>
    <w:rsid w:val="00002D19"/>
    <w:rsid w:val="00004757"/>
    <w:rsid w:val="00004956"/>
    <w:rsid w:val="00005FED"/>
    <w:rsid w:val="000077A0"/>
    <w:rsid w:val="000078E5"/>
    <w:rsid w:val="00007906"/>
    <w:rsid w:val="00007D6A"/>
    <w:rsid w:val="00011719"/>
    <w:rsid w:val="000143AC"/>
    <w:rsid w:val="00014933"/>
    <w:rsid w:val="00020E00"/>
    <w:rsid w:val="000211F5"/>
    <w:rsid w:val="00021205"/>
    <w:rsid w:val="00021649"/>
    <w:rsid w:val="00023A82"/>
    <w:rsid w:val="00023C41"/>
    <w:rsid w:val="00023DF0"/>
    <w:rsid w:val="0002409A"/>
    <w:rsid w:val="0002481B"/>
    <w:rsid w:val="000253A3"/>
    <w:rsid w:val="00026828"/>
    <w:rsid w:val="00027E2E"/>
    <w:rsid w:val="0003063C"/>
    <w:rsid w:val="00030A94"/>
    <w:rsid w:val="00031BDE"/>
    <w:rsid w:val="00031D5E"/>
    <w:rsid w:val="0003283E"/>
    <w:rsid w:val="00033AFE"/>
    <w:rsid w:val="000341FC"/>
    <w:rsid w:val="00034721"/>
    <w:rsid w:val="000366A6"/>
    <w:rsid w:val="0004064C"/>
    <w:rsid w:val="000410EA"/>
    <w:rsid w:val="00041AE5"/>
    <w:rsid w:val="00042F93"/>
    <w:rsid w:val="00043F63"/>
    <w:rsid w:val="00044A5C"/>
    <w:rsid w:val="00047B66"/>
    <w:rsid w:val="00047EA9"/>
    <w:rsid w:val="00050BE8"/>
    <w:rsid w:val="00051372"/>
    <w:rsid w:val="0005140F"/>
    <w:rsid w:val="00052266"/>
    <w:rsid w:val="00052786"/>
    <w:rsid w:val="0005282A"/>
    <w:rsid w:val="00052E06"/>
    <w:rsid w:val="00053889"/>
    <w:rsid w:val="00054388"/>
    <w:rsid w:val="000543B3"/>
    <w:rsid w:val="0005685A"/>
    <w:rsid w:val="000574EE"/>
    <w:rsid w:val="00057FC6"/>
    <w:rsid w:val="000611EC"/>
    <w:rsid w:val="0006173D"/>
    <w:rsid w:val="000619BB"/>
    <w:rsid w:val="00061FFA"/>
    <w:rsid w:val="0006355E"/>
    <w:rsid w:val="00064148"/>
    <w:rsid w:val="00064D96"/>
    <w:rsid w:val="00065E0B"/>
    <w:rsid w:val="00067491"/>
    <w:rsid w:val="00071CA4"/>
    <w:rsid w:val="0007235B"/>
    <w:rsid w:val="000736F0"/>
    <w:rsid w:val="000747FA"/>
    <w:rsid w:val="00074C2B"/>
    <w:rsid w:val="00074CB5"/>
    <w:rsid w:val="000756F9"/>
    <w:rsid w:val="000773A9"/>
    <w:rsid w:val="00080221"/>
    <w:rsid w:val="00080B98"/>
    <w:rsid w:val="0008139F"/>
    <w:rsid w:val="0008155A"/>
    <w:rsid w:val="00082E82"/>
    <w:rsid w:val="00083338"/>
    <w:rsid w:val="000847C3"/>
    <w:rsid w:val="00086AEC"/>
    <w:rsid w:val="00086AFA"/>
    <w:rsid w:val="00090372"/>
    <w:rsid w:val="000914E7"/>
    <w:rsid w:val="00092991"/>
    <w:rsid w:val="0009319B"/>
    <w:rsid w:val="00095A89"/>
    <w:rsid w:val="00096932"/>
    <w:rsid w:val="000A02C5"/>
    <w:rsid w:val="000A0E42"/>
    <w:rsid w:val="000A2220"/>
    <w:rsid w:val="000A40A8"/>
    <w:rsid w:val="000A4327"/>
    <w:rsid w:val="000A56D6"/>
    <w:rsid w:val="000B1ADD"/>
    <w:rsid w:val="000B1F46"/>
    <w:rsid w:val="000B2328"/>
    <w:rsid w:val="000B2DB3"/>
    <w:rsid w:val="000B2E19"/>
    <w:rsid w:val="000B327E"/>
    <w:rsid w:val="000B4FDD"/>
    <w:rsid w:val="000B53A9"/>
    <w:rsid w:val="000B53BC"/>
    <w:rsid w:val="000B6006"/>
    <w:rsid w:val="000B6F61"/>
    <w:rsid w:val="000B7431"/>
    <w:rsid w:val="000B7D42"/>
    <w:rsid w:val="000C142F"/>
    <w:rsid w:val="000C1550"/>
    <w:rsid w:val="000C1C13"/>
    <w:rsid w:val="000C3004"/>
    <w:rsid w:val="000C3082"/>
    <w:rsid w:val="000C5865"/>
    <w:rsid w:val="000C64C0"/>
    <w:rsid w:val="000C6793"/>
    <w:rsid w:val="000C6907"/>
    <w:rsid w:val="000C6B0F"/>
    <w:rsid w:val="000C7FF2"/>
    <w:rsid w:val="000D07D3"/>
    <w:rsid w:val="000D1419"/>
    <w:rsid w:val="000D2F9C"/>
    <w:rsid w:val="000D7E50"/>
    <w:rsid w:val="000E14DE"/>
    <w:rsid w:val="000E1B70"/>
    <w:rsid w:val="000E3A8D"/>
    <w:rsid w:val="000E3DA9"/>
    <w:rsid w:val="000E40A8"/>
    <w:rsid w:val="000F1EC8"/>
    <w:rsid w:val="00102DBF"/>
    <w:rsid w:val="00104478"/>
    <w:rsid w:val="0010467D"/>
    <w:rsid w:val="00107436"/>
    <w:rsid w:val="00107A23"/>
    <w:rsid w:val="00107B99"/>
    <w:rsid w:val="00110CB4"/>
    <w:rsid w:val="00110CCD"/>
    <w:rsid w:val="00111452"/>
    <w:rsid w:val="001125BD"/>
    <w:rsid w:val="001134FE"/>
    <w:rsid w:val="0011355F"/>
    <w:rsid w:val="001147E5"/>
    <w:rsid w:val="00115769"/>
    <w:rsid w:val="00115BB1"/>
    <w:rsid w:val="00121082"/>
    <w:rsid w:val="00122EAA"/>
    <w:rsid w:val="00123108"/>
    <w:rsid w:val="001231B4"/>
    <w:rsid w:val="00123624"/>
    <w:rsid w:val="00123BF5"/>
    <w:rsid w:val="00124CEA"/>
    <w:rsid w:val="00124E23"/>
    <w:rsid w:val="00125EB0"/>
    <w:rsid w:val="00126AF7"/>
    <w:rsid w:val="00132D34"/>
    <w:rsid w:val="0013318F"/>
    <w:rsid w:val="00134DF1"/>
    <w:rsid w:val="00134EEA"/>
    <w:rsid w:val="00135361"/>
    <w:rsid w:val="0013567F"/>
    <w:rsid w:val="00135A2D"/>
    <w:rsid w:val="00135B6E"/>
    <w:rsid w:val="00136083"/>
    <w:rsid w:val="00136A50"/>
    <w:rsid w:val="00137055"/>
    <w:rsid w:val="00137B93"/>
    <w:rsid w:val="00137C80"/>
    <w:rsid w:val="00140383"/>
    <w:rsid w:val="0014065B"/>
    <w:rsid w:val="00140BBB"/>
    <w:rsid w:val="0014227E"/>
    <w:rsid w:val="0014245B"/>
    <w:rsid w:val="00145729"/>
    <w:rsid w:val="00145848"/>
    <w:rsid w:val="00146253"/>
    <w:rsid w:val="00150026"/>
    <w:rsid w:val="001506CD"/>
    <w:rsid w:val="0015097D"/>
    <w:rsid w:val="001509B0"/>
    <w:rsid w:val="001533F8"/>
    <w:rsid w:val="00154FAB"/>
    <w:rsid w:val="001562EF"/>
    <w:rsid w:val="00156AE3"/>
    <w:rsid w:val="00156E72"/>
    <w:rsid w:val="001576A2"/>
    <w:rsid w:val="001578B3"/>
    <w:rsid w:val="00160675"/>
    <w:rsid w:val="00160C6B"/>
    <w:rsid w:val="001614C9"/>
    <w:rsid w:val="00162418"/>
    <w:rsid w:val="00162B4B"/>
    <w:rsid w:val="00163BB0"/>
    <w:rsid w:val="00163CB2"/>
    <w:rsid w:val="00164140"/>
    <w:rsid w:val="00164BD4"/>
    <w:rsid w:val="00164CB3"/>
    <w:rsid w:val="0016638A"/>
    <w:rsid w:val="0016702F"/>
    <w:rsid w:val="001674FC"/>
    <w:rsid w:val="00167D06"/>
    <w:rsid w:val="00170BA8"/>
    <w:rsid w:val="00170F09"/>
    <w:rsid w:val="00172844"/>
    <w:rsid w:val="00172B4C"/>
    <w:rsid w:val="00172FD0"/>
    <w:rsid w:val="00174329"/>
    <w:rsid w:val="00174662"/>
    <w:rsid w:val="00175C2E"/>
    <w:rsid w:val="00176759"/>
    <w:rsid w:val="00176E38"/>
    <w:rsid w:val="00180372"/>
    <w:rsid w:val="00180457"/>
    <w:rsid w:val="00181A48"/>
    <w:rsid w:val="00183833"/>
    <w:rsid w:val="001838A7"/>
    <w:rsid w:val="00183DD1"/>
    <w:rsid w:val="0018532D"/>
    <w:rsid w:val="0018545F"/>
    <w:rsid w:val="00187BFE"/>
    <w:rsid w:val="001902C7"/>
    <w:rsid w:val="001916BB"/>
    <w:rsid w:val="00191FD9"/>
    <w:rsid w:val="00192D76"/>
    <w:rsid w:val="00194E35"/>
    <w:rsid w:val="001977BB"/>
    <w:rsid w:val="001978F9"/>
    <w:rsid w:val="00197BFC"/>
    <w:rsid w:val="001A0525"/>
    <w:rsid w:val="001A176D"/>
    <w:rsid w:val="001A2348"/>
    <w:rsid w:val="001A28D5"/>
    <w:rsid w:val="001A38C7"/>
    <w:rsid w:val="001A46CE"/>
    <w:rsid w:val="001A5884"/>
    <w:rsid w:val="001A70CB"/>
    <w:rsid w:val="001B0400"/>
    <w:rsid w:val="001B1D58"/>
    <w:rsid w:val="001B3D2E"/>
    <w:rsid w:val="001B522B"/>
    <w:rsid w:val="001B543C"/>
    <w:rsid w:val="001B7937"/>
    <w:rsid w:val="001B7CC5"/>
    <w:rsid w:val="001C0227"/>
    <w:rsid w:val="001C2A7B"/>
    <w:rsid w:val="001C31A1"/>
    <w:rsid w:val="001C45F8"/>
    <w:rsid w:val="001C5097"/>
    <w:rsid w:val="001C514F"/>
    <w:rsid w:val="001C6B3D"/>
    <w:rsid w:val="001C7001"/>
    <w:rsid w:val="001D0645"/>
    <w:rsid w:val="001D144B"/>
    <w:rsid w:val="001D2CF0"/>
    <w:rsid w:val="001D345A"/>
    <w:rsid w:val="001D6A28"/>
    <w:rsid w:val="001D7868"/>
    <w:rsid w:val="001E07AC"/>
    <w:rsid w:val="001E2A60"/>
    <w:rsid w:val="001E2B7F"/>
    <w:rsid w:val="001E2C78"/>
    <w:rsid w:val="001E4C41"/>
    <w:rsid w:val="001E4DB2"/>
    <w:rsid w:val="001E5110"/>
    <w:rsid w:val="001E52CE"/>
    <w:rsid w:val="001E6565"/>
    <w:rsid w:val="001E7770"/>
    <w:rsid w:val="001E7989"/>
    <w:rsid w:val="001F0BCF"/>
    <w:rsid w:val="001F1900"/>
    <w:rsid w:val="001F23ED"/>
    <w:rsid w:val="001F2BE1"/>
    <w:rsid w:val="001F47D0"/>
    <w:rsid w:val="001F4EFE"/>
    <w:rsid w:val="001F5210"/>
    <w:rsid w:val="001F562F"/>
    <w:rsid w:val="001F5A4E"/>
    <w:rsid w:val="001F5BF0"/>
    <w:rsid w:val="001F5DDE"/>
    <w:rsid w:val="001F690A"/>
    <w:rsid w:val="001F6FDE"/>
    <w:rsid w:val="001F71E3"/>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29D"/>
    <w:rsid w:val="00210F20"/>
    <w:rsid w:val="00211A0C"/>
    <w:rsid w:val="00211F66"/>
    <w:rsid w:val="00212204"/>
    <w:rsid w:val="0021231B"/>
    <w:rsid w:val="0021282C"/>
    <w:rsid w:val="002130C0"/>
    <w:rsid w:val="00217536"/>
    <w:rsid w:val="00217B19"/>
    <w:rsid w:val="00217B7B"/>
    <w:rsid w:val="00217E7B"/>
    <w:rsid w:val="00220776"/>
    <w:rsid w:val="002221D3"/>
    <w:rsid w:val="002225EA"/>
    <w:rsid w:val="002232B5"/>
    <w:rsid w:val="00223467"/>
    <w:rsid w:val="00223747"/>
    <w:rsid w:val="002244AD"/>
    <w:rsid w:val="00224D92"/>
    <w:rsid w:val="00226319"/>
    <w:rsid w:val="00226872"/>
    <w:rsid w:val="00227490"/>
    <w:rsid w:val="00230012"/>
    <w:rsid w:val="00230626"/>
    <w:rsid w:val="00232AAB"/>
    <w:rsid w:val="00232BE1"/>
    <w:rsid w:val="00232E65"/>
    <w:rsid w:val="002331D9"/>
    <w:rsid w:val="00235C8A"/>
    <w:rsid w:val="0023621E"/>
    <w:rsid w:val="00237E77"/>
    <w:rsid w:val="00240B60"/>
    <w:rsid w:val="002411FC"/>
    <w:rsid w:val="00241BEC"/>
    <w:rsid w:val="00241CFD"/>
    <w:rsid w:val="00241F71"/>
    <w:rsid w:val="0024427B"/>
    <w:rsid w:val="0024676E"/>
    <w:rsid w:val="0024728B"/>
    <w:rsid w:val="00250700"/>
    <w:rsid w:val="00251B0C"/>
    <w:rsid w:val="00253DE2"/>
    <w:rsid w:val="00254C59"/>
    <w:rsid w:val="002550BD"/>
    <w:rsid w:val="00255335"/>
    <w:rsid w:val="0025587B"/>
    <w:rsid w:val="00255DF6"/>
    <w:rsid w:val="00256F6E"/>
    <w:rsid w:val="0025774B"/>
    <w:rsid w:val="00257DD4"/>
    <w:rsid w:val="0026072C"/>
    <w:rsid w:val="00260BE9"/>
    <w:rsid w:val="00260C7C"/>
    <w:rsid w:val="00261315"/>
    <w:rsid w:val="002621AA"/>
    <w:rsid w:val="0026331E"/>
    <w:rsid w:val="0026430D"/>
    <w:rsid w:val="00264975"/>
    <w:rsid w:val="00264B01"/>
    <w:rsid w:val="002664D8"/>
    <w:rsid w:val="002671EA"/>
    <w:rsid w:val="00267AC9"/>
    <w:rsid w:val="002708D6"/>
    <w:rsid w:val="00270B7D"/>
    <w:rsid w:val="00271279"/>
    <w:rsid w:val="00271F42"/>
    <w:rsid w:val="00274C86"/>
    <w:rsid w:val="00276BE2"/>
    <w:rsid w:val="00276F5F"/>
    <w:rsid w:val="0027776B"/>
    <w:rsid w:val="00277883"/>
    <w:rsid w:val="00280856"/>
    <w:rsid w:val="00280F1B"/>
    <w:rsid w:val="00282F7B"/>
    <w:rsid w:val="00283FE4"/>
    <w:rsid w:val="0028638F"/>
    <w:rsid w:val="00286945"/>
    <w:rsid w:val="00286CD2"/>
    <w:rsid w:val="00286FCF"/>
    <w:rsid w:val="00290192"/>
    <w:rsid w:val="002907F7"/>
    <w:rsid w:val="00291A1B"/>
    <w:rsid w:val="002924DD"/>
    <w:rsid w:val="00293D3F"/>
    <w:rsid w:val="00293D5A"/>
    <w:rsid w:val="00295378"/>
    <w:rsid w:val="00296145"/>
    <w:rsid w:val="002971C3"/>
    <w:rsid w:val="00297FEE"/>
    <w:rsid w:val="002A04BE"/>
    <w:rsid w:val="002A221E"/>
    <w:rsid w:val="002A34A0"/>
    <w:rsid w:val="002A3A6A"/>
    <w:rsid w:val="002A5061"/>
    <w:rsid w:val="002A58E3"/>
    <w:rsid w:val="002A61DD"/>
    <w:rsid w:val="002A6CC2"/>
    <w:rsid w:val="002B0657"/>
    <w:rsid w:val="002B35F3"/>
    <w:rsid w:val="002B370E"/>
    <w:rsid w:val="002B3B6B"/>
    <w:rsid w:val="002B4A94"/>
    <w:rsid w:val="002B5096"/>
    <w:rsid w:val="002B6D6A"/>
    <w:rsid w:val="002C0366"/>
    <w:rsid w:val="002C1421"/>
    <w:rsid w:val="002C3297"/>
    <w:rsid w:val="002C34D1"/>
    <w:rsid w:val="002C3DB2"/>
    <w:rsid w:val="002C491E"/>
    <w:rsid w:val="002C4BD1"/>
    <w:rsid w:val="002C4E17"/>
    <w:rsid w:val="002C7594"/>
    <w:rsid w:val="002C761F"/>
    <w:rsid w:val="002C7854"/>
    <w:rsid w:val="002D0483"/>
    <w:rsid w:val="002D0968"/>
    <w:rsid w:val="002D1624"/>
    <w:rsid w:val="002D2A49"/>
    <w:rsid w:val="002D3DFD"/>
    <w:rsid w:val="002D47E4"/>
    <w:rsid w:val="002D5815"/>
    <w:rsid w:val="002D59F7"/>
    <w:rsid w:val="002D5D0C"/>
    <w:rsid w:val="002D6A12"/>
    <w:rsid w:val="002E0003"/>
    <w:rsid w:val="002E0439"/>
    <w:rsid w:val="002E104E"/>
    <w:rsid w:val="002E11D7"/>
    <w:rsid w:val="002E1645"/>
    <w:rsid w:val="002E1684"/>
    <w:rsid w:val="002E193D"/>
    <w:rsid w:val="002E3317"/>
    <w:rsid w:val="002E356B"/>
    <w:rsid w:val="002E6A09"/>
    <w:rsid w:val="002E6D9D"/>
    <w:rsid w:val="002E74DA"/>
    <w:rsid w:val="002E75A6"/>
    <w:rsid w:val="002E7A40"/>
    <w:rsid w:val="002F117E"/>
    <w:rsid w:val="002F3A04"/>
    <w:rsid w:val="002F475D"/>
    <w:rsid w:val="002F4E9A"/>
    <w:rsid w:val="002F4ED4"/>
    <w:rsid w:val="002F7C43"/>
    <w:rsid w:val="003015C1"/>
    <w:rsid w:val="00301C42"/>
    <w:rsid w:val="00303540"/>
    <w:rsid w:val="003060CD"/>
    <w:rsid w:val="00306610"/>
    <w:rsid w:val="003070A0"/>
    <w:rsid w:val="00311C64"/>
    <w:rsid w:val="00313027"/>
    <w:rsid w:val="00313D83"/>
    <w:rsid w:val="00314A53"/>
    <w:rsid w:val="0031535D"/>
    <w:rsid w:val="00315EAA"/>
    <w:rsid w:val="003164B8"/>
    <w:rsid w:val="00316766"/>
    <w:rsid w:val="00316A0D"/>
    <w:rsid w:val="00316AA8"/>
    <w:rsid w:val="00321E7A"/>
    <w:rsid w:val="003222E0"/>
    <w:rsid w:val="00322A14"/>
    <w:rsid w:val="00323601"/>
    <w:rsid w:val="00323945"/>
    <w:rsid w:val="00323E7D"/>
    <w:rsid w:val="00324371"/>
    <w:rsid w:val="00324381"/>
    <w:rsid w:val="00324B44"/>
    <w:rsid w:val="00325F08"/>
    <w:rsid w:val="00326573"/>
    <w:rsid w:val="003270B2"/>
    <w:rsid w:val="003275D3"/>
    <w:rsid w:val="003276F9"/>
    <w:rsid w:val="00327B06"/>
    <w:rsid w:val="00330256"/>
    <w:rsid w:val="00330367"/>
    <w:rsid w:val="003307B9"/>
    <w:rsid w:val="00330B7D"/>
    <w:rsid w:val="00330C84"/>
    <w:rsid w:val="003318DB"/>
    <w:rsid w:val="00332C5E"/>
    <w:rsid w:val="00333423"/>
    <w:rsid w:val="00333571"/>
    <w:rsid w:val="00335534"/>
    <w:rsid w:val="003355CC"/>
    <w:rsid w:val="003363EE"/>
    <w:rsid w:val="003367EB"/>
    <w:rsid w:val="00336BD3"/>
    <w:rsid w:val="00336CA6"/>
    <w:rsid w:val="00337B85"/>
    <w:rsid w:val="00337DBD"/>
    <w:rsid w:val="003424C6"/>
    <w:rsid w:val="00342FCA"/>
    <w:rsid w:val="00343352"/>
    <w:rsid w:val="0034335F"/>
    <w:rsid w:val="003441FA"/>
    <w:rsid w:val="00345CF9"/>
    <w:rsid w:val="00346D35"/>
    <w:rsid w:val="003476F9"/>
    <w:rsid w:val="00351A1E"/>
    <w:rsid w:val="003520CC"/>
    <w:rsid w:val="003536B0"/>
    <w:rsid w:val="00354FB7"/>
    <w:rsid w:val="003554D2"/>
    <w:rsid w:val="00356205"/>
    <w:rsid w:val="00356F9E"/>
    <w:rsid w:val="00361C0F"/>
    <w:rsid w:val="00363147"/>
    <w:rsid w:val="0036582B"/>
    <w:rsid w:val="0036619A"/>
    <w:rsid w:val="00366703"/>
    <w:rsid w:val="003708B1"/>
    <w:rsid w:val="00370A74"/>
    <w:rsid w:val="00371098"/>
    <w:rsid w:val="00371FC7"/>
    <w:rsid w:val="0037232A"/>
    <w:rsid w:val="00372C78"/>
    <w:rsid w:val="00375B2C"/>
    <w:rsid w:val="00375F3D"/>
    <w:rsid w:val="00376208"/>
    <w:rsid w:val="0037632C"/>
    <w:rsid w:val="00377666"/>
    <w:rsid w:val="003810D3"/>
    <w:rsid w:val="00381705"/>
    <w:rsid w:val="00382B89"/>
    <w:rsid w:val="00383D68"/>
    <w:rsid w:val="00385A7C"/>
    <w:rsid w:val="00386CE0"/>
    <w:rsid w:val="003873AD"/>
    <w:rsid w:val="0039024C"/>
    <w:rsid w:val="003915D9"/>
    <w:rsid w:val="003925DF"/>
    <w:rsid w:val="00392ACC"/>
    <w:rsid w:val="00393F20"/>
    <w:rsid w:val="00393FFA"/>
    <w:rsid w:val="00394F7F"/>
    <w:rsid w:val="00395069"/>
    <w:rsid w:val="00397B0E"/>
    <w:rsid w:val="003A15E8"/>
    <w:rsid w:val="003A2C38"/>
    <w:rsid w:val="003A2FC6"/>
    <w:rsid w:val="003A45F2"/>
    <w:rsid w:val="003A494D"/>
    <w:rsid w:val="003A49A1"/>
    <w:rsid w:val="003A60EE"/>
    <w:rsid w:val="003A68B9"/>
    <w:rsid w:val="003A6DEA"/>
    <w:rsid w:val="003A77AC"/>
    <w:rsid w:val="003B159D"/>
    <w:rsid w:val="003B1B26"/>
    <w:rsid w:val="003B22E5"/>
    <w:rsid w:val="003B285E"/>
    <w:rsid w:val="003B6B57"/>
    <w:rsid w:val="003B766F"/>
    <w:rsid w:val="003B7C67"/>
    <w:rsid w:val="003C0142"/>
    <w:rsid w:val="003C0B33"/>
    <w:rsid w:val="003C0C20"/>
    <w:rsid w:val="003C0D64"/>
    <w:rsid w:val="003C1577"/>
    <w:rsid w:val="003C1CF8"/>
    <w:rsid w:val="003C1D0E"/>
    <w:rsid w:val="003C49FD"/>
    <w:rsid w:val="003C5243"/>
    <w:rsid w:val="003C52DA"/>
    <w:rsid w:val="003C618C"/>
    <w:rsid w:val="003C69D9"/>
    <w:rsid w:val="003C7ABE"/>
    <w:rsid w:val="003C7CD8"/>
    <w:rsid w:val="003D0D61"/>
    <w:rsid w:val="003D1C62"/>
    <w:rsid w:val="003D42B5"/>
    <w:rsid w:val="003D5618"/>
    <w:rsid w:val="003D5BAD"/>
    <w:rsid w:val="003D740D"/>
    <w:rsid w:val="003D75BA"/>
    <w:rsid w:val="003D7E89"/>
    <w:rsid w:val="003E13BA"/>
    <w:rsid w:val="003E29F4"/>
    <w:rsid w:val="003E2B7A"/>
    <w:rsid w:val="003E3AA7"/>
    <w:rsid w:val="003E3C65"/>
    <w:rsid w:val="003E478A"/>
    <w:rsid w:val="003E56C2"/>
    <w:rsid w:val="003E5A10"/>
    <w:rsid w:val="003E6183"/>
    <w:rsid w:val="003F0632"/>
    <w:rsid w:val="003F219E"/>
    <w:rsid w:val="003F256B"/>
    <w:rsid w:val="003F2A8F"/>
    <w:rsid w:val="003F3F98"/>
    <w:rsid w:val="003F6612"/>
    <w:rsid w:val="003F6C77"/>
    <w:rsid w:val="003F7885"/>
    <w:rsid w:val="003F7DFC"/>
    <w:rsid w:val="0040011F"/>
    <w:rsid w:val="004008E9"/>
    <w:rsid w:val="00400ADB"/>
    <w:rsid w:val="00400D47"/>
    <w:rsid w:val="00401046"/>
    <w:rsid w:val="00401639"/>
    <w:rsid w:val="0040408B"/>
    <w:rsid w:val="00404782"/>
    <w:rsid w:val="00405563"/>
    <w:rsid w:val="00405BFD"/>
    <w:rsid w:val="00406115"/>
    <w:rsid w:val="0040667F"/>
    <w:rsid w:val="0040764F"/>
    <w:rsid w:val="004078B9"/>
    <w:rsid w:val="00407ACF"/>
    <w:rsid w:val="00407D46"/>
    <w:rsid w:val="0041049B"/>
    <w:rsid w:val="00410C6C"/>
    <w:rsid w:val="00411E3C"/>
    <w:rsid w:val="00412A0C"/>
    <w:rsid w:val="00412B0A"/>
    <w:rsid w:val="004130BB"/>
    <w:rsid w:val="004133E4"/>
    <w:rsid w:val="004136B5"/>
    <w:rsid w:val="00413E84"/>
    <w:rsid w:val="00416B3E"/>
    <w:rsid w:val="00416CBD"/>
    <w:rsid w:val="0041730F"/>
    <w:rsid w:val="00417449"/>
    <w:rsid w:val="0042009F"/>
    <w:rsid w:val="00420473"/>
    <w:rsid w:val="00420CA2"/>
    <w:rsid w:val="00421C47"/>
    <w:rsid w:val="00422E44"/>
    <w:rsid w:val="00423E61"/>
    <w:rsid w:val="00424808"/>
    <w:rsid w:val="004260E4"/>
    <w:rsid w:val="0042765D"/>
    <w:rsid w:val="004276B3"/>
    <w:rsid w:val="00427893"/>
    <w:rsid w:val="00427CCB"/>
    <w:rsid w:val="00427E11"/>
    <w:rsid w:val="00431AC8"/>
    <w:rsid w:val="00431DEB"/>
    <w:rsid w:val="0043253A"/>
    <w:rsid w:val="00433067"/>
    <w:rsid w:val="00433876"/>
    <w:rsid w:val="00433E24"/>
    <w:rsid w:val="00434463"/>
    <w:rsid w:val="00434ABD"/>
    <w:rsid w:val="00434F11"/>
    <w:rsid w:val="0043569A"/>
    <w:rsid w:val="00435785"/>
    <w:rsid w:val="0043664F"/>
    <w:rsid w:val="00436B03"/>
    <w:rsid w:val="00440107"/>
    <w:rsid w:val="004405DB"/>
    <w:rsid w:val="004408D0"/>
    <w:rsid w:val="00440A91"/>
    <w:rsid w:val="00440E8C"/>
    <w:rsid w:val="004417FA"/>
    <w:rsid w:val="004430D9"/>
    <w:rsid w:val="004439D3"/>
    <w:rsid w:val="0044405E"/>
    <w:rsid w:val="004445EC"/>
    <w:rsid w:val="00444CEA"/>
    <w:rsid w:val="00445C5E"/>
    <w:rsid w:val="004467C4"/>
    <w:rsid w:val="004470F7"/>
    <w:rsid w:val="00447A1D"/>
    <w:rsid w:val="00447C17"/>
    <w:rsid w:val="00450E3F"/>
    <w:rsid w:val="0045134A"/>
    <w:rsid w:val="004524A3"/>
    <w:rsid w:val="00453F3C"/>
    <w:rsid w:val="004547DA"/>
    <w:rsid w:val="0045484C"/>
    <w:rsid w:val="00454B2B"/>
    <w:rsid w:val="0045578F"/>
    <w:rsid w:val="00455CF5"/>
    <w:rsid w:val="00456D68"/>
    <w:rsid w:val="0045708F"/>
    <w:rsid w:val="00457273"/>
    <w:rsid w:val="00460B8C"/>
    <w:rsid w:val="004617DF"/>
    <w:rsid w:val="00461FA8"/>
    <w:rsid w:val="00462DF8"/>
    <w:rsid w:val="00462FC4"/>
    <w:rsid w:val="004654F4"/>
    <w:rsid w:val="004656E5"/>
    <w:rsid w:val="004664AB"/>
    <w:rsid w:val="004668EE"/>
    <w:rsid w:val="00466AD4"/>
    <w:rsid w:val="00470673"/>
    <w:rsid w:val="0047557A"/>
    <w:rsid w:val="004800D4"/>
    <w:rsid w:val="00480100"/>
    <w:rsid w:val="0048018D"/>
    <w:rsid w:val="00481253"/>
    <w:rsid w:val="004826C5"/>
    <w:rsid w:val="00482FB3"/>
    <w:rsid w:val="00483A3B"/>
    <w:rsid w:val="00484DDE"/>
    <w:rsid w:val="00487F1A"/>
    <w:rsid w:val="0049077F"/>
    <w:rsid w:val="0049144C"/>
    <w:rsid w:val="00495B28"/>
    <w:rsid w:val="00496EE8"/>
    <w:rsid w:val="004978C4"/>
    <w:rsid w:val="00497989"/>
    <w:rsid w:val="00497B01"/>
    <w:rsid w:val="004A046D"/>
    <w:rsid w:val="004A057E"/>
    <w:rsid w:val="004A09BB"/>
    <w:rsid w:val="004A0FAC"/>
    <w:rsid w:val="004A1DEC"/>
    <w:rsid w:val="004A2C33"/>
    <w:rsid w:val="004A324B"/>
    <w:rsid w:val="004A3535"/>
    <w:rsid w:val="004A384A"/>
    <w:rsid w:val="004A5009"/>
    <w:rsid w:val="004A51DE"/>
    <w:rsid w:val="004A7824"/>
    <w:rsid w:val="004A78FC"/>
    <w:rsid w:val="004B2FE2"/>
    <w:rsid w:val="004B3615"/>
    <w:rsid w:val="004B37A6"/>
    <w:rsid w:val="004B4D9A"/>
    <w:rsid w:val="004B532F"/>
    <w:rsid w:val="004B59E1"/>
    <w:rsid w:val="004B5CC8"/>
    <w:rsid w:val="004B5D45"/>
    <w:rsid w:val="004B64DA"/>
    <w:rsid w:val="004C00C7"/>
    <w:rsid w:val="004C168C"/>
    <w:rsid w:val="004C1D59"/>
    <w:rsid w:val="004C1E45"/>
    <w:rsid w:val="004C2785"/>
    <w:rsid w:val="004C2DBB"/>
    <w:rsid w:val="004C31B0"/>
    <w:rsid w:val="004C448E"/>
    <w:rsid w:val="004C499C"/>
    <w:rsid w:val="004C5040"/>
    <w:rsid w:val="004C7AB4"/>
    <w:rsid w:val="004D04AE"/>
    <w:rsid w:val="004D0CB8"/>
    <w:rsid w:val="004D0E03"/>
    <w:rsid w:val="004D1E70"/>
    <w:rsid w:val="004D1EEA"/>
    <w:rsid w:val="004D2C51"/>
    <w:rsid w:val="004D3B24"/>
    <w:rsid w:val="004D61C1"/>
    <w:rsid w:val="004D6C63"/>
    <w:rsid w:val="004D6D93"/>
    <w:rsid w:val="004D7549"/>
    <w:rsid w:val="004D7AF0"/>
    <w:rsid w:val="004E0757"/>
    <w:rsid w:val="004E0F6F"/>
    <w:rsid w:val="004E26B0"/>
    <w:rsid w:val="004E3BAA"/>
    <w:rsid w:val="004E4C3A"/>
    <w:rsid w:val="004E4ED4"/>
    <w:rsid w:val="004E568F"/>
    <w:rsid w:val="004E755B"/>
    <w:rsid w:val="004E77CE"/>
    <w:rsid w:val="004F0029"/>
    <w:rsid w:val="004F0CDA"/>
    <w:rsid w:val="004F1A1F"/>
    <w:rsid w:val="004F3A01"/>
    <w:rsid w:val="004F40E7"/>
    <w:rsid w:val="004F4E30"/>
    <w:rsid w:val="004F6293"/>
    <w:rsid w:val="004F634E"/>
    <w:rsid w:val="00501767"/>
    <w:rsid w:val="00501D57"/>
    <w:rsid w:val="0050216A"/>
    <w:rsid w:val="00502E12"/>
    <w:rsid w:val="005040DC"/>
    <w:rsid w:val="00506A5B"/>
    <w:rsid w:val="00511865"/>
    <w:rsid w:val="00511ABA"/>
    <w:rsid w:val="0051249C"/>
    <w:rsid w:val="0051267C"/>
    <w:rsid w:val="00512BD3"/>
    <w:rsid w:val="00512DBA"/>
    <w:rsid w:val="00513066"/>
    <w:rsid w:val="00514333"/>
    <w:rsid w:val="00514DB9"/>
    <w:rsid w:val="0051650D"/>
    <w:rsid w:val="00516B25"/>
    <w:rsid w:val="00520477"/>
    <w:rsid w:val="00520A00"/>
    <w:rsid w:val="00521024"/>
    <w:rsid w:val="005216C6"/>
    <w:rsid w:val="00522747"/>
    <w:rsid w:val="00522AA2"/>
    <w:rsid w:val="00525F15"/>
    <w:rsid w:val="00526DA0"/>
    <w:rsid w:val="00526E9A"/>
    <w:rsid w:val="00530E60"/>
    <w:rsid w:val="00533D1B"/>
    <w:rsid w:val="00533EBB"/>
    <w:rsid w:val="0053498B"/>
    <w:rsid w:val="00536AA6"/>
    <w:rsid w:val="00536F91"/>
    <w:rsid w:val="005401AB"/>
    <w:rsid w:val="00540A7A"/>
    <w:rsid w:val="00542C22"/>
    <w:rsid w:val="005439DC"/>
    <w:rsid w:val="00543E40"/>
    <w:rsid w:val="00544D5D"/>
    <w:rsid w:val="00544EE3"/>
    <w:rsid w:val="00545FEB"/>
    <w:rsid w:val="0054694D"/>
    <w:rsid w:val="00546FDE"/>
    <w:rsid w:val="00547345"/>
    <w:rsid w:val="00550297"/>
    <w:rsid w:val="005503E0"/>
    <w:rsid w:val="00550E71"/>
    <w:rsid w:val="0055137B"/>
    <w:rsid w:val="0055153B"/>
    <w:rsid w:val="005518E8"/>
    <w:rsid w:val="0055369A"/>
    <w:rsid w:val="0055640A"/>
    <w:rsid w:val="00556C90"/>
    <w:rsid w:val="00557E15"/>
    <w:rsid w:val="005627CC"/>
    <w:rsid w:val="00562D61"/>
    <w:rsid w:val="00562FAF"/>
    <w:rsid w:val="00564E6B"/>
    <w:rsid w:val="00565A4A"/>
    <w:rsid w:val="00565B90"/>
    <w:rsid w:val="00565C40"/>
    <w:rsid w:val="00565CDC"/>
    <w:rsid w:val="00565D02"/>
    <w:rsid w:val="00566969"/>
    <w:rsid w:val="00566C9E"/>
    <w:rsid w:val="005706F9"/>
    <w:rsid w:val="00571688"/>
    <w:rsid w:val="00572082"/>
    <w:rsid w:val="00572CAA"/>
    <w:rsid w:val="005745F6"/>
    <w:rsid w:val="0057478A"/>
    <w:rsid w:val="005769A6"/>
    <w:rsid w:val="005835BC"/>
    <w:rsid w:val="00585F72"/>
    <w:rsid w:val="0058683E"/>
    <w:rsid w:val="00586C87"/>
    <w:rsid w:val="0059246E"/>
    <w:rsid w:val="0059368A"/>
    <w:rsid w:val="00593998"/>
    <w:rsid w:val="00594585"/>
    <w:rsid w:val="00594B83"/>
    <w:rsid w:val="0059546F"/>
    <w:rsid w:val="0059569D"/>
    <w:rsid w:val="00595DFD"/>
    <w:rsid w:val="00596A26"/>
    <w:rsid w:val="005A06BF"/>
    <w:rsid w:val="005A0E08"/>
    <w:rsid w:val="005A14E9"/>
    <w:rsid w:val="005A200C"/>
    <w:rsid w:val="005A249D"/>
    <w:rsid w:val="005A3323"/>
    <w:rsid w:val="005A3401"/>
    <w:rsid w:val="005A3B3B"/>
    <w:rsid w:val="005A42D1"/>
    <w:rsid w:val="005A440D"/>
    <w:rsid w:val="005A7778"/>
    <w:rsid w:val="005B079C"/>
    <w:rsid w:val="005B1556"/>
    <w:rsid w:val="005B30AA"/>
    <w:rsid w:val="005B311B"/>
    <w:rsid w:val="005B3640"/>
    <w:rsid w:val="005B439C"/>
    <w:rsid w:val="005B5C6C"/>
    <w:rsid w:val="005B5E3D"/>
    <w:rsid w:val="005B605F"/>
    <w:rsid w:val="005B63CF"/>
    <w:rsid w:val="005B66DE"/>
    <w:rsid w:val="005C1564"/>
    <w:rsid w:val="005C1BAC"/>
    <w:rsid w:val="005C1D58"/>
    <w:rsid w:val="005C2000"/>
    <w:rsid w:val="005C25C8"/>
    <w:rsid w:val="005C2FAB"/>
    <w:rsid w:val="005C4771"/>
    <w:rsid w:val="005C651C"/>
    <w:rsid w:val="005D04CF"/>
    <w:rsid w:val="005D15AA"/>
    <w:rsid w:val="005D2B99"/>
    <w:rsid w:val="005D3B1C"/>
    <w:rsid w:val="005D3E04"/>
    <w:rsid w:val="005D5D53"/>
    <w:rsid w:val="005D64CC"/>
    <w:rsid w:val="005E0FDA"/>
    <w:rsid w:val="005E1BA4"/>
    <w:rsid w:val="005E1C49"/>
    <w:rsid w:val="005E320E"/>
    <w:rsid w:val="005E4118"/>
    <w:rsid w:val="005E4F57"/>
    <w:rsid w:val="005E5852"/>
    <w:rsid w:val="005E61DD"/>
    <w:rsid w:val="005E68C4"/>
    <w:rsid w:val="005F0045"/>
    <w:rsid w:val="005F1AA2"/>
    <w:rsid w:val="005F20AF"/>
    <w:rsid w:val="005F304A"/>
    <w:rsid w:val="005F35E4"/>
    <w:rsid w:val="005F393C"/>
    <w:rsid w:val="005F3AA8"/>
    <w:rsid w:val="005F3F21"/>
    <w:rsid w:val="005F4B57"/>
    <w:rsid w:val="005F4D08"/>
    <w:rsid w:val="005F6A3E"/>
    <w:rsid w:val="00600E2E"/>
    <w:rsid w:val="006017EA"/>
    <w:rsid w:val="00601D56"/>
    <w:rsid w:val="00603024"/>
    <w:rsid w:val="00603BFE"/>
    <w:rsid w:val="00603C47"/>
    <w:rsid w:val="00604433"/>
    <w:rsid w:val="006044A6"/>
    <w:rsid w:val="00604E2A"/>
    <w:rsid w:val="00605ECD"/>
    <w:rsid w:val="0060600B"/>
    <w:rsid w:val="00607E48"/>
    <w:rsid w:val="00610BCA"/>
    <w:rsid w:val="00612E95"/>
    <w:rsid w:val="006131D6"/>
    <w:rsid w:val="006132E1"/>
    <w:rsid w:val="00613807"/>
    <w:rsid w:val="00613872"/>
    <w:rsid w:val="006161F7"/>
    <w:rsid w:val="00616330"/>
    <w:rsid w:val="00617482"/>
    <w:rsid w:val="00620586"/>
    <w:rsid w:val="0062136C"/>
    <w:rsid w:val="00621698"/>
    <w:rsid w:val="0062201D"/>
    <w:rsid w:val="00622416"/>
    <w:rsid w:val="0062298E"/>
    <w:rsid w:val="00623F00"/>
    <w:rsid w:val="006241AE"/>
    <w:rsid w:val="00624A9A"/>
    <w:rsid w:val="006253FA"/>
    <w:rsid w:val="00625644"/>
    <w:rsid w:val="00627EBC"/>
    <w:rsid w:val="00630A6F"/>
    <w:rsid w:val="00631516"/>
    <w:rsid w:val="0063203C"/>
    <w:rsid w:val="0063418B"/>
    <w:rsid w:val="00636D1E"/>
    <w:rsid w:val="00637012"/>
    <w:rsid w:val="00637393"/>
    <w:rsid w:val="0064189A"/>
    <w:rsid w:val="006428F3"/>
    <w:rsid w:val="0064329C"/>
    <w:rsid w:val="00643B09"/>
    <w:rsid w:val="00645B81"/>
    <w:rsid w:val="00645C41"/>
    <w:rsid w:val="00645DCA"/>
    <w:rsid w:val="00645F5E"/>
    <w:rsid w:val="00646841"/>
    <w:rsid w:val="00646BB3"/>
    <w:rsid w:val="006477CF"/>
    <w:rsid w:val="006477D9"/>
    <w:rsid w:val="006478AA"/>
    <w:rsid w:val="00650BE2"/>
    <w:rsid w:val="0065148F"/>
    <w:rsid w:val="006514FE"/>
    <w:rsid w:val="00652B50"/>
    <w:rsid w:val="00654151"/>
    <w:rsid w:val="00654BEE"/>
    <w:rsid w:val="00656DE3"/>
    <w:rsid w:val="006574D7"/>
    <w:rsid w:val="006579C0"/>
    <w:rsid w:val="00657A59"/>
    <w:rsid w:val="00662D4B"/>
    <w:rsid w:val="0066437F"/>
    <w:rsid w:val="00665805"/>
    <w:rsid w:val="00665EBF"/>
    <w:rsid w:val="00666231"/>
    <w:rsid w:val="00666C16"/>
    <w:rsid w:val="00670E8A"/>
    <w:rsid w:val="006711B5"/>
    <w:rsid w:val="00671ABF"/>
    <w:rsid w:val="00672A7E"/>
    <w:rsid w:val="00672C92"/>
    <w:rsid w:val="006766AD"/>
    <w:rsid w:val="0067752F"/>
    <w:rsid w:val="006776EA"/>
    <w:rsid w:val="00681A7F"/>
    <w:rsid w:val="00682ACB"/>
    <w:rsid w:val="006839F7"/>
    <w:rsid w:val="00683F60"/>
    <w:rsid w:val="00684600"/>
    <w:rsid w:val="006875A1"/>
    <w:rsid w:val="006902A5"/>
    <w:rsid w:val="00690D80"/>
    <w:rsid w:val="006911ED"/>
    <w:rsid w:val="006924F9"/>
    <w:rsid w:val="0069289B"/>
    <w:rsid w:val="00694B8B"/>
    <w:rsid w:val="00694DC0"/>
    <w:rsid w:val="00696FFD"/>
    <w:rsid w:val="006A0972"/>
    <w:rsid w:val="006A3D78"/>
    <w:rsid w:val="006A3FB6"/>
    <w:rsid w:val="006A45DF"/>
    <w:rsid w:val="006B005B"/>
    <w:rsid w:val="006B0555"/>
    <w:rsid w:val="006B08B9"/>
    <w:rsid w:val="006B164F"/>
    <w:rsid w:val="006B4DCA"/>
    <w:rsid w:val="006B669B"/>
    <w:rsid w:val="006B7113"/>
    <w:rsid w:val="006B75C5"/>
    <w:rsid w:val="006C1B28"/>
    <w:rsid w:val="006C1F30"/>
    <w:rsid w:val="006C2E4D"/>
    <w:rsid w:val="006C3596"/>
    <w:rsid w:val="006C6778"/>
    <w:rsid w:val="006C68B4"/>
    <w:rsid w:val="006C7BD5"/>
    <w:rsid w:val="006D04A2"/>
    <w:rsid w:val="006D0562"/>
    <w:rsid w:val="006D15D3"/>
    <w:rsid w:val="006D17CC"/>
    <w:rsid w:val="006D1A7F"/>
    <w:rsid w:val="006D3ECB"/>
    <w:rsid w:val="006D43AC"/>
    <w:rsid w:val="006D4DBA"/>
    <w:rsid w:val="006D5B7A"/>
    <w:rsid w:val="006E0503"/>
    <w:rsid w:val="006E3FD2"/>
    <w:rsid w:val="006E3FD6"/>
    <w:rsid w:val="006E447C"/>
    <w:rsid w:val="006E4A7B"/>
    <w:rsid w:val="006E6A75"/>
    <w:rsid w:val="006E6E24"/>
    <w:rsid w:val="006E756F"/>
    <w:rsid w:val="006F0ADC"/>
    <w:rsid w:val="006F12C1"/>
    <w:rsid w:val="006F1EFC"/>
    <w:rsid w:val="006F23E2"/>
    <w:rsid w:val="006F2608"/>
    <w:rsid w:val="006F264A"/>
    <w:rsid w:val="006F271D"/>
    <w:rsid w:val="006F2AAC"/>
    <w:rsid w:val="006F2B34"/>
    <w:rsid w:val="006F3350"/>
    <w:rsid w:val="006F344E"/>
    <w:rsid w:val="006F3B3C"/>
    <w:rsid w:val="006F4A69"/>
    <w:rsid w:val="006F5616"/>
    <w:rsid w:val="00700428"/>
    <w:rsid w:val="00700C8C"/>
    <w:rsid w:val="0070147E"/>
    <w:rsid w:val="00703BAD"/>
    <w:rsid w:val="00703DA5"/>
    <w:rsid w:val="00706AE2"/>
    <w:rsid w:val="0070705A"/>
    <w:rsid w:val="00710041"/>
    <w:rsid w:val="00713FF4"/>
    <w:rsid w:val="00714D9F"/>
    <w:rsid w:val="007155A3"/>
    <w:rsid w:val="00715872"/>
    <w:rsid w:val="00715B7C"/>
    <w:rsid w:val="00715BB2"/>
    <w:rsid w:val="007160D8"/>
    <w:rsid w:val="0071751B"/>
    <w:rsid w:val="007177A7"/>
    <w:rsid w:val="00720602"/>
    <w:rsid w:val="007208FD"/>
    <w:rsid w:val="00721CDF"/>
    <w:rsid w:val="00721CEB"/>
    <w:rsid w:val="00722079"/>
    <w:rsid w:val="007235D6"/>
    <w:rsid w:val="0072653D"/>
    <w:rsid w:val="0072688E"/>
    <w:rsid w:val="00727B6B"/>
    <w:rsid w:val="00730008"/>
    <w:rsid w:val="00731402"/>
    <w:rsid w:val="00733141"/>
    <w:rsid w:val="00733847"/>
    <w:rsid w:val="007343C1"/>
    <w:rsid w:val="00735C8D"/>
    <w:rsid w:val="00735EF3"/>
    <w:rsid w:val="00737272"/>
    <w:rsid w:val="00741BEB"/>
    <w:rsid w:val="00741C3E"/>
    <w:rsid w:val="00742535"/>
    <w:rsid w:val="0074516B"/>
    <w:rsid w:val="007461FE"/>
    <w:rsid w:val="00746361"/>
    <w:rsid w:val="00746378"/>
    <w:rsid w:val="00746D29"/>
    <w:rsid w:val="0075358A"/>
    <w:rsid w:val="007546FF"/>
    <w:rsid w:val="007548DE"/>
    <w:rsid w:val="00755D84"/>
    <w:rsid w:val="00756B31"/>
    <w:rsid w:val="00756FC4"/>
    <w:rsid w:val="007572BD"/>
    <w:rsid w:val="00757B30"/>
    <w:rsid w:val="007601E6"/>
    <w:rsid w:val="00760217"/>
    <w:rsid w:val="007605A5"/>
    <w:rsid w:val="007622E9"/>
    <w:rsid w:val="00765EE3"/>
    <w:rsid w:val="0076651B"/>
    <w:rsid w:val="0077090B"/>
    <w:rsid w:val="00770BFF"/>
    <w:rsid w:val="007719DE"/>
    <w:rsid w:val="00771E9D"/>
    <w:rsid w:val="007720A3"/>
    <w:rsid w:val="007728D2"/>
    <w:rsid w:val="00773321"/>
    <w:rsid w:val="00773EE7"/>
    <w:rsid w:val="007747A9"/>
    <w:rsid w:val="0077529E"/>
    <w:rsid w:val="00776303"/>
    <w:rsid w:val="007764A2"/>
    <w:rsid w:val="00776A6F"/>
    <w:rsid w:val="00780720"/>
    <w:rsid w:val="00781300"/>
    <w:rsid w:val="007815ED"/>
    <w:rsid w:val="0078458E"/>
    <w:rsid w:val="00785756"/>
    <w:rsid w:val="00785C2D"/>
    <w:rsid w:val="0078763C"/>
    <w:rsid w:val="007878B1"/>
    <w:rsid w:val="00790998"/>
    <w:rsid w:val="0079116B"/>
    <w:rsid w:val="007921F2"/>
    <w:rsid w:val="0079237A"/>
    <w:rsid w:val="00792565"/>
    <w:rsid w:val="0079342F"/>
    <w:rsid w:val="0079516F"/>
    <w:rsid w:val="00796C3C"/>
    <w:rsid w:val="007974F3"/>
    <w:rsid w:val="00797D4B"/>
    <w:rsid w:val="007A1B6D"/>
    <w:rsid w:val="007A3424"/>
    <w:rsid w:val="007A5A72"/>
    <w:rsid w:val="007A6580"/>
    <w:rsid w:val="007A6716"/>
    <w:rsid w:val="007B01F3"/>
    <w:rsid w:val="007B039D"/>
    <w:rsid w:val="007B1015"/>
    <w:rsid w:val="007B24FB"/>
    <w:rsid w:val="007B275A"/>
    <w:rsid w:val="007B2AE9"/>
    <w:rsid w:val="007B4D27"/>
    <w:rsid w:val="007B7108"/>
    <w:rsid w:val="007B77BB"/>
    <w:rsid w:val="007B7D2D"/>
    <w:rsid w:val="007C0814"/>
    <w:rsid w:val="007C2CAC"/>
    <w:rsid w:val="007C3DD4"/>
    <w:rsid w:val="007C5F57"/>
    <w:rsid w:val="007C67E7"/>
    <w:rsid w:val="007C7099"/>
    <w:rsid w:val="007C762A"/>
    <w:rsid w:val="007D0781"/>
    <w:rsid w:val="007D0893"/>
    <w:rsid w:val="007D11BF"/>
    <w:rsid w:val="007D12AB"/>
    <w:rsid w:val="007D4BC4"/>
    <w:rsid w:val="007D50F4"/>
    <w:rsid w:val="007D532D"/>
    <w:rsid w:val="007D592D"/>
    <w:rsid w:val="007D6389"/>
    <w:rsid w:val="007E0E71"/>
    <w:rsid w:val="007E193C"/>
    <w:rsid w:val="007E1A94"/>
    <w:rsid w:val="007E4C2B"/>
    <w:rsid w:val="007E5E1E"/>
    <w:rsid w:val="007E714D"/>
    <w:rsid w:val="007E7BBE"/>
    <w:rsid w:val="007F26E7"/>
    <w:rsid w:val="007F2BDC"/>
    <w:rsid w:val="007F3B87"/>
    <w:rsid w:val="007F519D"/>
    <w:rsid w:val="007F6EE3"/>
    <w:rsid w:val="007F791A"/>
    <w:rsid w:val="007F7ECC"/>
    <w:rsid w:val="00800FF5"/>
    <w:rsid w:val="00801827"/>
    <w:rsid w:val="00803234"/>
    <w:rsid w:val="008042E6"/>
    <w:rsid w:val="00804C08"/>
    <w:rsid w:val="00804EB5"/>
    <w:rsid w:val="00806388"/>
    <w:rsid w:val="00806B44"/>
    <w:rsid w:val="00806CB6"/>
    <w:rsid w:val="008075C0"/>
    <w:rsid w:val="00807E57"/>
    <w:rsid w:val="00810F1A"/>
    <w:rsid w:val="008117CB"/>
    <w:rsid w:val="008126EF"/>
    <w:rsid w:val="0081368A"/>
    <w:rsid w:val="008137DA"/>
    <w:rsid w:val="00814BF2"/>
    <w:rsid w:val="008154CE"/>
    <w:rsid w:val="008155AB"/>
    <w:rsid w:val="00815A0F"/>
    <w:rsid w:val="008165C7"/>
    <w:rsid w:val="008167F8"/>
    <w:rsid w:val="00817ED6"/>
    <w:rsid w:val="00820857"/>
    <w:rsid w:val="00822D3E"/>
    <w:rsid w:val="008234BE"/>
    <w:rsid w:val="0082379A"/>
    <w:rsid w:val="00823F69"/>
    <w:rsid w:val="00824456"/>
    <w:rsid w:val="00824D34"/>
    <w:rsid w:val="0082771E"/>
    <w:rsid w:val="00830303"/>
    <w:rsid w:val="00831EF1"/>
    <w:rsid w:val="00832D5F"/>
    <w:rsid w:val="00833E67"/>
    <w:rsid w:val="00835770"/>
    <w:rsid w:val="0083691A"/>
    <w:rsid w:val="00836A18"/>
    <w:rsid w:val="00837728"/>
    <w:rsid w:val="00840382"/>
    <w:rsid w:val="00840A31"/>
    <w:rsid w:val="00840D4F"/>
    <w:rsid w:val="008425DF"/>
    <w:rsid w:val="008451D9"/>
    <w:rsid w:val="00845828"/>
    <w:rsid w:val="00845993"/>
    <w:rsid w:val="00845A33"/>
    <w:rsid w:val="00845AAF"/>
    <w:rsid w:val="00846ED6"/>
    <w:rsid w:val="00850396"/>
    <w:rsid w:val="008512CB"/>
    <w:rsid w:val="00851A78"/>
    <w:rsid w:val="008537CD"/>
    <w:rsid w:val="0085405C"/>
    <w:rsid w:val="00854B18"/>
    <w:rsid w:val="0085526A"/>
    <w:rsid w:val="008556B6"/>
    <w:rsid w:val="008566A9"/>
    <w:rsid w:val="0086155B"/>
    <w:rsid w:val="00861F2A"/>
    <w:rsid w:val="0086214E"/>
    <w:rsid w:val="00862385"/>
    <w:rsid w:val="008633FC"/>
    <w:rsid w:val="00863703"/>
    <w:rsid w:val="00864081"/>
    <w:rsid w:val="00864A0C"/>
    <w:rsid w:val="008664EE"/>
    <w:rsid w:val="00866C88"/>
    <w:rsid w:val="00867721"/>
    <w:rsid w:val="0087060A"/>
    <w:rsid w:val="00871B80"/>
    <w:rsid w:val="0087418D"/>
    <w:rsid w:val="008742D5"/>
    <w:rsid w:val="008745A6"/>
    <w:rsid w:val="00876353"/>
    <w:rsid w:val="00880A02"/>
    <w:rsid w:val="00881AD7"/>
    <w:rsid w:val="00881E32"/>
    <w:rsid w:val="00883165"/>
    <w:rsid w:val="008837CA"/>
    <w:rsid w:val="00885B60"/>
    <w:rsid w:val="008864CB"/>
    <w:rsid w:val="00886E3A"/>
    <w:rsid w:val="0088789D"/>
    <w:rsid w:val="008902D0"/>
    <w:rsid w:val="00890F41"/>
    <w:rsid w:val="00891F22"/>
    <w:rsid w:val="00893BCC"/>
    <w:rsid w:val="0089409C"/>
    <w:rsid w:val="00895192"/>
    <w:rsid w:val="00895EAF"/>
    <w:rsid w:val="008A0020"/>
    <w:rsid w:val="008A1BA8"/>
    <w:rsid w:val="008A3173"/>
    <w:rsid w:val="008A55A1"/>
    <w:rsid w:val="008A5AA9"/>
    <w:rsid w:val="008A7679"/>
    <w:rsid w:val="008A787C"/>
    <w:rsid w:val="008A7D16"/>
    <w:rsid w:val="008A7F99"/>
    <w:rsid w:val="008B0122"/>
    <w:rsid w:val="008B1534"/>
    <w:rsid w:val="008B1BF0"/>
    <w:rsid w:val="008B1D52"/>
    <w:rsid w:val="008B530B"/>
    <w:rsid w:val="008B6194"/>
    <w:rsid w:val="008B67A8"/>
    <w:rsid w:val="008B6A6C"/>
    <w:rsid w:val="008B712C"/>
    <w:rsid w:val="008B7AA9"/>
    <w:rsid w:val="008C1E44"/>
    <w:rsid w:val="008C236D"/>
    <w:rsid w:val="008C239D"/>
    <w:rsid w:val="008C2F8E"/>
    <w:rsid w:val="008C37B2"/>
    <w:rsid w:val="008C39E8"/>
    <w:rsid w:val="008C5FA3"/>
    <w:rsid w:val="008C6619"/>
    <w:rsid w:val="008C671C"/>
    <w:rsid w:val="008C7A0C"/>
    <w:rsid w:val="008D13CA"/>
    <w:rsid w:val="008D20F9"/>
    <w:rsid w:val="008D2E09"/>
    <w:rsid w:val="008D3B70"/>
    <w:rsid w:val="008D5C2C"/>
    <w:rsid w:val="008D6131"/>
    <w:rsid w:val="008D6573"/>
    <w:rsid w:val="008D6EC5"/>
    <w:rsid w:val="008E046C"/>
    <w:rsid w:val="008E08EE"/>
    <w:rsid w:val="008E09DB"/>
    <w:rsid w:val="008E2E06"/>
    <w:rsid w:val="008E3E85"/>
    <w:rsid w:val="008E456D"/>
    <w:rsid w:val="008E57BA"/>
    <w:rsid w:val="008E6142"/>
    <w:rsid w:val="008E66B7"/>
    <w:rsid w:val="008E6842"/>
    <w:rsid w:val="008E6A01"/>
    <w:rsid w:val="008F308C"/>
    <w:rsid w:val="008F3660"/>
    <w:rsid w:val="008F3A00"/>
    <w:rsid w:val="008F3E2A"/>
    <w:rsid w:val="008F3FB4"/>
    <w:rsid w:val="008F4AA7"/>
    <w:rsid w:val="008F4C8F"/>
    <w:rsid w:val="008F5DDD"/>
    <w:rsid w:val="008F6293"/>
    <w:rsid w:val="008F6BCA"/>
    <w:rsid w:val="00900018"/>
    <w:rsid w:val="00900889"/>
    <w:rsid w:val="00900BE0"/>
    <w:rsid w:val="009022D0"/>
    <w:rsid w:val="00902FCA"/>
    <w:rsid w:val="0090389E"/>
    <w:rsid w:val="009074BA"/>
    <w:rsid w:val="00910401"/>
    <w:rsid w:val="009108B1"/>
    <w:rsid w:val="00910E0B"/>
    <w:rsid w:val="00910E63"/>
    <w:rsid w:val="00911258"/>
    <w:rsid w:val="00912818"/>
    <w:rsid w:val="00912819"/>
    <w:rsid w:val="009129AA"/>
    <w:rsid w:val="0091338F"/>
    <w:rsid w:val="009145AD"/>
    <w:rsid w:val="0091491D"/>
    <w:rsid w:val="00914BCF"/>
    <w:rsid w:val="00915149"/>
    <w:rsid w:val="0091693B"/>
    <w:rsid w:val="009171DE"/>
    <w:rsid w:val="00917D10"/>
    <w:rsid w:val="00917F39"/>
    <w:rsid w:val="009212F5"/>
    <w:rsid w:val="00921A9F"/>
    <w:rsid w:val="00922346"/>
    <w:rsid w:val="00922CCB"/>
    <w:rsid w:val="00923811"/>
    <w:rsid w:val="00924300"/>
    <w:rsid w:val="00924C8B"/>
    <w:rsid w:val="00924CC3"/>
    <w:rsid w:val="009253D9"/>
    <w:rsid w:val="00926254"/>
    <w:rsid w:val="00926633"/>
    <w:rsid w:val="00926810"/>
    <w:rsid w:val="00927563"/>
    <w:rsid w:val="00930AE5"/>
    <w:rsid w:val="00931E9F"/>
    <w:rsid w:val="0093206A"/>
    <w:rsid w:val="00932A0B"/>
    <w:rsid w:val="00933232"/>
    <w:rsid w:val="00934287"/>
    <w:rsid w:val="009342CD"/>
    <w:rsid w:val="00934B14"/>
    <w:rsid w:val="0093586C"/>
    <w:rsid w:val="009412AA"/>
    <w:rsid w:val="00943700"/>
    <w:rsid w:val="00944EDD"/>
    <w:rsid w:val="009463BC"/>
    <w:rsid w:val="00946AE9"/>
    <w:rsid w:val="0094718A"/>
    <w:rsid w:val="0094718B"/>
    <w:rsid w:val="00947DEC"/>
    <w:rsid w:val="00947E5D"/>
    <w:rsid w:val="0095126C"/>
    <w:rsid w:val="0095788F"/>
    <w:rsid w:val="00960163"/>
    <w:rsid w:val="00961E05"/>
    <w:rsid w:val="009638FF"/>
    <w:rsid w:val="009650A3"/>
    <w:rsid w:val="009657D0"/>
    <w:rsid w:val="009674D8"/>
    <w:rsid w:val="00967E9D"/>
    <w:rsid w:val="009702C6"/>
    <w:rsid w:val="00970FB8"/>
    <w:rsid w:val="009715E8"/>
    <w:rsid w:val="00971663"/>
    <w:rsid w:val="00971BED"/>
    <w:rsid w:val="009720D7"/>
    <w:rsid w:val="009724C9"/>
    <w:rsid w:val="0097280A"/>
    <w:rsid w:val="009739F8"/>
    <w:rsid w:val="00973AE2"/>
    <w:rsid w:val="0097416B"/>
    <w:rsid w:val="009755A8"/>
    <w:rsid w:val="00976BAC"/>
    <w:rsid w:val="00977E5C"/>
    <w:rsid w:val="00977FA1"/>
    <w:rsid w:val="00981324"/>
    <w:rsid w:val="0098270C"/>
    <w:rsid w:val="00982C91"/>
    <w:rsid w:val="0098320C"/>
    <w:rsid w:val="00983A27"/>
    <w:rsid w:val="00984A97"/>
    <w:rsid w:val="00985D66"/>
    <w:rsid w:val="00986249"/>
    <w:rsid w:val="00986516"/>
    <w:rsid w:val="0098735D"/>
    <w:rsid w:val="00987AAC"/>
    <w:rsid w:val="00987B24"/>
    <w:rsid w:val="00987EB9"/>
    <w:rsid w:val="00990608"/>
    <w:rsid w:val="009915FA"/>
    <w:rsid w:val="00992E73"/>
    <w:rsid w:val="009936B3"/>
    <w:rsid w:val="00993F7B"/>
    <w:rsid w:val="00995AD7"/>
    <w:rsid w:val="00995D4E"/>
    <w:rsid w:val="00996D33"/>
    <w:rsid w:val="00997205"/>
    <w:rsid w:val="00997311"/>
    <w:rsid w:val="00997B64"/>
    <w:rsid w:val="009A1F43"/>
    <w:rsid w:val="009A303D"/>
    <w:rsid w:val="009A41A4"/>
    <w:rsid w:val="009A5ABB"/>
    <w:rsid w:val="009A6575"/>
    <w:rsid w:val="009A6698"/>
    <w:rsid w:val="009A7A4D"/>
    <w:rsid w:val="009B260F"/>
    <w:rsid w:val="009B2D0F"/>
    <w:rsid w:val="009B2DE0"/>
    <w:rsid w:val="009B2F31"/>
    <w:rsid w:val="009B3012"/>
    <w:rsid w:val="009B33DF"/>
    <w:rsid w:val="009B3E6E"/>
    <w:rsid w:val="009B436D"/>
    <w:rsid w:val="009B7510"/>
    <w:rsid w:val="009C147E"/>
    <w:rsid w:val="009C18BA"/>
    <w:rsid w:val="009C2061"/>
    <w:rsid w:val="009C35E0"/>
    <w:rsid w:val="009C56C2"/>
    <w:rsid w:val="009C5994"/>
    <w:rsid w:val="009C69F8"/>
    <w:rsid w:val="009C7D51"/>
    <w:rsid w:val="009D05AE"/>
    <w:rsid w:val="009D0AE4"/>
    <w:rsid w:val="009D1BEB"/>
    <w:rsid w:val="009D31F7"/>
    <w:rsid w:val="009D4B19"/>
    <w:rsid w:val="009D4DA1"/>
    <w:rsid w:val="009D636C"/>
    <w:rsid w:val="009D64D3"/>
    <w:rsid w:val="009D695B"/>
    <w:rsid w:val="009E02B8"/>
    <w:rsid w:val="009E06C1"/>
    <w:rsid w:val="009E16C4"/>
    <w:rsid w:val="009E1C12"/>
    <w:rsid w:val="009E3EAF"/>
    <w:rsid w:val="009E5913"/>
    <w:rsid w:val="009E77E0"/>
    <w:rsid w:val="009F1EA7"/>
    <w:rsid w:val="009F2A98"/>
    <w:rsid w:val="009F37F6"/>
    <w:rsid w:val="009F4DCF"/>
    <w:rsid w:val="009F5572"/>
    <w:rsid w:val="009F5F96"/>
    <w:rsid w:val="009F6063"/>
    <w:rsid w:val="009F6667"/>
    <w:rsid w:val="009F6BBA"/>
    <w:rsid w:val="00A00695"/>
    <w:rsid w:val="00A00E06"/>
    <w:rsid w:val="00A01E00"/>
    <w:rsid w:val="00A02701"/>
    <w:rsid w:val="00A046C9"/>
    <w:rsid w:val="00A05586"/>
    <w:rsid w:val="00A06CC4"/>
    <w:rsid w:val="00A10553"/>
    <w:rsid w:val="00A10ED4"/>
    <w:rsid w:val="00A12987"/>
    <w:rsid w:val="00A13579"/>
    <w:rsid w:val="00A14406"/>
    <w:rsid w:val="00A16E8F"/>
    <w:rsid w:val="00A20496"/>
    <w:rsid w:val="00A206A8"/>
    <w:rsid w:val="00A229E1"/>
    <w:rsid w:val="00A23773"/>
    <w:rsid w:val="00A2493F"/>
    <w:rsid w:val="00A24DF4"/>
    <w:rsid w:val="00A24E5F"/>
    <w:rsid w:val="00A258D4"/>
    <w:rsid w:val="00A275A1"/>
    <w:rsid w:val="00A31DF6"/>
    <w:rsid w:val="00A32038"/>
    <w:rsid w:val="00A32F74"/>
    <w:rsid w:val="00A337BE"/>
    <w:rsid w:val="00A33A9F"/>
    <w:rsid w:val="00A34AF3"/>
    <w:rsid w:val="00A353DA"/>
    <w:rsid w:val="00A36B2E"/>
    <w:rsid w:val="00A3716C"/>
    <w:rsid w:val="00A405C8"/>
    <w:rsid w:val="00A40936"/>
    <w:rsid w:val="00A41F6D"/>
    <w:rsid w:val="00A422B5"/>
    <w:rsid w:val="00A42396"/>
    <w:rsid w:val="00A44A63"/>
    <w:rsid w:val="00A4532C"/>
    <w:rsid w:val="00A45A33"/>
    <w:rsid w:val="00A465FD"/>
    <w:rsid w:val="00A46D8F"/>
    <w:rsid w:val="00A47CEE"/>
    <w:rsid w:val="00A50356"/>
    <w:rsid w:val="00A51C7F"/>
    <w:rsid w:val="00A52CDD"/>
    <w:rsid w:val="00A5329F"/>
    <w:rsid w:val="00A54151"/>
    <w:rsid w:val="00A54840"/>
    <w:rsid w:val="00A55301"/>
    <w:rsid w:val="00A553C3"/>
    <w:rsid w:val="00A559F8"/>
    <w:rsid w:val="00A55D63"/>
    <w:rsid w:val="00A56665"/>
    <w:rsid w:val="00A57A92"/>
    <w:rsid w:val="00A609C9"/>
    <w:rsid w:val="00A61557"/>
    <w:rsid w:val="00A61EE2"/>
    <w:rsid w:val="00A62E1F"/>
    <w:rsid w:val="00A63F86"/>
    <w:rsid w:val="00A64012"/>
    <w:rsid w:val="00A65519"/>
    <w:rsid w:val="00A65C9B"/>
    <w:rsid w:val="00A67422"/>
    <w:rsid w:val="00A679F9"/>
    <w:rsid w:val="00A67F44"/>
    <w:rsid w:val="00A714B0"/>
    <w:rsid w:val="00A716D6"/>
    <w:rsid w:val="00A72CF3"/>
    <w:rsid w:val="00A72D56"/>
    <w:rsid w:val="00A7359E"/>
    <w:rsid w:val="00A73652"/>
    <w:rsid w:val="00A74EAF"/>
    <w:rsid w:val="00A77F6E"/>
    <w:rsid w:val="00A84467"/>
    <w:rsid w:val="00A865CB"/>
    <w:rsid w:val="00A87269"/>
    <w:rsid w:val="00A87982"/>
    <w:rsid w:val="00A910D5"/>
    <w:rsid w:val="00A927DE"/>
    <w:rsid w:val="00A93511"/>
    <w:rsid w:val="00A93517"/>
    <w:rsid w:val="00A9390A"/>
    <w:rsid w:val="00A94AC6"/>
    <w:rsid w:val="00A9538F"/>
    <w:rsid w:val="00A962C1"/>
    <w:rsid w:val="00A96E9A"/>
    <w:rsid w:val="00A96F01"/>
    <w:rsid w:val="00A97849"/>
    <w:rsid w:val="00AA0757"/>
    <w:rsid w:val="00AA1B16"/>
    <w:rsid w:val="00AA2AA4"/>
    <w:rsid w:val="00AA6C90"/>
    <w:rsid w:val="00AA6F39"/>
    <w:rsid w:val="00AA7137"/>
    <w:rsid w:val="00AA7CED"/>
    <w:rsid w:val="00AB0C44"/>
    <w:rsid w:val="00AB1F6D"/>
    <w:rsid w:val="00AB3E3D"/>
    <w:rsid w:val="00AB49B6"/>
    <w:rsid w:val="00AB61E9"/>
    <w:rsid w:val="00AB6465"/>
    <w:rsid w:val="00AB7721"/>
    <w:rsid w:val="00AB7EE0"/>
    <w:rsid w:val="00AC051D"/>
    <w:rsid w:val="00AC0D72"/>
    <w:rsid w:val="00AC2B7C"/>
    <w:rsid w:val="00AC3841"/>
    <w:rsid w:val="00AC4CCF"/>
    <w:rsid w:val="00AC4E0E"/>
    <w:rsid w:val="00AC57EA"/>
    <w:rsid w:val="00AC5991"/>
    <w:rsid w:val="00AC636B"/>
    <w:rsid w:val="00AC7BF8"/>
    <w:rsid w:val="00AC7D19"/>
    <w:rsid w:val="00AD06E7"/>
    <w:rsid w:val="00AD29AF"/>
    <w:rsid w:val="00AD41B3"/>
    <w:rsid w:val="00AD4B00"/>
    <w:rsid w:val="00AD5D53"/>
    <w:rsid w:val="00AD6A26"/>
    <w:rsid w:val="00AD7BE1"/>
    <w:rsid w:val="00AD7EEC"/>
    <w:rsid w:val="00AE0B34"/>
    <w:rsid w:val="00AE1BA3"/>
    <w:rsid w:val="00AE233C"/>
    <w:rsid w:val="00AE26C0"/>
    <w:rsid w:val="00AE2B4E"/>
    <w:rsid w:val="00AE3FC4"/>
    <w:rsid w:val="00AE4600"/>
    <w:rsid w:val="00AE4671"/>
    <w:rsid w:val="00AE6813"/>
    <w:rsid w:val="00AE6C90"/>
    <w:rsid w:val="00AE6CD5"/>
    <w:rsid w:val="00AE6D4A"/>
    <w:rsid w:val="00AE6E42"/>
    <w:rsid w:val="00AE77CC"/>
    <w:rsid w:val="00AF05F1"/>
    <w:rsid w:val="00AF1325"/>
    <w:rsid w:val="00AF14D5"/>
    <w:rsid w:val="00AF1CEE"/>
    <w:rsid w:val="00AF1DC6"/>
    <w:rsid w:val="00AF4542"/>
    <w:rsid w:val="00AF4CC5"/>
    <w:rsid w:val="00AF4D1F"/>
    <w:rsid w:val="00AF607E"/>
    <w:rsid w:val="00AF7731"/>
    <w:rsid w:val="00B01392"/>
    <w:rsid w:val="00B01CD4"/>
    <w:rsid w:val="00B0241B"/>
    <w:rsid w:val="00B0362D"/>
    <w:rsid w:val="00B040F5"/>
    <w:rsid w:val="00B055D1"/>
    <w:rsid w:val="00B05CC2"/>
    <w:rsid w:val="00B1264E"/>
    <w:rsid w:val="00B15749"/>
    <w:rsid w:val="00B15E74"/>
    <w:rsid w:val="00B1738A"/>
    <w:rsid w:val="00B20529"/>
    <w:rsid w:val="00B24632"/>
    <w:rsid w:val="00B24D2D"/>
    <w:rsid w:val="00B253B4"/>
    <w:rsid w:val="00B25F1E"/>
    <w:rsid w:val="00B26476"/>
    <w:rsid w:val="00B265DC"/>
    <w:rsid w:val="00B2688D"/>
    <w:rsid w:val="00B268A7"/>
    <w:rsid w:val="00B27FBE"/>
    <w:rsid w:val="00B30595"/>
    <w:rsid w:val="00B3172E"/>
    <w:rsid w:val="00B318A2"/>
    <w:rsid w:val="00B31D89"/>
    <w:rsid w:val="00B341C2"/>
    <w:rsid w:val="00B34DBA"/>
    <w:rsid w:val="00B37F96"/>
    <w:rsid w:val="00B40963"/>
    <w:rsid w:val="00B41812"/>
    <w:rsid w:val="00B429A7"/>
    <w:rsid w:val="00B4672F"/>
    <w:rsid w:val="00B47689"/>
    <w:rsid w:val="00B501AE"/>
    <w:rsid w:val="00B518FC"/>
    <w:rsid w:val="00B523FF"/>
    <w:rsid w:val="00B52C1F"/>
    <w:rsid w:val="00B55C10"/>
    <w:rsid w:val="00B55DC4"/>
    <w:rsid w:val="00B55EAE"/>
    <w:rsid w:val="00B55F77"/>
    <w:rsid w:val="00B56E2E"/>
    <w:rsid w:val="00B605A7"/>
    <w:rsid w:val="00B60B6C"/>
    <w:rsid w:val="00B62414"/>
    <w:rsid w:val="00B635CF"/>
    <w:rsid w:val="00B636CC"/>
    <w:rsid w:val="00B63BBB"/>
    <w:rsid w:val="00B64291"/>
    <w:rsid w:val="00B65331"/>
    <w:rsid w:val="00B67793"/>
    <w:rsid w:val="00B67B22"/>
    <w:rsid w:val="00B70067"/>
    <w:rsid w:val="00B705AC"/>
    <w:rsid w:val="00B71759"/>
    <w:rsid w:val="00B718E0"/>
    <w:rsid w:val="00B723BF"/>
    <w:rsid w:val="00B723FB"/>
    <w:rsid w:val="00B738B9"/>
    <w:rsid w:val="00B76604"/>
    <w:rsid w:val="00B76CA0"/>
    <w:rsid w:val="00B76DD4"/>
    <w:rsid w:val="00B80176"/>
    <w:rsid w:val="00B80BCD"/>
    <w:rsid w:val="00B818B7"/>
    <w:rsid w:val="00B82A71"/>
    <w:rsid w:val="00B83823"/>
    <w:rsid w:val="00B83868"/>
    <w:rsid w:val="00B839AB"/>
    <w:rsid w:val="00B83BF1"/>
    <w:rsid w:val="00B84411"/>
    <w:rsid w:val="00B84B10"/>
    <w:rsid w:val="00B84B14"/>
    <w:rsid w:val="00B86103"/>
    <w:rsid w:val="00B876B3"/>
    <w:rsid w:val="00B878B5"/>
    <w:rsid w:val="00B900A8"/>
    <w:rsid w:val="00B9112C"/>
    <w:rsid w:val="00B91460"/>
    <w:rsid w:val="00B9227E"/>
    <w:rsid w:val="00B9323F"/>
    <w:rsid w:val="00B9414C"/>
    <w:rsid w:val="00B944C7"/>
    <w:rsid w:val="00B94538"/>
    <w:rsid w:val="00B951B4"/>
    <w:rsid w:val="00B95AAC"/>
    <w:rsid w:val="00B95EF8"/>
    <w:rsid w:val="00B961A5"/>
    <w:rsid w:val="00B96508"/>
    <w:rsid w:val="00B96CCB"/>
    <w:rsid w:val="00B97283"/>
    <w:rsid w:val="00B97374"/>
    <w:rsid w:val="00B97398"/>
    <w:rsid w:val="00B97446"/>
    <w:rsid w:val="00BA0D1C"/>
    <w:rsid w:val="00BA166D"/>
    <w:rsid w:val="00BA2925"/>
    <w:rsid w:val="00BA438F"/>
    <w:rsid w:val="00BA6EB9"/>
    <w:rsid w:val="00BA721C"/>
    <w:rsid w:val="00BA7657"/>
    <w:rsid w:val="00BA7836"/>
    <w:rsid w:val="00BA7B81"/>
    <w:rsid w:val="00BB0252"/>
    <w:rsid w:val="00BB1EC8"/>
    <w:rsid w:val="00BB33C1"/>
    <w:rsid w:val="00BB5056"/>
    <w:rsid w:val="00BB5084"/>
    <w:rsid w:val="00BB5AD0"/>
    <w:rsid w:val="00BB6EC1"/>
    <w:rsid w:val="00BB714D"/>
    <w:rsid w:val="00BB733F"/>
    <w:rsid w:val="00BC0638"/>
    <w:rsid w:val="00BC06E2"/>
    <w:rsid w:val="00BC0ED5"/>
    <w:rsid w:val="00BC34C1"/>
    <w:rsid w:val="00BC361A"/>
    <w:rsid w:val="00BC3C48"/>
    <w:rsid w:val="00BC41BE"/>
    <w:rsid w:val="00BC44CE"/>
    <w:rsid w:val="00BC7921"/>
    <w:rsid w:val="00BD2B29"/>
    <w:rsid w:val="00BD30D6"/>
    <w:rsid w:val="00BD3BFC"/>
    <w:rsid w:val="00BD42DF"/>
    <w:rsid w:val="00BD4DA5"/>
    <w:rsid w:val="00BD4DEA"/>
    <w:rsid w:val="00BD4E2F"/>
    <w:rsid w:val="00BD591F"/>
    <w:rsid w:val="00BD5F80"/>
    <w:rsid w:val="00BE0CD8"/>
    <w:rsid w:val="00BE3BB7"/>
    <w:rsid w:val="00BE5BFA"/>
    <w:rsid w:val="00BE6385"/>
    <w:rsid w:val="00BE646C"/>
    <w:rsid w:val="00BF0284"/>
    <w:rsid w:val="00BF116B"/>
    <w:rsid w:val="00BF2D35"/>
    <w:rsid w:val="00BF5395"/>
    <w:rsid w:val="00BF6C9D"/>
    <w:rsid w:val="00BF6ECC"/>
    <w:rsid w:val="00BF7247"/>
    <w:rsid w:val="00BF7E4B"/>
    <w:rsid w:val="00C03A0A"/>
    <w:rsid w:val="00C04BC7"/>
    <w:rsid w:val="00C053A4"/>
    <w:rsid w:val="00C054EC"/>
    <w:rsid w:val="00C05ABD"/>
    <w:rsid w:val="00C06008"/>
    <w:rsid w:val="00C0632F"/>
    <w:rsid w:val="00C0650A"/>
    <w:rsid w:val="00C06C0A"/>
    <w:rsid w:val="00C10BD8"/>
    <w:rsid w:val="00C1273D"/>
    <w:rsid w:val="00C13CF8"/>
    <w:rsid w:val="00C14DA1"/>
    <w:rsid w:val="00C1504A"/>
    <w:rsid w:val="00C1512C"/>
    <w:rsid w:val="00C16771"/>
    <w:rsid w:val="00C16E15"/>
    <w:rsid w:val="00C1784E"/>
    <w:rsid w:val="00C21BC0"/>
    <w:rsid w:val="00C22153"/>
    <w:rsid w:val="00C22B14"/>
    <w:rsid w:val="00C22DB1"/>
    <w:rsid w:val="00C22EC4"/>
    <w:rsid w:val="00C245BD"/>
    <w:rsid w:val="00C24818"/>
    <w:rsid w:val="00C27166"/>
    <w:rsid w:val="00C278A5"/>
    <w:rsid w:val="00C27AE5"/>
    <w:rsid w:val="00C30046"/>
    <w:rsid w:val="00C30898"/>
    <w:rsid w:val="00C31198"/>
    <w:rsid w:val="00C32B58"/>
    <w:rsid w:val="00C333C0"/>
    <w:rsid w:val="00C33FED"/>
    <w:rsid w:val="00C3495F"/>
    <w:rsid w:val="00C34A6A"/>
    <w:rsid w:val="00C356E0"/>
    <w:rsid w:val="00C3612D"/>
    <w:rsid w:val="00C366F9"/>
    <w:rsid w:val="00C40E98"/>
    <w:rsid w:val="00C411B3"/>
    <w:rsid w:val="00C41582"/>
    <w:rsid w:val="00C41A47"/>
    <w:rsid w:val="00C41E15"/>
    <w:rsid w:val="00C42D54"/>
    <w:rsid w:val="00C44268"/>
    <w:rsid w:val="00C45382"/>
    <w:rsid w:val="00C4560C"/>
    <w:rsid w:val="00C46883"/>
    <w:rsid w:val="00C46B71"/>
    <w:rsid w:val="00C46CF6"/>
    <w:rsid w:val="00C515F5"/>
    <w:rsid w:val="00C532FC"/>
    <w:rsid w:val="00C53D37"/>
    <w:rsid w:val="00C54CBF"/>
    <w:rsid w:val="00C55512"/>
    <w:rsid w:val="00C55916"/>
    <w:rsid w:val="00C571CA"/>
    <w:rsid w:val="00C60185"/>
    <w:rsid w:val="00C60365"/>
    <w:rsid w:val="00C6263A"/>
    <w:rsid w:val="00C627EE"/>
    <w:rsid w:val="00C62CE6"/>
    <w:rsid w:val="00C62EED"/>
    <w:rsid w:val="00C62FAB"/>
    <w:rsid w:val="00C63970"/>
    <w:rsid w:val="00C642AE"/>
    <w:rsid w:val="00C659C5"/>
    <w:rsid w:val="00C65A0D"/>
    <w:rsid w:val="00C65AB4"/>
    <w:rsid w:val="00C662DE"/>
    <w:rsid w:val="00C66685"/>
    <w:rsid w:val="00C6668E"/>
    <w:rsid w:val="00C66D08"/>
    <w:rsid w:val="00C66DD8"/>
    <w:rsid w:val="00C67C03"/>
    <w:rsid w:val="00C71AAB"/>
    <w:rsid w:val="00C72CFF"/>
    <w:rsid w:val="00C72D86"/>
    <w:rsid w:val="00C7495D"/>
    <w:rsid w:val="00C751F0"/>
    <w:rsid w:val="00C761DF"/>
    <w:rsid w:val="00C77225"/>
    <w:rsid w:val="00C772DA"/>
    <w:rsid w:val="00C77EF8"/>
    <w:rsid w:val="00C81652"/>
    <w:rsid w:val="00C8184A"/>
    <w:rsid w:val="00C8201B"/>
    <w:rsid w:val="00C82A43"/>
    <w:rsid w:val="00C82A9F"/>
    <w:rsid w:val="00C82BB6"/>
    <w:rsid w:val="00C83B0E"/>
    <w:rsid w:val="00C84BB4"/>
    <w:rsid w:val="00C84E50"/>
    <w:rsid w:val="00C84E77"/>
    <w:rsid w:val="00C867BC"/>
    <w:rsid w:val="00C912B2"/>
    <w:rsid w:val="00C932F3"/>
    <w:rsid w:val="00C933D8"/>
    <w:rsid w:val="00C93D64"/>
    <w:rsid w:val="00C9413B"/>
    <w:rsid w:val="00C94B9C"/>
    <w:rsid w:val="00C95A23"/>
    <w:rsid w:val="00C95B85"/>
    <w:rsid w:val="00C95F72"/>
    <w:rsid w:val="00C968FB"/>
    <w:rsid w:val="00CA001A"/>
    <w:rsid w:val="00CA4B02"/>
    <w:rsid w:val="00CA4D3D"/>
    <w:rsid w:val="00CA6247"/>
    <w:rsid w:val="00CA6560"/>
    <w:rsid w:val="00CB09B4"/>
    <w:rsid w:val="00CB15BC"/>
    <w:rsid w:val="00CB16E4"/>
    <w:rsid w:val="00CB27B7"/>
    <w:rsid w:val="00CB2F5E"/>
    <w:rsid w:val="00CB34D6"/>
    <w:rsid w:val="00CB3C53"/>
    <w:rsid w:val="00CB4298"/>
    <w:rsid w:val="00CB443C"/>
    <w:rsid w:val="00CB58BA"/>
    <w:rsid w:val="00CB71B7"/>
    <w:rsid w:val="00CB78F3"/>
    <w:rsid w:val="00CC1E51"/>
    <w:rsid w:val="00CC2927"/>
    <w:rsid w:val="00CC3E74"/>
    <w:rsid w:val="00CC3EB5"/>
    <w:rsid w:val="00CC3F72"/>
    <w:rsid w:val="00CC4D8B"/>
    <w:rsid w:val="00CC54C1"/>
    <w:rsid w:val="00CC57AD"/>
    <w:rsid w:val="00CD0DB2"/>
    <w:rsid w:val="00CD21E2"/>
    <w:rsid w:val="00CD3C13"/>
    <w:rsid w:val="00CD3E8E"/>
    <w:rsid w:val="00CD4458"/>
    <w:rsid w:val="00CD477C"/>
    <w:rsid w:val="00CD5CE0"/>
    <w:rsid w:val="00CE2C09"/>
    <w:rsid w:val="00CE36D3"/>
    <w:rsid w:val="00CE4206"/>
    <w:rsid w:val="00CE49F9"/>
    <w:rsid w:val="00CE5D58"/>
    <w:rsid w:val="00CE6D31"/>
    <w:rsid w:val="00CE7A1A"/>
    <w:rsid w:val="00CF12FA"/>
    <w:rsid w:val="00CF19AF"/>
    <w:rsid w:val="00CF1B79"/>
    <w:rsid w:val="00CF394E"/>
    <w:rsid w:val="00CF402E"/>
    <w:rsid w:val="00CF4CCB"/>
    <w:rsid w:val="00CF4DB5"/>
    <w:rsid w:val="00CF4FEE"/>
    <w:rsid w:val="00CF7097"/>
    <w:rsid w:val="00CF78AD"/>
    <w:rsid w:val="00D00F77"/>
    <w:rsid w:val="00D01053"/>
    <w:rsid w:val="00D017C2"/>
    <w:rsid w:val="00D01DBF"/>
    <w:rsid w:val="00D02A76"/>
    <w:rsid w:val="00D02E60"/>
    <w:rsid w:val="00D02E6A"/>
    <w:rsid w:val="00D043FA"/>
    <w:rsid w:val="00D0463D"/>
    <w:rsid w:val="00D04788"/>
    <w:rsid w:val="00D06469"/>
    <w:rsid w:val="00D06EF9"/>
    <w:rsid w:val="00D07378"/>
    <w:rsid w:val="00D07F4F"/>
    <w:rsid w:val="00D108F3"/>
    <w:rsid w:val="00D11119"/>
    <w:rsid w:val="00D11A43"/>
    <w:rsid w:val="00D12751"/>
    <w:rsid w:val="00D12D62"/>
    <w:rsid w:val="00D12EBC"/>
    <w:rsid w:val="00D15820"/>
    <w:rsid w:val="00D1597C"/>
    <w:rsid w:val="00D15B69"/>
    <w:rsid w:val="00D15FED"/>
    <w:rsid w:val="00D16849"/>
    <w:rsid w:val="00D17AB5"/>
    <w:rsid w:val="00D17D63"/>
    <w:rsid w:val="00D2102D"/>
    <w:rsid w:val="00D2103A"/>
    <w:rsid w:val="00D22DB0"/>
    <w:rsid w:val="00D239E3"/>
    <w:rsid w:val="00D241BE"/>
    <w:rsid w:val="00D24F80"/>
    <w:rsid w:val="00D2733B"/>
    <w:rsid w:val="00D30A9F"/>
    <w:rsid w:val="00D30BB5"/>
    <w:rsid w:val="00D30FD9"/>
    <w:rsid w:val="00D3284F"/>
    <w:rsid w:val="00D33EDB"/>
    <w:rsid w:val="00D34326"/>
    <w:rsid w:val="00D34992"/>
    <w:rsid w:val="00D34A66"/>
    <w:rsid w:val="00D353BB"/>
    <w:rsid w:val="00D3554A"/>
    <w:rsid w:val="00D36521"/>
    <w:rsid w:val="00D36AE9"/>
    <w:rsid w:val="00D36FFB"/>
    <w:rsid w:val="00D37489"/>
    <w:rsid w:val="00D3771D"/>
    <w:rsid w:val="00D37805"/>
    <w:rsid w:val="00D403B2"/>
    <w:rsid w:val="00D40905"/>
    <w:rsid w:val="00D41A76"/>
    <w:rsid w:val="00D42F95"/>
    <w:rsid w:val="00D447BF"/>
    <w:rsid w:val="00D4495E"/>
    <w:rsid w:val="00D45305"/>
    <w:rsid w:val="00D454EB"/>
    <w:rsid w:val="00D4587B"/>
    <w:rsid w:val="00D45B84"/>
    <w:rsid w:val="00D46390"/>
    <w:rsid w:val="00D463F4"/>
    <w:rsid w:val="00D47073"/>
    <w:rsid w:val="00D47BFA"/>
    <w:rsid w:val="00D47FD8"/>
    <w:rsid w:val="00D511E0"/>
    <w:rsid w:val="00D5140B"/>
    <w:rsid w:val="00D55730"/>
    <w:rsid w:val="00D5643E"/>
    <w:rsid w:val="00D57343"/>
    <w:rsid w:val="00D57E4E"/>
    <w:rsid w:val="00D61A83"/>
    <w:rsid w:val="00D621B2"/>
    <w:rsid w:val="00D622B3"/>
    <w:rsid w:val="00D63DE9"/>
    <w:rsid w:val="00D64463"/>
    <w:rsid w:val="00D64AF3"/>
    <w:rsid w:val="00D64BB1"/>
    <w:rsid w:val="00D66E8F"/>
    <w:rsid w:val="00D709CD"/>
    <w:rsid w:val="00D70BCF"/>
    <w:rsid w:val="00D714BA"/>
    <w:rsid w:val="00D7307D"/>
    <w:rsid w:val="00D75FA9"/>
    <w:rsid w:val="00D76BDA"/>
    <w:rsid w:val="00D80139"/>
    <w:rsid w:val="00D80272"/>
    <w:rsid w:val="00D80444"/>
    <w:rsid w:val="00D821D6"/>
    <w:rsid w:val="00D822AA"/>
    <w:rsid w:val="00D844D2"/>
    <w:rsid w:val="00D84DAD"/>
    <w:rsid w:val="00D85644"/>
    <w:rsid w:val="00D85934"/>
    <w:rsid w:val="00D86155"/>
    <w:rsid w:val="00D86EB6"/>
    <w:rsid w:val="00D904DE"/>
    <w:rsid w:val="00D91174"/>
    <w:rsid w:val="00D93044"/>
    <w:rsid w:val="00D931DE"/>
    <w:rsid w:val="00D93EFD"/>
    <w:rsid w:val="00D954F0"/>
    <w:rsid w:val="00D969B3"/>
    <w:rsid w:val="00D96A14"/>
    <w:rsid w:val="00DA09D6"/>
    <w:rsid w:val="00DA14E3"/>
    <w:rsid w:val="00DA35A1"/>
    <w:rsid w:val="00DA3B4A"/>
    <w:rsid w:val="00DA44CE"/>
    <w:rsid w:val="00DA4FD3"/>
    <w:rsid w:val="00DA7855"/>
    <w:rsid w:val="00DB10DF"/>
    <w:rsid w:val="00DB2268"/>
    <w:rsid w:val="00DB2669"/>
    <w:rsid w:val="00DB3732"/>
    <w:rsid w:val="00DC04D8"/>
    <w:rsid w:val="00DC3116"/>
    <w:rsid w:val="00DC37B1"/>
    <w:rsid w:val="00DC4667"/>
    <w:rsid w:val="00DC54B3"/>
    <w:rsid w:val="00DC5639"/>
    <w:rsid w:val="00DC5B14"/>
    <w:rsid w:val="00DC6096"/>
    <w:rsid w:val="00DC6F1B"/>
    <w:rsid w:val="00DC700C"/>
    <w:rsid w:val="00DC71A5"/>
    <w:rsid w:val="00DD179E"/>
    <w:rsid w:val="00DD181E"/>
    <w:rsid w:val="00DD23B1"/>
    <w:rsid w:val="00DD349E"/>
    <w:rsid w:val="00DD607E"/>
    <w:rsid w:val="00DD7385"/>
    <w:rsid w:val="00DD776D"/>
    <w:rsid w:val="00DD7FFB"/>
    <w:rsid w:val="00DE1686"/>
    <w:rsid w:val="00DE1DAD"/>
    <w:rsid w:val="00DE1E39"/>
    <w:rsid w:val="00DE3A04"/>
    <w:rsid w:val="00DE4C51"/>
    <w:rsid w:val="00DE6BCE"/>
    <w:rsid w:val="00DE747F"/>
    <w:rsid w:val="00DF1C91"/>
    <w:rsid w:val="00DF1EFF"/>
    <w:rsid w:val="00DF3175"/>
    <w:rsid w:val="00DF4B37"/>
    <w:rsid w:val="00DF4C4D"/>
    <w:rsid w:val="00DF5512"/>
    <w:rsid w:val="00DF55AD"/>
    <w:rsid w:val="00DF5681"/>
    <w:rsid w:val="00DF5E1C"/>
    <w:rsid w:val="00DF62E0"/>
    <w:rsid w:val="00E01F4C"/>
    <w:rsid w:val="00E023F0"/>
    <w:rsid w:val="00E04C08"/>
    <w:rsid w:val="00E04CBC"/>
    <w:rsid w:val="00E058D4"/>
    <w:rsid w:val="00E06032"/>
    <w:rsid w:val="00E06960"/>
    <w:rsid w:val="00E070E3"/>
    <w:rsid w:val="00E0762A"/>
    <w:rsid w:val="00E0794E"/>
    <w:rsid w:val="00E10FAF"/>
    <w:rsid w:val="00E131AD"/>
    <w:rsid w:val="00E13FFE"/>
    <w:rsid w:val="00E1468B"/>
    <w:rsid w:val="00E15A05"/>
    <w:rsid w:val="00E15A7B"/>
    <w:rsid w:val="00E15C6D"/>
    <w:rsid w:val="00E1712A"/>
    <w:rsid w:val="00E2223B"/>
    <w:rsid w:val="00E237E2"/>
    <w:rsid w:val="00E238D8"/>
    <w:rsid w:val="00E24223"/>
    <w:rsid w:val="00E24574"/>
    <w:rsid w:val="00E2459C"/>
    <w:rsid w:val="00E25A68"/>
    <w:rsid w:val="00E2697A"/>
    <w:rsid w:val="00E26ECF"/>
    <w:rsid w:val="00E270CB"/>
    <w:rsid w:val="00E32B5D"/>
    <w:rsid w:val="00E33731"/>
    <w:rsid w:val="00E33AF3"/>
    <w:rsid w:val="00E33B96"/>
    <w:rsid w:val="00E341E0"/>
    <w:rsid w:val="00E34757"/>
    <w:rsid w:val="00E34BB1"/>
    <w:rsid w:val="00E353C2"/>
    <w:rsid w:val="00E35718"/>
    <w:rsid w:val="00E408F1"/>
    <w:rsid w:val="00E4101C"/>
    <w:rsid w:val="00E41797"/>
    <w:rsid w:val="00E4238D"/>
    <w:rsid w:val="00E4252C"/>
    <w:rsid w:val="00E427F5"/>
    <w:rsid w:val="00E43B80"/>
    <w:rsid w:val="00E4455B"/>
    <w:rsid w:val="00E446AF"/>
    <w:rsid w:val="00E447CC"/>
    <w:rsid w:val="00E4492D"/>
    <w:rsid w:val="00E4567A"/>
    <w:rsid w:val="00E462C1"/>
    <w:rsid w:val="00E46314"/>
    <w:rsid w:val="00E47722"/>
    <w:rsid w:val="00E47A10"/>
    <w:rsid w:val="00E51C36"/>
    <w:rsid w:val="00E52823"/>
    <w:rsid w:val="00E52ED3"/>
    <w:rsid w:val="00E5460F"/>
    <w:rsid w:val="00E56158"/>
    <w:rsid w:val="00E565F6"/>
    <w:rsid w:val="00E572CA"/>
    <w:rsid w:val="00E5743D"/>
    <w:rsid w:val="00E63DD0"/>
    <w:rsid w:val="00E63FA8"/>
    <w:rsid w:val="00E64331"/>
    <w:rsid w:val="00E64A70"/>
    <w:rsid w:val="00E64BE4"/>
    <w:rsid w:val="00E6534D"/>
    <w:rsid w:val="00E6699C"/>
    <w:rsid w:val="00E6710C"/>
    <w:rsid w:val="00E7084B"/>
    <w:rsid w:val="00E7117C"/>
    <w:rsid w:val="00E714FB"/>
    <w:rsid w:val="00E71C38"/>
    <w:rsid w:val="00E74B5F"/>
    <w:rsid w:val="00E752D1"/>
    <w:rsid w:val="00E75417"/>
    <w:rsid w:val="00E77BBB"/>
    <w:rsid w:val="00E80B6A"/>
    <w:rsid w:val="00E814B2"/>
    <w:rsid w:val="00E83024"/>
    <w:rsid w:val="00E832F3"/>
    <w:rsid w:val="00E83879"/>
    <w:rsid w:val="00E83B5A"/>
    <w:rsid w:val="00E8417C"/>
    <w:rsid w:val="00E86A71"/>
    <w:rsid w:val="00E878BC"/>
    <w:rsid w:val="00E92374"/>
    <w:rsid w:val="00E92F7E"/>
    <w:rsid w:val="00E931EA"/>
    <w:rsid w:val="00E9320A"/>
    <w:rsid w:val="00E93566"/>
    <w:rsid w:val="00E93F30"/>
    <w:rsid w:val="00E95157"/>
    <w:rsid w:val="00E958E6"/>
    <w:rsid w:val="00E96183"/>
    <w:rsid w:val="00E96AEB"/>
    <w:rsid w:val="00EA2DBB"/>
    <w:rsid w:val="00EA2E64"/>
    <w:rsid w:val="00EA30AF"/>
    <w:rsid w:val="00EA4410"/>
    <w:rsid w:val="00EA4568"/>
    <w:rsid w:val="00EA4780"/>
    <w:rsid w:val="00EA5531"/>
    <w:rsid w:val="00EA5B85"/>
    <w:rsid w:val="00EA5D68"/>
    <w:rsid w:val="00EA7E44"/>
    <w:rsid w:val="00EB0B87"/>
    <w:rsid w:val="00EB10E4"/>
    <w:rsid w:val="00EB26CB"/>
    <w:rsid w:val="00EB3E2C"/>
    <w:rsid w:val="00EB5363"/>
    <w:rsid w:val="00EB5931"/>
    <w:rsid w:val="00EB5DCA"/>
    <w:rsid w:val="00EB5EDD"/>
    <w:rsid w:val="00EB6F02"/>
    <w:rsid w:val="00EB7536"/>
    <w:rsid w:val="00EB781F"/>
    <w:rsid w:val="00EB7E9A"/>
    <w:rsid w:val="00EC163E"/>
    <w:rsid w:val="00EC23FE"/>
    <w:rsid w:val="00EC5AF3"/>
    <w:rsid w:val="00EC5E7B"/>
    <w:rsid w:val="00EC5EAE"/>
    <w:rsid w:val="00EC6C91"/>
    <w:rsid w:val="00EC6F70"/>
    <w:rsid w:val="00EC7D73"/>
    <w:rsid w:val="00ED1115"/>
    <w:rsid w:val="00ED2309"/>
    <w:rsid w:val="00ED29DA"/>
    <w:rsid w:val="00ED48D4"/>
    <w:rsid w:val="00ED4F8C"/>
    <w:rsid w:val="00ED5F16"/>
    <w:rsid w:val="00ED6996"/>
    <w:rsid w:val="00ED7E92"/>
    <w:rsid w:val="00EE07D3"/>
    <w:rsid w:val="00EE0B62"/>
    <w:rsid w:val="00EE0D81"/>
    <w:rsid w:val="00EE1203"/>
    <w:rsid w:val="00EE3512"/>
    <w:rsid w:val="00EE3DA2"/>
    <w:rsid w:val="00EE4983"/>
    <w:rsid w:val="00EE56C7"/>
    <w:rsid w:val="00EE6158"/>
    <w:rsid w:val="00EE778E"/>
    <w:rsid w:val="00EE79B3"/>
    <w:rsid w:val="00EF0A17"/>
    <w:rsid w:val="00EF14E8"/>
    <w:rsid w:val="00EF3DB5"/>
    <w:rsid w:val="00EF7B86"/>
    <w:rsid w:val="00F01646"/>
    <w:rsid w:val="00F02CED"/>
    <w:rsid w:val="00F03530"/>
    <w:rsid w:val="00F03B59"/>
    <w:rsid w:val="00F042C6"/>
    <w:rsid w:val="00F076FB"/>
    <w:rsid w:val="00F11FF1"/>
    <w:rsid w:val="00F1244D"/>
    <w:rsid w:val="00F12A3C"/>
    <w:rsid w:val="00F12AC5"/>
    <w:rsid w:val="00F12AF0"/>
    <w:rsid w:val="00F1462C"/>
    <w:rsid w:val="00F1479C"/>
    <w:rsid w:val="00F14F83"/>
    <w:rsid w:val="00F15683"/>
    <w:rsid w:val="00F17349"/>
    <w:rsid w:val="00F1766F"/>
    <w:rsid w:val="00F17ECB"/>
    <w:rsid w:val="00F20FFB"/>
    <w:rsid w:val="00F220D8"/>
    <w:rsid w:val="00F22147"/>
    <w:rsid w:val="00F22D74"/>
    <w:rsid w:val="00F2571F"/>
    <w:rsid w:val="00F25B4C"/>
    <w:rsid w:val="00F26EDB"/>
    <w:rsid w:val="00F304DF"/>
    <w:rsid w:val="00F31301"/>
    <w:rsid w:val="00F3349E"/>
    <w:rsid w:val="00F337E9"/>
    <w:rsid w:val="00F34D79"/>
    <w:rsid w:val="00F35A0C"/>
    <w:rsid w:val="00F36078"/>
    <w:rsid w:val="00F36556"/>
    <w:rsid w:val="00F401D1"/>
    <w:rsid w:val="00F40B08"/>
    <w:rsid w:val="00F40CDF"/>
    <w:rsid w:val="00F41D57"/>
    <w:rsid w:val="00F46A42"/>
    <w:rsid w:val="00F47A41"/>
    <w:rsid w:val="00F47DC7"/>
    <w:rsid w:val="00F50245"/>
    <w:rsid w:val="00F51C94"/>
    <w:rsid w:val="00F51CFB"/>
    <w:rsid w:val="00F537D2"/>
    <w:rsid w:val="00F53E38"/>
    <w:rsid w:val="00F54DC7"/>
    <w:rsid w:val="00F56277"/>
    <w:rsid w:val="00F571CE"/>
    <w:rsid w:val="00F57290"/>
    <w:rsid w:val="00F57AFC"/>
    <w:rsid w:val="00F63EAD"/>
    <w:rsid w:val="00F643D0"/>
    <w:rsid w:val="00F64493"/>
    <w:rsid w:val="00F6521A"/>
    <w:rsid w:val="00F66A1A"/>
    <w:rsid w:val="00F671CD"/>
    <w:rsid w:val="00F70471"/>
    <w:rsid w:val="00F71CD9"/>
    <w:rsid w:val="00F725D1"/>
    <w:rsid w:val="00F73417"/>
    <w:rsid w:val="00F736ED"/>
    <w:rsid w:val="00F73F48"/>
    <w:rsid w:val="00F756BC"/>
    <w:rsid w:val="00F75BFF"/>
    <w:rsid w:val="00F80646"/>
    <w:rsid w:val="00F82E2D"/>
    <w:rsid w:val="00F83BEE"/>
    <w:rsid w:val="00F84077"/>
    <w:rsid w:val="00F86040"/>
    <w:rsid w:val="00F862C3"/>
    <w:rsid w:val="00F86A65"/>
    <w:rsid w:val="00F8700C"/>
    <w:rsid w:val="00F9176C"/>
    <w:rsid w:val="00F92390"/>
    <w:rsid w:val="00F93534"/>
    <w:rsid w:val="00F94783"/>
    <w:rsid w:val="00F94B87"/>
    <w:rsid w:val="00F95309"/>
    <w:rsid w:val="00F95ADE"/>
    <w:rsid w:val="00F95BD0"/>
    <w:rsid w:val="00F96AC8"/>
    <w:rsid w:val="00F971D3"/>
    <w:rsid w:val="00F97561"/>
    <w:rsid w:val="00FA0EE6"/>
    <w:rsid w:val="00FA11D8"/>
    <w:rsid w:val="00FA3AA8"/>
    <w:rsid w:val="00FA5148"/>
    <w:rsid w:val="00FA61CB"/>
    <w:rsid w:val="00FA6584"/>
    <w:rsid w:val="00FA7A3E"/>
    <w:rsid w:val="00FB0F72"/>
    <w:rsid w:val="00FB1EB0"/>
    <w:rsid w:val="00FB252C"/>
    <w:rsid w:val="00FB3DA1"/>
    <w:rsid w:val="00FB49DD"/>
    <w:rsid w:val="00FB76E9"/>
    <w:rsid w:val="00FB77EB"/>
    <w:rsid w:val="00FC02AF"/>
    <w:rsid w:val="00FC097F"/>
    <w:rsid w:val="00FC1071"/>
    <w:rsid w:val="00FC26AA"/>
    <w:rsid w:val="00FC3DC6"/>
    <w:rsid w:val="00FC472A"/>
    <w:rsid w:val="00FC5379"/>
    <w:rsid w:val="00FC5A80"/>
    <w:rsid w:val="00FC5BC4"/>
    <w:rsid w:val="00FC6B7D"/>
    <w:rsid w:val="00FC7462"/>
    <w:rsid w:val="00FD0A21"/>
    <w:rsid w:val="00FD1E58"/>
    <w:rsid w:val="00FD29B6"/>
    <w:rsid w:val="00FD3CD7"/>
    <w:rsid w:val="00FD48D4"/>
    <w:rsid w:val="00FD4FFB"/>
    <w:rsid w:val="00FD510D"/>
    <w:rsid w:val="00FD6D92"/>
    <w:rsid w:val="00FD7077"/>
    <w:rsid w:val="00FE0344"/>
    <w:rsid w:val="00FE037A"/>
    <w:rsid w:val="00FE1BC7"/>
    <w:rsid w:val="00FE3514"/>
    <w:rsid w:val="00FE4ACC"/>
    <w:rsid w:val="00FE4AD6"/>
    <w:rsid w:val="00FE5350"/>
    <w:rsid w:val="00FE6106"/>
    <w:rsid w:val="00FE7735"/>
    <w:rsid w:val="00FF0D57"/>
    <w:rsid w:val="00FF2524"/>
    <w:rsid w:val="00FF28D0"/>
    <w:rsid w:val="00FF2D24"/>
    <w:rsid w:val="00FF39D4"/>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E3DBC"/>
  <w15:chartTrackingRefBased/>
  <w15:docId w15:val="{85D65C51-4C0B-44ED-B0FF-CE1BC823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customStyle="1" w:styleId="BesuchterHyperlink">
    <w:name w:val="Besuchter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DD607E"/>
  </w:style>
  <w:style w:type="paragraph" w:customStyle="1" w:styleId="Default">
    <w:name w:val="Default"/>
    <w:rsid w:val="00D043FA"/>
    <w:pPr>
      <w:autoSpaceDE w:val="0"/>
      <w:autoSpaceDN w:val="0"/>
      <w:adjustRightInd w:val="0"/>
    </w:pPr>
    <w:rPr>
      <w:rFonts w:ascii="Cambria" w:hAnsi="Cambria" w:cs="Cambria"/>
      <w:color w:val="000000"/>
      <w:sz w:val="24"/>
      <w:szCs w:val="24"/>
    </w:rPr>
  </w:style>
  <w:style w:type="character" w:customStyle="1" w:styleId="verse">
    <w:name w:val="verse"/>
    <w:basedOn w:val="Absatz-Standardschriftart"/>
    <w:rsid w:val="005D3E04"/>
  </w:style>
  <w:style w:type="character" w:styleId="NichtaufgelsteErwhnung">
    <w:name w:val="Unresolved Mention"/>
    <w:basedOn w:val="Absatz-Standardschriftart"/>
    <w:uiPriority w:val="99"/>
    <w:semiHidden/>
    <w:unhideWhenUsed/>
    <w:rsid w:val="005D3E04"/>
    <w:rPr>
      <w:color w:val="605E5C"/>
      <w:shd w:val="clear" w:color="auto" w:fill="E1DFDD"/>
    </w:rPr>
  </w:style>
  <w:style w:type="character" w:styleId="BesuchterLink">
    <w:name w:val="FollowedHyperlink"/>
    <w:basedOn w:val="Absatz-Standardschriftart"/>
    <w:uiPriority w:val="99"/>
    <w:semiHidden/>
    <w:unhideWhenUsed/>
    <w:rsid w:val="005D3E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792899">
      <w:bodyDiv w:val="1"/>
      <w:marLeft w:val="0"/>
      <w:marRight w:val="0"/>
      <w:marTop w:val="0"/>
      <w:marBottom w:val="0"/>
      <w:divBdr>
        <w:top w:val="none" w:sz="0" w:space="0" w:color="auto"/>
        <w:left w:val="none" w:sz="0" w:space="0" w:color="auto"/>
        <w:bottom w:val="none" w:sz="0" w:space="0" w:color="auto"/>
        <w:right w:val="none" w:sz="0" w:space="0" w:color="auto"/>
      </w:divBdr>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043843">
      <w:bodyDiv w:val="1"/>
      <w:marLeft w:val="0"/>
      <w:marRight w:val="0"/>
      <w:marTop w:val="0"/>
      <w:marBottom w:val="0"/>
      <w:divBdr>
        <w:top w:val="none" w:sz="0" w:space="0" w:color="auto"/>
        <w:left w:val="none" w:sz="0" w:space="0" w:color="auto"/>
        <w:bottom w:val="none" w:sz="0" w:space="0" w:color="auto"/>
        <w:right w:val="none" w:sz="0" w:space="0" w:color="auto"/>
      </w:divBdr>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2864360">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A120-617A-42B0-8FF0-4E139F61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6986</Words>
  <Characters>44019</Characters>
  <Application>Microsoft Office Word</Application>
  <DocSecurity>0</DocSecurity>
  <Lines>366</Lines>
  <Paragraphs>101</Paragraphs>
  <ScaleCrop>false</ScaleCrop>
  <HeadingPairs>
    <vt:vector size="2" baseType="variant">
      <vt:variant>
        <vt:lpstr>Titel</vt:lpstr>
      </vt:variant>
      <vt:variant>
        <vt:i4>1</vt:i4>
      </vt:variant>
    </vt:vector>
  </HeadingPairs>
  <TitlesOfParts>
    <vt:vector size="1" baseType="lpstr">
      <vt:lpstr>Genesis</vt:lpstr>
    </vt:vector>
  </TitlesOfParts>
  <Company/>
  <LinksUpToDate>false</LinksUpToDate>
  <CharactersWithSpaces>50904</CharactersWithSpaces>
  <SharedDoc>false</SharedDoc>
  <HLinks>
    <vt:vector size="252" baseType="variant">
      <vt:variant>
        <vt:i4>720898</vt:i4>
      </vt:variant>
      <vt:variant>
        <vt:i4>123</vt:i4>
      </vt:variant>
      <vt:variant>
        <vt:i4>0</vt:i4>
      </vt:variant>
      <vt:variant>
        <vt:i4>5</vt:i4>
      </vt:variant>
      <vt:variant>
        <vt:lpwstr>javascript:void('Verse details');</vt:lpwstr>
      </vt:variant>
      <vt:variant>
        <vt:lpwstr/>
      </vt:variant>
      <vt:variant>
        <vt:i4>720898</vt:i4>
      </vt:variant>
      <vt:variant>
        <vt:i4>120</vt:i4>
      </vt:variant>
      <vt:variant>
        <vt:i4>0</vt:i4>
      </vt:variant>
      <vt:variant>
        <vt:i4>5</vt:i4>
      </vt:variant>
      <vt:variant>
        <vt:lpwstr>javascript:void('Verse details');</vt:lpwstr>
      </vt:variant>
      <vt:variant>
        <vt:lpwstr/>
      </vt:variant>
      <vt:variant>
        <vt:i4>720898</vt:i4>
      </vt:variant>
      <vt:variant>
        <vt:i4>117</vt:i4>
      </vt:variant>
      <vt:variant>
        <vt:i4>0</vt:i4>
      </vt:variant>
      <vt:variant>
        <vt:i4>5</vt:i4>
      </vt:variant>
      <vt:variant>
        <vt:lpwstr>javascript:void('Verse details');</vt:lpwstr>
      </vt:variant>
      <vt:variant>
        <vt:lpwstr/>
      </vt:variant>
      <vt:variant>
        <vt:i4>720898</vt:i4>
      </vt:variant>
      <vt:variant>
        <vt:i4>114</vt:i4>
      </vt:variant>
      <vt:variant>
        <vt:i4>0</vt:i4>
      </vt:variant>
      <vt:variant>
        <vt:i4>5</vt:i4>
      </vt:variant>
      <vt:variant>
        <vt:lpwstr>javascript:void('Verse details');</vt:lpwstr>
      </vt:variant>
      <vt:variant>
        <vt:lpwstr/>
      </vt:variant>
      <vt:variant>
        <vt:i4>720898</vt:i4>
      </vt:variant>
      <vt:variant>
        <vt:i4>111</vt:i4>
      </vt:variant>
      <vt:variant>
        <vt:i4>0</vt:i4>
      </vt:variant>
      <vt:variant>
        <vt:i4>5</vt:i4>
      </vt:variant>
      <vt:variant>
        <vt:lpwstr>javascript:void('Verse details');</vt:lpwstr>
      </vt:variant>
      <vt:variant>
        <vt:lpwstr/>
      </vt:variant>
      <vt:variant>
        <vt:i4>720898</vt:i4>
      </vt:variant>
      <vt:variant>
        <vt:i4>108</vt:i4>
      </vt:variant>
      <vt:variant>
        <vt:i4>0</vt:i4>
      </vt:variant>
      <vt:variant>
        <vt:i4>5</vt:i4>
      </vt:variant>
      <vt:variant>
        <vt:lpwstr>javascript:void('Verse details');</vt:lpwstr>
      </vt:variant>
      <vt:variant>
        <vt:lpwstr/>
      </vt:variant>
      <vt:variant>
        <vt:i4>720898</vt:i4>
      </vt:variant>
      <vt:variant>
        <vt:i4>105</vt:i4>
      </vt:variant>
      <vt:variant>
        <vt:i4>0</vt:i4>
      </vt:variant>
      <vt:variant>
        <vt:i4>5</vt:i4>
      </vt:variant>
      <vt:variant>
        <vt:lpwstr>javascript:void('Verse details');</vt:lpwstr>
      </vt:variant>
      <vt:variant>
        <vt:lpwstr/>
      </vt:variant>
      <vt:variant>
        <vt:i4>720898</vt:i4>
      </vt:variant>
      <vt:variant>
        <vt:i4>102</vt:i4>
      </vt:variant>
      <vt:variant>
        <vt:i4>0</vt:i4>
      </vt:variant>
      <vt:variant>
        <vt:i4>5</vt:i4>
      </vt:variant>
      <vt:variant>
        <vt:lpwstr>javascript:void('Verse details');</vt:lpwstr>
      </vt:variant>
      <vt:variant>
        <vt:lpwstr/>
      </vt:variant>
      <vt:variant>
        <vt:i4>720898</vt:i4>
      </vt:variant>
      <vt:variant>
        <vt:i4>99</vt:i4>
      </vt:variant>
      <vt:variant>
        <vt:i4>0</vt:i4>
      </vt:variant>
      <vt:variant>
        <vt:i4>5</vt:i4>
      </vt:variant>
      <vt:variant>
        <vt:lpwstr>javascript:void('Verse details');</vt:lpwstr>
      </vt:variant>
      <vt:variant>
        <vt:lpwstr/>
      </vt:variant>
      <vt:variant>
        <vt:i4>720898</vt:i4>
      </vt:variant>
      <vt:variant>
        <vt:i4>96</vt:i4>
      </vt:variant>
      <vt:variant>
        <vt:i4>0</vt:i4>
      </vt:variant>
      <vt:variant>
        <vt:i4>5</vt:i4>
      </vt:variant>
      <vt:variant>
        <vt:lpwstr>javascript:void('Verse details');</vt:lpwstr>
      </vt:variant>
      <vt:variant>
        <vt:lpwstr/>
      </vt:variant>
      <vt:variant>
        <vt:i4>720898</vt:i4>
      </vt:variant>
      <vt:variant>
        <vt:i4>93</vt:i4>
      </vt:variant>
      <vt:variant>
        <vt:i4>0</vt:i4>
      </vt:variant>
      <vt:variant>
        <vt:i4>5</vt:i4>
      </vt:variant>
      <vt:variant>
        <vt:lpwstr>javascript:void('Verse details');</vt:lpwstr>
      </vt:variant>
      <vt:variant>
        <vt:lpwstr/>
      </vt:variant>
      <vt:variant>
        <vt:i4>720898</vt:i4>
      </vt:variant>
      <vt:variant>
        <vt:i4>90</vt:i4>
      </vt:variant>
      <vt:variant>
        <vt:i4>0</vt:i4>
      </vt:variant>
      <vt:variant>
        <vt:i4>5</vt:i4>
      </vt:variant>
      <vt:variant>
        <vt:lpwstr>javascript:void('Verse details');</vt:lpwstr>
      </vt:variant>
      <vt:variant>
        <vt:lpwstr/>
      </vt:variant>
      <vt:variant>
        <vt:i4>720898</vt:i4>
      </vt:variant>
      <vt:variant>
        <vt:i4>87</vt:i4>
      </vt:variant>
      <vt:variant>
        <vt:i4>0</vt:i4>
      </vt:variant>
      <vt:variant>
        <vt:i4>5</vt:i4>
      </vt:variant>
      <vt:variant>
        <vt:lpwstr>javascript:void('Verse details');</vt:lpwstr>
      </vt:variant>
      <vt:variant>
        <vt:lpwstr/>
      </vt:variant>
      <vt:variant>
        <vt:i4>720898</vt:i4>
      </vt:variant>
      <vt:variant>
        <vt:i4>84</vt:i4>
      </vt:variant>
      <vt:variant>
        <vt:i4>0</vt:i4>
      </vt:variant>
      <vt:variant>
        <vt:i4>5</vt:i4>
      </vt:variant>
      <vt:variant>
        <vt:lpwstr>javascript:void('Verse details');</vt:lpwstr>
      </vt:variant>
      <vt:variant>
        <vt:lpwstr/>
      </vt:variant>
      <vt:variant>
        <vt:i4>720898</vt:i4>
      </vt:variant>
      <vt:variant>
        <vt:i4>81</vt:i4>
      </vt:variant>
      <vt:variant>
        <vt:i4>0</vt:i4>
      </vt:variant>
      <vt:variant>
        <vt:i4>5</vt:i4>
      </vt:variant>
      <vt:variant>
        <vt:lpwstr>javascript:void('Verse details');</vt:lpwstr>
      </vt:variant>
      <vt:variant>
        <vt:lpwstr/>
      </vt:variant>
      <vt:variant>
        <vt:i4>720898</vt:i4>
      </vt:variant>
      <vt:variant>
        <vt:i4>78</vt:i4>
      </vt:variant>
      <vt:variant>
        <vt:i4>0</vt:i4>
      </vt:variant>
      <vt:variant>
        <vt:i4>5</vt:i4>
      </vt:variant>
      <vt:variant>
        <vt:lpwstr>javascript:void('Verse details');</vt:lpwstr>
      </vt:variant>
      <vt:variant>
        <vt:lpwstr/>
      </vt:variant>
      <vt:variant>
        <vt:i4>720898</vt:i4>
      </vt:variant>
      <vt:variant>
        <vt:i4>75</vt:i4>
      </vt:variant>
      <vt:variant>
        <vt:i4>0</vt:i4>
      </vt:variant>
      <vt:variant>
        <vt:i4>5</vt:i4>
      </vt:variant>
      <vt:variant>
        <vt:lpwstr>javascript:void('Verse details');</vt:lpwstr>
      </vt:variant>
      <vt:variant>
        <vt:lpwstr/>
      </vt:variant>
      <vt:variant>
        <vt:i4>720898</vt:i4>
      </vt:variant>
      <vt:variant>
        <vt:i4>72</vt:i4>
      </vt:variant>
      <vt:variant>
        <vt:i4>0</vt:i4>
      </vt:variant>
      <vt:variant>
        <vt:i4>5</vt:i4>
      </vt:variant>
      <vt:variant>
        <vt:lpwstr>javascript:void('Verse details');</vt:lpwstr>
      </vt:variant>
      <vt:variant>
        <vt:lpwstr/>
      </vt:variant>
      <vt:variant>
        <vt:i4>720898</vt:i4>
      </vt:variant>
      <vt:variant>
        <vt:i4>69</vt:i4>
      </vt:variant>
      <vt:variant>
        <vt:i4>0</vt:i4>
      </vt:variant>
      <vt:variant>
        <vt:i4>5</vt:i4>
      </vt:variant>
      <vt:variant>
        <vt:lpwstr>javascript:void('Verse details');</vt:lpwstr>
      </vt:variant>
      <vt:variant>
        <vt:lpwstr/>
      </vt:variant>
      <vt:variant>
        <vt:i4>720898</vt:i4>
      </vt:variant>
      <vt:variant>
        <vt:i4>66</vt:i4>
      </vt:variant>
      <vt:variant>
        <vt:i4>0</vt:i4>
      </vt:variant>
      <vt:variant>
        <vt:i4>5</vt:i4>
      </vt:variant>
      <vt:variant>
        <vt:lpwstr>javascript:void('Verse details');</vt:lpwstr>
      </vt:variant>
      <vt:variant>
        <vt:lpwstr/>
      </vt:variant>
      <vt:variant>
        <vt:i4>720898</vt:i4>
      </vt:variant>
      <vt:variant>
        <vt:i4>63</vt:i4>
      </vt:variant>
      <vt:variant>
        <vt:i4>0</vt:i4>
      </vt:variant>
      <vt:variant>
        <vt:i4>5</vt:i4>
      </vt:variant>
      <vt:variant>
        <vt:lpwstr>javascript:void('Verse details');</vt:lpwstr>
      </vt:variant>
      <vt:variant>
        <vt:lpwstr/>
      </vt:variant>
      <vt:variant>
        <vt:i4>720898</vt:i4>
      </vt:variant>
      <vt:variant>
        <vt:i4>60</vt:i4>
      </vt:variant>
      <vt:variant>
        <vt:i4>0</vt:i4>
      </vt:variant>
      <vt:variant>
        <vt:i4>5</vt:i4>
      </vt:variant>
      <vt:variant>
        <vt:lpwstr>javascript:void('Verse details');</vt:lpwstr>
      </vt:variant>
      <vt:variant>
        <vt:lpwstr/>
      </vt:variant>
      <vt:variant>
        <vt:i4>720898</vt:i4>
      </vt:variant>
      <vt:variant>
        <vt:i4>57</vt:i4>
      </vt:variant>
      <vt:variant>
        <vt:i4>0</vt:i4>
      </vt:variant>
      <vt:variant>
        <vt:i4>5</vt:i4>
      </vt:variant>
      <vt:variant>
        <vt:lpwstr>javascript:void('Verse details');</vt:lpwstr>
      </vt:variant>
      <vt:variant>
        <vt:lpwstr/>
      </vt:variant>
      <vt:variant>
        <vt:i4>720898</vt:i4>
      </vt:variant>
      <vt:variant>
        <vt:i4>54</vt:i4>
      </vt:variant>
      <vt:variant>
        <vt:i4>0</vt:i4>
      </vt:variant>
      <vt:variant>
        <vt:i4>5</vt:i4>
      </vt:variant>
      <vt:variant>
        <vt:lpwstr>javascript:void('Verse details');</vt:lpwstr>
      </vt:variant>
      <vt:variant>
        <vt:lpwstr/>
      </vt:variant>
      <vt:variant>
        <vt:i4>720898</vt:i4>
      </vt:variant>
      <vt:variant>
        <vt:i4>51</vt:i4>
      </vt:variant>
      <vt:variant>
        <vt:i4>0</vt:i4>
      </vt:variant>
      <vt:variant>
        <vt:i4>5</vt:i4>
      </vt:variant>
      <vt:variant>
        <vt:lpwstr>javascript:void('Verse details');</vt:lpwstr>
      </vt:variant>
      <vt:variant>
        <vt:lpwstr/>
      </vt:variant>
      <vt:variant>
        <vt:i4>720898</vt:i4>
      </vt:variant>
      <vt:variant>
        <vt:i4>48</vt:i4>
      </vt:variant>
      <vt:variant>
        <vt:i4>0</vt:i4>
      </vt:variant>
      <vt:variant>
        <vt:i4>5</vt:i4>
      </vt:variant>
      <vt:variant>
        <vt:lpwstr>javascript:void('Verse details');</vt:lpwstr>
      </vt:variant>
      <vt:variant>
        <vt:lpwstr/>
      </vt:variant>
      <vt:variant>
        <vt:i4>720898</vt:i4>
      </vt:variant>
      <vt:variant>
        <vt:i4>45</vt:i4>
      </vt:variant>
      <vt:variant>
        <vt:i4>0</vt:i4>
      </vt:variant>
      <vt:variant>
        <vt:i4>5</vt:i4>
      </vt:variant>
      <vt:variant>
        <vt:lpwstr>javascript:void('Verse details');</vt:lpwstr>
      </vt:variant>
      <vt:variant>
        <vt:lpwstr/>
      </vt:variant>
      <vt:variant>
        <vt:i4>720898</vt:i4>
      </vt:variant>
      <vt:variant>
        <vt:i4>42</vt:i4>
      </vt:variant>
      <vt:variant>
        <vt:i4>0</vt:i4>
      </vt:variant>
      <vt:variant>
        <vt:i4>5</vt:i4>
      </vt:variant>
      <vt:variant>
        <vt:lpwstr>javascript:void('Verse details');</vt:lpwstr>
      </vt:variant>
      <vt:variant>
        <vt:lpwstr/>
      </vt:variant>
      <vt:variant>
        <vt:i4>720898</vt:i4>
      </vt:variant>
      <vt:variant>
        <vt:i4>39</vt:i4>
      </vt:variant>
      <vt:variant>
        <vt:i4>0</vt:i4>
      </vt:variant>
      <vt:variant>
        <vt:i4>5</vt:i4>
      </vt:variant>
      <vt:variant>
        <vt:lpwstr>javascript:void('Verse details');</vt:lpwstr>
      </vt:variant>
      <vt:variant>
        <vt:lpwstr/>
      </vt:variant>
      <vt:variant>
        <vt:i4>720898</vt:i4>
      </vt:variant>
      <vt:variant>
        <vt:i4>36</vt:i4>
      </vt:variant>
      <vt:variant>
        <vt:i4>0</vt:i4>
      </vt:variant>
      <vt:variant>
        <vt:i4>5</vt:i4>
      </vt:variant>
      <vt:variant>
        <vt:lpwstr>javascript:void('Verse details');</vt:lpwstr>
      </vt:variant>
      <vt:variant>
        <vt:lpwstr/>
      </vt:variant>
      <vt:variant>
        <vt:i4>720898</vt:i4>
      </vt:variant>
      <vt:variant>
        <vt:i4>33</vt:i4>
      </vt:variant>
      <vt:variant>
        <vt:i4>0</vt:i4>
      </vt:variant>
      <vt:variant>
        <vt:i4>5</vt:i4>
      </vt:variant>
      <vt:variant>
        <vt:lpwstr>javascript:void('Verse details');</vt:lpwstr>
      </vt:variant>
      <vt:variant>
        <vt:lpwstr/>
      </vt:variant>
      <vt:variant>
        <vt:i4>720898</vt:i4>
      </vt:variant>
      <vt:variant>
        <vt:i4>30</vt:i4>
      </vt:variant>
      <vt:variant>
        <vt:i4>0</vt:i4>
      </vt:variant>
      <vt:variant>
        <vt:i4>5</vt:i4>
      </vt:variant>
      <vt:variant>
        <vt:lpwstr>javascript:void('Verse details');</vt:lpwstr>
      </vt:variant>
      <vt:variant>
        <vt:lpwstr/>
      </vt:variant>
      <vt:variant>
        <vt:i4>720898</vt:i4>
      </vt:variant>
      <vt:variant>
        <vt:i4>27</vt:i4>
      </vt:variant>
      <vt:variant>
        <vt:i4>0</vt:i4>
      </vt:variant>
      <vt:variant>
        <vt:i4>5</vt:i4>
      </vt:variant>
      <vt:variant>
        <vt:lpwstr>javascript:void('Verse details');</vt:lpwstr>
      </vt:variant>
      <vt:variant>
        <vt:lpwstr/>
      </vt:variant>
      <vt:variant>
        <vt:i4>720898</vt:i4>
      </vt:variant>
      <vt:variant>
        <vt:i4>24</vt:i4>
      </vt:variant>
      <vt:variant>
        <vt:i4>0</vt:i4>
      </vt:variant>
      <vt:variant>
        <vt:i4>5</vt:i4>
      </vt:variant>
      <vt:variant>
        <vt:lpwstr>javascript:void('Verse details');</vt:lpwstr>
      </vt:variant>
      <vt:variant>
        <vt:lpwstr/>
      </vt:variant>
      <vt:variant>
        <vt:i4>720898</vt:i4>
      </vt:variant>
      <vt:variant>
        <vt:i4>21</vt:i4>
      </vt:variant>
      <vt:variant>
        <vt:i4>0</vt:i4>
      </vt:variant>
      <vt:variant>
        <vt:i4>5</vt:i4>
      </vt:variant>
      <vt:variant>
        <vt:lpwstr>javascript:void('Verse details');</vt:lpwstr>
      </vt:variant>
      <vt:variant>
        <vt:lpwstr/>
      </vt:variant>
      <vt:variant>
        <vt:i4>720898</vt:i4>
      </vt:variant>
      <vt:variant>
        <vt:i4>18</vt:i4>
      </vt:variant>
      <vt:variant>
        <vt:i4>0</vt:i4>
      </vt:variant>
      <vt:variant>
        <vt:i4>5</vt:i4>
      </vt:variant>
      <vt:variant>
        <vt:lpwstr>javascript:void('Verse details');</vt:lpwstr>
      </vt:variant>
      <vt:variant>
        <vt:lpwstr/>
      </vt:variant>
      <vt:variant>
        <vt:i4>720898</vt:i4>
      </vt:variant>
      <vt:variant>
        <vt:i4>15</vt:i4>
      </vt:variant>
      <vt:variant>
        <vt:i4>0</vt:i4>
      </vt:variant>
      <vt:variant>
        <vt:i4>5</vt:i4>
      </vt:variant>
      <vt:variant>
        <vt:lpwstr>javascript:void('Verse details');</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dc:title>
  <dc:subject/>
  <dc:creator>Reinhard Briggeler</dc:creator>
  <cp:keywords>Genesis</cp:keywords>
  <cp:lastModifiedBy>Reinhard Briggeler</cp:lastModifiedBy>
  <cp:revision>23</cp:revision>
  <cp:lastPrinted>2018-09-08T07:43:00Z</cp:lastPrinted>
  <dcterms:created xsi:type="dcterms:W3CDTF">2023-01-12T16:17:00Z</dcterms:created>
  <dcterms:modified xsi:type="dcterms:W3CDTF">2023-01-21T06:17:00Z</dcterms:modified>
</cp:coreProperties>
</file>